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3B58" w14:textId="77777777" w:rsidR="002839B4" w:rsidRPr="001407E0" w:rsidRDefault="002839B4" w:rsidP="002839B4">
      <w:pPr>
        <w:ind w:left="-426"/>
        <w:rPr>
          <w:rFonts w:ascii="Calibri" w:hAnsi="Calibri" w:cstheme="minorBidi"/>
          <w:b/>
        </w:rPr>
      </w:pPr>
      <w:r w:rsidRPr="001407E0">
        <w:rPr>
          <w:rFonts w:ascii="Calibri" w:hAnsi="Calibri" w:cstheme="minorBidi"/>
          <w:b/>
        </w:rPr>
        <w:t>DOCTORAL PROGRAMME IN EDUCATIONAL PSYCHOLOGY</w:t>
      </w:r>
    </w:p>
    <w:p w14:paraId="5F2C6194" w14:textId="632E50C8" w:rsidR="002839B4" w:rsidRPr="001407E0" w:rsidRDefault="002839B4" w:rsidP="002839B4">
      <w:pPr>
        <w:pStyle w:val="Heading3"/>
        <w:ind w:left="-426"/>
        <w:rPr>
          <w:rFonts w:ascii="Calibri" w:hAnsi="Calibri" w:cs="Tahoma"/>
          <w:color w:val="44546A" w:themeColor="text2"/>
          <w:sz w:val="28"/>
          <w:szCs w:val="28"/>
        </w:rPr>
      </w:pPr>
      <w:bookmarkStart w:id="0" w:name="_Toc84272279"/>
      <w:r w:rsidRPr="001407E0">
        <w:rPr>
          <w:rFonts w:ascii="Calibri" w:hAnsi="Calibri" w:cs="Tahoma"/>
          <w:color w:val="44546A" w:themeColor="text2"/>
          <w:sz w:val="28"/>
          <w:szCs w:val="28"/>
        </w:rPr>
        <w:t>Postgraduate Research Supervision Agreement</w:t>
      </w:r>
      <w:bookmarkEnd w:id="0"/>
    </w:p>
    <w:p w14:paraId="44A856F6" w14:textId="77777777" w:rsidR="002839B4" w:rsidRDefault="002839B4" w:rsidP="002839B4">
      <w:pPr>
        <w:ind w:left="-426"/>
        <w:jc w:val="both"/>
        <w:rPr>
          <w:rFonts w:ascii="Calibri" w:hAnsi="Calibri" w:cs="Arial"/>
          <w:b/>
        </w:rPr>
      </w:pPr>
    </w:p>
    <w:p w14:paraId="091D004D" w14:textId="77777777" w:rsidR="002839B4" w:rsidRPr="001407E0" w:rsidRDefault="002839B4" w:rsidP="002839B4">
      <w:pPr>
        <w:ind w:left="-426"/>
        <w:jc w:val="both"/>
        <w:rPr>
          <w:rFonts w:ascii="Calibri" w:hAnsi="Calibri" w:cs="Arial"/>
          <w:b/>
        </w:rPr>
      </w:pPr>
      <w:r w:rsidRPr="001407E0">
        <w:rPr>
          <w:rFonts w:ascii="Calibri" w:hAnsi="Calibri" w:cs="Arial"/>
          <w:b/>
        </w:rPr>
        <w:t>Notice of Supervisory Team Information</w:t>
      </w:r>
    </w:p>
    <w:p w14:paraId="38A130C9" w14:textId="77777777" w:rsidR="002839B4" w:rsidRPr="001407E0" w:rsidRDefault="002839B4" w:rsidP="002839B4">
      <w:pPr>
        <w:ind w:left="-426"/>
        <w:jc w:val="both"/>
        <w:rPr>
          <w:rFonts w:ascii="Calibri" w:hAnsi="Calibri" w:cs="Arial"/>
          <w:b/>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2"/>
        <w:gridCol w:w="1337"/>
        <w:gridCol w:w="2776"/>
      </w:tblGrid>
      <w:tr w:rsidR="002839B4" w:rsidRPr="001407E0" w14:paraId="5F6A2148" w14:textId="77777777" w:rsidTr="002839B4">
        <w:trPr>
          <w:trHeight w:val="454"/>
        </w:trPr>
        <w:tc>
          <w:tcPr>
            <w:tcW w:w="2977" w:type="dxa"/>
            <w:shd w:val="clear" w:color="auto" w:fill="auto"/>
            <w:vAlign w:val="center"/>
          </w:tcPr>
          <w:p w14:paraId="1AD96C4F" w14:textId="77777777" w:rsidR="002839B4" w:rsidRPr="001407E0" w:rsidRDefault="002839B4" w:rsidP="002839B4">
            <w:pPr>
              <w:ind w:left="-426"/>
              <w:jc w:val="center"/>
              <w:rPr>
                <w:rFonts w:ascii="Calibri" w:hAnsi="Calibri"/>
                <w:b/>
                <w:bCs/>
              </w:rPr>
            </w:pPr>
          </w:p>
        </w:tc>
        <w:tc>
          <w:tcPr>
            <w:tcW w:w="2692" w:type="dxa"/>
            <w:shd w:val="clear" w:color="auto" w:fill="auto"/>
            <w:vAlign w:val="center"/>
          </w:tcPr>
          <w:p w14:paraId="221CCBA6" w14:textId="77777777" w:rsidR="002839B4" w:rsidRPr="001407E0" w:rsidRDefault="002839B4" w:rsidP="002839B4">
            <w:pPr>
              <w:ind w:left="-426" w:firstLine="502"/>
              <w:jc w:val="both"/>
              <w:rPr>
                <w:rFonts w:ascii="Calibri" w:hAnsi="Calibri" w:cs="Arial"/>
                <w:b/>
              </w:rPr>
            </w:pPr>
            <w:r w:rsidRPr="001407E0">
              <w:rPr>
                <w:rFonts w:ascii="Calibri" w:hAnsi="Calibri" w:cs="Arial"/>
                <w:b/>
              </w:rPr>
              <w:t>PRINT NAME</w:t>
            </w:r>
          </w:p>
        </w:tc>
        <w:tc>
          <w:tcPr>
            <w:tcW w:w="1337" w:type="dxa"/>
            <w:shd w:val="clear" w:color="auto" w:fill="auto"/>
            <w:vAlign w:val="center"/>
          </w:tcPr>
          <w:p w14:paraId="1CEDD7B9" w14:textId="77777777" w:rsidR="002839B4" w:rsidRDefault="002839B4" w:rsidP="002839B4">
            <w:pPr>
              <w:ind w:left="-426" w:firstLine="426"/>
              <w:jc w:val="both"/>
              <w:rPr>
                <w:rFonts w:ascii="Calibri" w:hAnsi="Calibri" w:cs="Arial"/>
                <w:b/>
              </w:rPr>
            </w:pPr>
            <w:r w:rsidRPr="001407E0">
              <w:rPr>
                <w:rFonts w:ascii="Calibri" w:hAnsi="Calibri" w:cs="Arial"/>
                <w:b/>
              </w:rPr>
              <w:t>Percentage</w:t>
            </w:r>
          </w:p>
          <w:p w14:paraId="7E0665E2" w14:textId="77308F14" w:rsidR="002839B4" w:rsidRDefault="002839B4" w:rsidP="002839B4">
            <w:pPr>
              <w:ind w:left="-426" w:firstLine="426"/>
              <w:jc w:val="both"/>
              <w:rPr>
                <w:rFonts w:ascii="Calibri" w:hAnsi="Calibri" w:cs="Arial"/>
                <w:b/>
              </w:rPr>
            </w:pPr>
            <w:r w:rsidRPr="001407E0">
              <w:rPr>
                <w:rFonts w:ascii="Calibri" w:hAnsi="Calibri" w:cs="Arial"/>
                <w:b/>
              </w:rPr>
              <w:t>split</w:t>
            </w:r>
          </w:p>
          <w:p w14:paraId="45BD5494" w14:textId="0ED4351E" w:rsidR="002839B4" w:rsidRPr="001407E0" w:rsidRDefault="002839B4" w:rsidP="002839B4">
            <w:pPr>
              <w:ind w:left="-426" w:firstLine="426"/>
              <w:jc w:val="both"/>
              <w:rPr>
                <w:rFonts w:ascii="Calibri" w:hAnsi="Calibri"/>
                <w:b/>
                <w:bCs/>
              </w:rPr>
            </w:pPr>
          </w:p>
        </w:tc>
        <w:tc>
          <w:tcPr>
            <w:tcW w:w="2776" w:type="dxa"/>
            <w:shd w:val="clear" w:color="auto" w:fill="auto"/>
            <w:vAlign w:val="center"/>
          </w:tcPr>
          <w:p w14:paraId="0B62913A" w14:textId="77777777" w:rsidR="002839B4" w:rsidRPr="001407E0" w:rsidRDefault="002839B4" w:rsidP="002839B4">
            <w:pPr>
              <w:ind w:left="-426" w:firstLine="457"/>
              <w:jc w:val="both"/>
              <w:rPr>
                <w:rFonts w:ascii="Calibri" w:hAnsi="Calibri" w:cs="Arial"/>
                <w:b/>
              </w:rPr>
            </w:pPr>
            <w:r w:rsidRPr="001407E0">
              <w:rPr>
                <w:rFonts w:ascii="Calibri" w:hAnsi="Calibri" w:cs="Arial"/>
                <w:b/>
              </w:rPr>
              <w:t>SIGNATURE</w:t>
            </w:r>
          </w:p>
        </w:tc>
      </w:tr>
      <w:tr w:rsidR="002839B4" w:rsidRPr="001407E0" w14:paraId="747BE5F7" w14:textId="77777777" w:rsidTr="002839B4">
        <w:trPr>
          <w:trHeight w:val="606"/>
        </w:trPr>
        <w:tc>
          <w:tcPr>
            <w:tcW w:w="2977" w:type="dxa"/>
            <w:shd w:val="clear" w:color="auto" w:fill="auto"/>
            <w:vAlign w:val="center"/>
          </w:tcPr>
          <w:p w14:paraId="058B9E60" w14:textId="77777777" w:rsidR="002839B4" w:rsidRPr="001407E0" w:rsidRDefault="002839B4" w:rsidP="002839B4">
            <w:pPr>
              <w:ind w:left="-426" w:firstLine="426"/>
              <w:jc w:val="both"/>
              <w:rPr>
                <w:rFonts w:ascii="Calibri" w:hAnsi="Calibri"/>
                <w:b/>
              </w:rPr>
            </w:pPr>
            <w:r w:rsidRPr="001407E0">
              <w:rPr>
                <w:rFonts w:ascii="Calibri" w:hAnsi="Calibri" w:cs="Arial"/>
                <w:b/>
              </w:rPr>
              <w:t>Name of PG Student:</w:t>
            </w:r>
          </w:p>
        </w:tc>
        <w:tc>
          <w:tcPr>
            <w:tcW w:w="2692" w:type="dxa"/>
            <w:shd w:val="clear" w:color="auto" w:fill="auto"/>
            <w:vAlign w:val="center"/>
          </w:tcPr>
          <w:p w14:paraId="58478CD5" w14:textId="77777777" w:rsidR="002839B4" w:rsidRPr="001407E0" w:rsidRDefault="002839B4" w:rsidP="002839B4">
            <w:pPr>
              <w:ind w:left="-426"/>
              <w:jc w:val="center"/>
              <w:rPr>
                <w:rFonts w:ascii="Calibri" w:hAnsi="Calibri"/>
              </w:rPr>
            </w:pPr>
          </w:p>
        </w:tc>
        <w:tc>
          <w:tcPr>
            <w:tcW w:w="1337" w:type="dxa"/>
            <w:shd w:val="clear" w:color="auto" w:fill="auto"/>
            <w:vAlign w:val="center"/>
          </w:tcPr>
          <w:p w14:paraId="4BF2BDEA" w14:textId="77777777" w:rsidR="002839B4" w:rsidRPr="001407E0" w:rsidRDefault="002839B4" w:rsidP="002839B4">
            <w:pPr>
              <w:ind w:left="-426"/>
              <w:jc w:val="center"/>
              <w:rPr>
                <w:rFonts w:ascii="Calibri" w:hAnsi="Calibri"/>
              </w:rPr>
            </w:pPr>
          </w:p>
        </w:tc>
        <w:tc>
          <w:tcPr>
            <w:tcW w:w="2776" w:type="dxa"/>
            <w:shd w:val="clear" w:color="auto" w:fill="auto"/>
            <w:vAlign w:val="center"/>
          </w:tcPr>
          <w:p w14:paraId="3A6CA17C" w14:textId="77777777" w:rsidR="002839B4" w:rsidRPr="001407E0" w:rsidRDefault="002839B4" w:rsidP="002839B4">
            <w:pPr>
              <w:ind w:left="-426"/>
              <w:jc w:val="center"/>
              <w:rPr>
                <w:rFonts w:ascii="Calibri" w:hAnsi="Calibri"/>
              </w:rPr>
            </w:pPr>
          </w:p>
        </w:tc>
      </w:tr>
      <w:tr w:rsidR="002839B4" w:rsidRPr="001407E0" w14:paraId="5857B4D3" w14:textId="77777777" w:rsidTr="002839B4">
        <w:trPr>
          <w:trHeight w:val="606"/>
        </w:trPr>
        <w:tc>
          <w:tcPr>
            <w:tcW w:w="2977" w:type="dxa"/>
            <w:shd w:val="clear" w:color="auto" w:fill="auto"/>
            <w:vAlign w:val="center"/>
          </w:tcPr>
          <w:p w14:paraId="50321F5A" w14:textId="77777777" w:rsidR="002839B4" w:rsidRPr="001407E0" w:rsidRDefault="002839B4" w:rsidP="002839B4">
            <w:pPr>
              <w:ind w:left="-426" w:firstLine="457"/>
              <w:jc w:val="both"/>
              <w:rPr>
                <w:rFonts w:ascii="Calibri" w:hAnsi="Calibri"/>
                <w:b/>
              </w:rPr>
            </w:pPr>
            <w:r w:rsidRPr="001407E0">
              <w:rPr>
                <w:rFonts w:ascii="Calibri" w:hAnsi="Calibri" w:cs="Arial"/>
                <w:b/>
              </w:rPr>
              <w:t>Main Supervisor:</w:t>
            </w:r>
          </w:p>
        </w:tc>
        <w:tc>
          <w:tcPr>
            <w:tcW w:w="2692" w:type="dxa"/>
            <w:shd w:val="clear" w:color="auto" w:fill="auto"/>
            <w:vAlign w:val="center"/>
          </w:tcPr>
          <w:p w14:paraId="2DE9ABD1" w14:textId="77777777" w:rsidR="002839B4" w:rsidRPr="001407E0" w:rsidRDefault="002839B4" w:rsidP="002839B4">
            <w:pPr>
              <w:ind w:left="-426"/>
              <w:jc w:val="center"/>
              <w:rPr>
                <w:rFonts w:ascii="Calibri" w:hAnsi="Calibri"/>
              </w:rPr>
            </w:pPr>
          </w:p>
        </w:tc>
        <w:tc>
          <w:tcPr>
            <w:tcW w:w="1337" w:type="dxa"/>
            <w:shd w:val="clear" w:color="auto" w:fill="auto"/>
            <w:vAlign w:val="center"/>
          </w:tcPr>
          <w:p w14:paraId="78714EE2" w14:textId="77777777" w:rsidR="002839B4" w:rsidRPr="001407E0" w:rsidRDefault="002839B4" w:rsidP="002839B4">
            <w:pPr>
              <w:ind w:left="-426"/>
              <w:jc w:val="right"/>
              <w:rPr>
                <w:rFonts w:ascii="Calibri" w:hAnsi="Calibri"/>
              </w:rPr>
            </w:pPr>
            <w:r w:rsidRPr="001407E0">
              <w:rPr>
                <w:rFonts w:ascii="Calibri" w:hAnsi="Calibri"/>
              </w:rPr>
              <w:t>%</w:t>
            </w:r>
          </w:p>
        </w:tc>
        <w:tc>
          <w:tcPr>
            <w:tcW w:w="2776" w:type="dxa"/>
            <w:shd w:val="clear" w:color="auto" w:fill="auto"/>
            <w:vAlign w:val="center"/>
          </w:tcPr>
          <w:p w14:paraId="2DEC2BC3" w14:textId="77777777" w:rsidR="002839B4" w:rsidRPr="001407E0" w:rsidRDefault="002839B4" w:rsidP="002839B4">
            <w:pPr>
              <w:ind w:left="-426"/>
              <w:jc w:val="center"/>
              <w:rPr>
                <w:rFonts w:ascii="Calibri" w:hAnsi="Calibri"/>
              </w:rPr>
            </w:pPr>
          </w:p>
        </w:tc>
      </w:tr>
      <w:tr w:rsidR="002839B4" w:rsidRPr="001407E0" w14:paraId="6017F4E7" w14:textId="77777777" w:rsidTr="002839B4">
        <w:trPr>
          <w:trHeight w:val="606"/>
        </w:trPr>
        <w:tc>
          <w:tcPr>
            <w:tcW w:w="2977" w:type="dxa"/>
            <w:shd w:val="clear" w:color="auto" w:fill="auto"/>
            <w:vAlign w:val="center"/>
          </w:tcPr>
          <w:p w14:paraId="37C0EC74" w14:textId="77777777" w:rsidR="002839B4" w:rsidRPr="001407E0" w:rsidRDefault="002839B4" w:rsidP="002839B4">
            <w:pPr>
              <w:ind w:left="-426" w:firstLine="457"/>
              <w:jc w:val="both"/>
              <w:rPr>
                <w:rFonts w:ascii="Calibri" w:hAnsi="Calibri"/>
                <w:b/>
              </w:rPr>
            </w:pPr>
            <w:r w:rsidRPr="001407E0">
              <w:rPr>
                <w:rFonts w:ascii="Calibri" w:hAnsi="Calibri" w:cs="Arial"/>
                <w:b/>
              </w:rPr>
              <w:t>Co-supervisor:</w:t>
            </w:r>
          </w:p>
        </w:tc>
        <w:tc>
          <w:tcPr>
            <w:tcW w:w="2692" w:type="dxa"/>
            <w:shd w:val="clear" w:color="auto" w:fill="auto"/>
            <w:vAlign w:val="center"/>
          </w:tcPr>
          <w:p w14:paraId="7F3BE3E5" w14:textId="77777777" w:rsidR="002839B4" w:rsidRPr="001407E0" w:rsidRDefault="002839B4" w:rsidP="002839B4">
            <w:pPr>
              <w:ind w:left="-426"/>
              <w:jc w:val="center"/>
              <w:rPr>
                <w:rFonts w:ascii="Calibri" w:hAnsi="Calibri"/>
              </w:rPr>
            </w:pPr>
          </w:p>
        </w:tc>
        <w:tc>
          <w:tcPr>
            <w:tcW w:w="1337" w:type="dxa"/>
            <w:shd w:val="clear" w:color="auto" w:fill="auto"/>
            <w:vAlign w:val="center"/>
          </w:tcPr>
          <w:p w14:paraId="37A2CC84" w14:textId="77777777" w:rsidR="002839B4" w:rsidRPr="001407E0" w:rsidRDefault="002839B4" w:rsidP="002839B4">
            <w:pPr>
              <w:ind w:left="-426"/>
              <w:jc w:val="right"/>
              <w:rPr>
                <w:rFonts w:ascii="Calibri" w:hAnsi="Calibri"/>
              </w:rPr>
            </w:pPr>
            <w:r w:rsidRPr="001407E0">
              <w:rPr>
                <w:rFonts w:ascii="Calibri" w:hAnsi="Calibri"/>
              </w:rPr>
              <w:t>%</w:t>
            </w:r>
          </w:p>
        </w:tc>
        <w:tc>
          <w:tcPr>
            <w:tcW w:w="2776" w:type="dxa"/>
            <w:shd w:val="clear" w:color="auto" w:fill="auto"/>
            <w:vAlign w:val="center"/>
          </w:tcPr>
          <w:p w14:paraId="7B8CB566" w14:textId="77777777" w:rsidR="002839B4" w:rsidRPr="001407E0" w:rsidRDefault="002839B4" w:rsidP="002839B4">
            <w:pPr>
              <w:ind w:left="-426"/>
              <w:jc w:val="center"/>
              <w:rPr>
                <w:rFonts w:ascii="Calibri" w:hAnsi="Calibri"/>
              </w:rPr>
            </w:pPr>
          </w:p>
        </w:tc>
      </w:tr>
      <w:tr w:rsidR="002839B4" w:rsidRPr="001407E0" w14:paraId="296B1E83" w14:textId="77777777" w:rsidTr="002839B4">
        <w:trPr>
          <w:trHeight w:val="606"/>
        </w:trPr>
        <w:tc>
          <w:tcPr>
            <w:tcW w:w="2977" w:type="dxa"/>
            <w:shd w:val="clear" w:color="auto" w:fill="auto"/>
            <w:vAlign w:val="center"/>
          </w:tcPr>
          <w:p w14:paraId="121B1CA9" w14:textId="77777777" w:rsidR="002839B4" w:rsidRPr="001407E0" w:rsidRDefault="002839B4" w:rsidP="002839B4">
            <w:pPr>
              <w:ind w:left="-426" w:firstLine="457"/>
              <w:jc w:val="both"/>
              <w:rPr>
                <w:rFonts w:ascii="Calibri" w:hAnsi="Calibri"/>
                <w:b/>
              </w:rPr>
            </w:pPr>
            <w:r w:rsidRPr="001407E0">
              <w:rPr>
                <w:rFonts w:ascii="Calibri" w:hAnsi="Calibri" w:cs="Arial"/>
                <w:b/>
              </w:rPr>
              <w:t>Co-supervisor:</w:t>
            </w:r>
          </w:p>
        </w:tc>
        <w:tc>
          <w:tcPr>
            <w:tcW w:w="2692" w:type="dxa"/>
            <w:shd w:val="clear" w:color="auto" w:fill="auto"/>
            <w:vAlign w:val="center"/>
          </w:tcPr>
          <w:p w14:paraId="35273199" w14:textId="77777777" w:rsidR="002839B4" w:rsidRPr="001407E0" w:rsidRDefault="002839B4" w:rsidP="002839B4">
            <w:pPr>
              <w:ind w:left="-426"/>
              <w:jc w:val="center"/>
              <w:rPr>
                <w:rFonts w:ascii="Calibri" w:hAnsi="Calibri"/>
              </w:rPr>
            </w:pPr>
          </w:p>
        </w:tc>
        <w:tc>
          <w:tcPr>
            <w:tcW w:w="1337" w:type="dxa"/>
            <w:shd w:val="clear" w:color="auto" w:fill="auto"/>
            <w:vAlign w:val="center"/>
          </w:tcPr>
          <w:p w14:paraId="3BA688E2" w14:textId="77777777" w:rsidR="002839B4" w:rsidRPr="001407E0" w:rsidRDefault="002839B4" w:rsidP="002839B4">
            <w:pPr>
              <w:ind w:left="-426"/>
              <w:jc w:val="right"/>
              <w:rPr>
                <w:rFonts w:ascii="Calibri" w:hAnsi="Calibri"/>
              </w:rPr>
            </w:pPr>
            <w:r w:rsidRPr="001407E0">
              <w:rPr>
                <w:rFonts w:ascii="Calibri" w:hAnsi="Calibri"/>
              </w:rPr>
              <w:t>%</w:t>
            </w:r>
          </w:p>
        </w:tc>
        <w:tc>
          <w:tcPr>
            <w:tcW w:w="2776" w:type="dxa"/>
            <w:shd w:val="clear" w:color="auto" w:fill="auto"/>
            <w:vAlign w:val="center"/>
          </w:tcPr>
          <w:p w14:paraId="7EDE18D2" w14:textId="77777777" w:rsidR="002839B4" w:rsidRPr="001407E0" w:rsidRDefault="002839B4" w:rsidP="002839B4">
            <w:pPr>
              <w:ind w:left="-426"/>
              <w:jc w:val="center"/>
              <w:rPr>
                <w:rFonts w:ascii="Calibri" w:hAnsi="Calibri"/>
              </w:rPr>
            </w:pPr>
          </w:p>
        </w:tc>
      </w:tr>
      <w:tr w:rsidR="002839B4" w:rsidRPr="001407E0" w14:paraId="079A7F7B" w14:textId="77777777" w:rsidTr="002839B4">
        <w:trPr>
          <w:trHeight w:val="606"/>
        </w:trPr>
        <w:tc>
          <w:tcPr>
            <w:tcW w:w="2977" w:type="dxa"/>
            <w:shd w:val="clear" w:color="auto" w:fill="auto"/>
            <w:vAlign w:val="center"/>
          </w:tcPr>
          <w:p w14:paraId="0D7E4290" w14:textId="77777777" w:rsidR="002839B4" w:rsidRPr="001407E0" w:rsidRDefault="002839B4" w:rsidP="002839B4">
            <w:pPr>
              <w:ind w:left="31"/>
              <w:jc w:val="both"/>
              <w:rPr>
                <w:rFonts w:ascii="Calibri" w:hAnsi="Calibri"/>
                <w:b/>
              </w:rPr>
            </w:pPr>
            <w:r w:rsidRPr="001407E0">
              <w:rPr>
                <w:rFonts w:ascii="Calibri" w:hAnsi="Calibri" w:cs="Arial"/>
                <w:b/>
              </w:rPr>
              <w:t>Co-ordinator (can be the main supervisor):</w:t>
            </w:r>
          </w:p>
        </w:tc>
        <w:tc>
          <w:tcPr>
            <w:tcW w:w="2692" w:type="dxa"/>
            <w:shd w:val="clear" w:color="auto" w:fill="auto"/>
            <w:vAlign w:val="center"/>
          </w:tcPr>
          <w:p w14:paraId="3FCC3FEA" w14:textId="77777777" w:rsidR="002839B4" w:rsidRPr="001407E0" w:rsidRDefault="002839B4" w:rsidP="002839B4">
            <w:pPr>
              <w:ind w:left="-426"/>
              <w:jc w:val="center"/>
              <w:rPr>
                <w:rFonts w:ascii="Calibri" w:hAnsi="Calibri"/>
              </w:rPr>
            </w:pPr>
          </w:p>
        </w:tc>
        <w:tc>
          <w:tcPr>
            <w:tcW w:w="1337" w:type="dxa"/>
            <w:shd w:val="clear" w:color="auto" w:fill="auto"/>
            <w:vAlign w:val="center"/>
          </w:tcPr>
          <w:p w14:paraId="19BCD74A" w14:textId="77777777" w:rsidR="002839B4" w:rsidRPr="001407E0" w:rsidRDefault="002839B4" w:rsidP="002839B4">
            <w:pPr>
              <w:ind w:left="-426"/>
              <w:jc w:val="center"/>
              <w:rPr>
                <w:rFonts w:ascii="Calibri" w:hAnsi="Calibri"/>
              </w:rPr>
            </w:pPr>
          </w:p>
        </w:tc>
        <w:tc>
          <w:tcPr>
            <w:tcW w:w="2776" w:type="dxa"/>
            <w:shd w:val="clear" w:color="auto" w:fill="auto"/>
            <w:vAlign w:val="center"/>
          </w:tcPr>
          <w:p w14:paraId="7C9BFF35" w14:textId="77777777" w:rsidR="002839B4" w:rsidRPr="001407E0" w:rsidRDefault="002839B4" w:rsidP="002839B4">
            <w:pPr>
              <w:ind w:left="-426"/>
              <w:jc w:val="center"/>
              <w:rPr>
                <w:rFonts w:ascii="Calibri" w:hAnsi="Calibri"/>
              </w:rPr>
            </w:pPr>
          </w:p>
        </w:tc>
      </w:tr>
      <w:tr w:rsidR="002839B4" w:rsidRPr="001407E0" w14:paraId="5FCAFAE3" w14:textId="77777777" w:rsidTr="002839B4">
        <w:trPr>
          <w:trHeight w:val="606"/>
        </w:trPr>
        <w:tc>
          <w:tcPr>
            <w:tcW w:w="2977" w:type="dxa"/>
            <w:shd w:val="clear" w:color="auto" w:fill="auto"/>
            <w:vAlign w:val="center"/>
          </w:tcPr>
          <w:p w14:paraId="4D194276" w14:textId="77777777" w:rsidR="002839B4" w:rsidRPr="001407E0" w:rsidRDefault="002839B4" w:rsidP="002839B4">
            <w:pPr>
              <w:ind w:left="-426" w:firstLine="457"/>
              <w:jc w:val="both"/>
              <w:rPr>
                <w:rFonts w:ascii="Calibri" w:hAnsi="Calibri"/>
                <w:b/>
              </w:rPr>
            </w:pPr>
            <w:r w:rsidRPr="001407E0">
              <w:rPr>
                <w:rFonts w:ascii="Calibri" w:hAnsi="Calibri" w:cs="Arial"/>
                <w:b/>
              </w:rPr>
              <w:t>Other Team Members:</w:t>
            </w:r>
          </w:p>
        </w:tc>
        <w:tc>
          <w:tcPr>
            <w:tcW w:w="2692" w:type="dxa"/>
            <w:shd w:val="clear" w:color="auto" w:fill="auto"/>
            <w:vAlign w:val="center"/>
          </w:tcPr>
          <w:p w14:paraId="5D178C38" w14:textId="77777777" w:rsidR="002839B4" w:rsidRPr="001407E0" w:rsidRDefault="002839B4" w:rsidP="002839B4">
            <w:pPr>
              <w:ind w:left="-426"/>
              <w:jc w:val="center"/>
              <w:rPr>
                <w:rFonts w:ascii="Calibri" w:hAnsi="Calibri"/>
              </w:rPr>
            </w:pPr>
          </w:p>
        </w:tc>
        <w:tc>
          <w:tcPr>
            <w:tcW w:w="1337" w:type="dxa"/>
            <w:shd w:val="clear" w:color="auto" w:fill="auto"/>
            <w:vAlign w:val="center"/>
          </w:tcPr>
          <w:p w14:paraId="6B6B3B00" w14:textId="77777777" w:rsidR="002839B4" w:rsidRPr="001407E0" w:rsidRDefault="002839B4" w:rsidP="002839B4">
            <w:pPr>
              <w:ind w:left="-426"/>
              <w:jc w:val="center"/>
              <w:rPr>
                <w:rFonts w:ascii="Calibri" w:hAnsi="Calibri"/>
              </w:rPr>
            </w:pPr>
          </w:p>
        </w:tc>
        <w:tc>
          <w:tcPr>
            <w:tcW w:w="2776" w:type="dxa"/>
            <w:shd w:val="clear" w:color="auto" w:fill="auto"/>
            <w:vAlign w:val="center"/>
          </w:tcPr>
          <w:p w14:paraId="0BC3561B" w14:textId="77777777" w:rsidR="002839B4" w:rsidRPr="001407E0" w:rsidRDefault="002839B4" w:rsidP="002839B4">
            <w:pPr>
              <w:ind w:left="-426"/>
              <w:jc w:val="center"/>
              <w:rPr>
                <w:rFonts w:ascii="Calibri" w:hAnsi="Calibri"/>
              </w:rPr>
            </w:pPr>
          </w:p>
        </w:tc>
      </w:tr>
    </w:tbl>
    <w:p w14:paraId="0907AF55" w14:textId="77777777" w:rsidR="002839B4" w:rsidRPr="001407E0" w:rsidRDefault="002839B4" w:rsidP="002839B4">
      <w:pPr>
        <w:ind w:left="-426"/>
        <w:rPr>
          <w:rFonts w:ascii="Calibri" w:hAnsi="Calibri"/>
          <w:sz w:val="22"/>
          <w:szCs w:val="22"/>
        </w:rPr>
      </w:pPr>
    </w:p>
    <w:p w14:paraId="06DE13B1" w14:textId="77777777" w:rsidR="002839B4" w:rsidRPr="001407E0" w:rsidRDefault="002839B4" w:rsidP="002839B4">
      <w:pPr>
        <w:ind w:left="-426"/>
        <w:jc w:val="both"/>
        <w:rPr>
          <w:rFonts w:ascii="Calibri" w:hAnsi="Calibri" w:cs="Arial"/>
          <w:b/>
        </w:rPr>
      </w:pPr>
      <w:r w:rsidRPr="001407E0">
        <w:rPr>
          <w:rFonts w:ascii="Calibri" w:hAnsi="Calibri" w:cs="Arial"/>
          <w:b/>
        </w:rPr>
        <w:t>Notes:</w:t>
      </w:r>
    </w:p>
    <w:p w14:paraId="10A62F8A" w14:textId="77777777" w:rsidR="002839B4" w:rsidRPr="001407E0" w:rsidRDefault="002839B4" w:rsidP="002839B4">
      <w:pPr>
        <w:ind w:left="-426" w:right="-330"/>
        <w:jc w:val="both"/>
        <w:rPr>
          <w:rFonts w:ascii="Calibri" w:hAnsi="Calibri" w:cs="Arial"/>
        </w:rPr>
      </w:pPr>
      <w:r w:rsidRPr="001407E0">
        <w:rPr>
          <w:rFonts w:ascii="Calibri" w:hAnsi="Calibri" w:cs="Arial"/>
        </w:rPr>
        <w:t>It is the responsibility of the main supervisor to complete this form at the registration of the new student, and to inform the Graduate School Administrator of any subsequent changes.</w:t>
      </w:r>
    </w:p>
    <w:p w14:paraId="527A8A7D" w14:textId="77777777" w:rsidR="002839B4" w:rsidRPr="001407E0" w:rsidRDefault="002839B4" w:rsidP="002839B4">
      <w:pPr>
        <w:ind w:left="-426" w:right="-330"/>
        <w:jc w:val="both"/>
        <w:rPr>
          <w:rFonts w:ascii="Calibri" w:hAnsi="Calibri" w:cs="Arial"/>
          <w:sz w:val="22"/>
          <w:szCs w:val="22"/>
        </w:rPr>
      </w:pPr>
    </w:p>
    <w:p w14:paraId="421FB095" w14:textId="77777777" w:rsidR="002839B4" w:rsidRPr="001407E0" w:rsidRDefault="002839B4" w:rsidP="002839B4">
      <w:pPr>
        <w:ind w:left="-426" w:right="-330"/>
        <w:jc w:val="both"/>
        <w:rPr>
          <w:rFonts w:ascii="Calibri" w:hAnsi="Calibri" w:cs="Arial"/>
        </w:rPr>
      </w:pPr>
      <w:r w:rsidRPr="001407E0">
        <w:rPr>
          <w:rFonts w:ascii="Calibri" w:hAnsi="Calibri" w:cs="Arial"/>
        </w:rPr>
        <w:t>Every candidate shall be allocated to a supervisory team by the Academic Unit Board/ERDC on the recommendation of the candidate's Head of Academic Unit. The supervisory team shall consist of at least two members, one of whom will be the main supervisor.</w:t>
      </w:r>
    </w:p>
    <w:p w14:paraId="54C60F6E" w14:textId="77777777" w:rsidR="002839B4" w:rsidRPr="001407E0" w:rsidRDefault="002839B4" w:rsidP="002839B4">
      <w:pPr>
        <w:ind w:left="-426" w:right="-330"/>
        <w:jc w:val="both"/>
        <w:rPr>
          <w:rFonts w:ascii="Calibri" w:hAnsi="Calibri" w:cs="Arial"/>
          <w:sz w:val="22"/>
          <w:szCs w:val="22"/>
        </w:rPr>
      </w:pPr>
    </w:p>
    <w:p w14:paraId="4D4ADDDB" w14:textId="77777777" w:rsidR="002839B4" w:rsidRPr="001407E0" w:rsidRDefault="002839B4" w:rsidP="002839B4">
      <w:pPr>
        <w:ind w:left="-426" w:right="-330"/>
        <w:jc w:val="both"/>
        <w:rPr>
          <w:rFonts w:ascii="Calibri" w:hAnsi="Calibri" w:cs="Arial"/>
        </w:rPr>
      </w:pPr>
      <w:r w:rsidRPr="001407E0">
        <w:rPr>
          <w:rFonts w:ascii="Calibri" w:hAnsi="Calibri" w:cs="Arial"/>
        </w:rPr>
        <w:t>The supervisory team may contain additional supervisors and/or advisors and shall report on the candidate's work and progress when requested to do so by the Academic Unit Board.</w:t>
      </w:r>
    </w:p>
    <w:p w14:paraId="4C2DEDCE" w14:textId="77777777" w:rsidR="002839B4" w:rsidRPr="001407E0" w:rsidRDefault="002839B4" w:rsidP="002839B4">
      <w:pPr>
        <w:ind w:left="-426" w:right="-330"/>
        <w:jc w:val="both"/>
        <w:rPr>
          <w:rFonts w:ascii="Calibri" w:hAnsi="Calibri" w:cs="Arial"/>
          <w:sz w:val="22"/>
          <w:szCs w:val="22"/>
        </w:rPr>
      </w:pPr>
    </w:p>
    <w:p w14:paraId="1908CA1C" w14:textId="77777777" w:rsidR="002839B4" w:rsidRPr="001407E0" w:rsidRDefault="002839B4" w:rsidP="002839B4">
      <w:pPr>
        <w:ind w:left="-426" w:right="-330"/>
        <w:jc w:val="both"/>
        <w:rPr>
          <w:rFonts w:ascii="Calibri" w:hAnsi="Calibri" w:cs="Arial"/>
        </w:rPr>
      </w:pPr>
      <w:r w:rsidRPr="001407E0">
        <w:rPr>
          <w:rFonts w:ascii="Calibri" w:hAnsi="Calibri" w:cs="Arial"/>
        </w:rPr>
        <w:t>Each Academic Unit must designate a named individual from the supervisory team to act in the role of co-ordinator in order to ensure that the required administrative processes for the student are carried out (eg: progress monitoring reports, arrangements for the examination). The role of co-ordinator may be taken by the main supervisor, or by an additional supervisor, or by an advisor. The co-ordinator should normally be a permanent member of academic staff.</w:t>
      </w:r>
    </w:p>
    <w:p w14:paraId="013E5896" w14:textId="77777777" w:rsidR="002839B4" w:rsidRPr="001407E0" w:rsidRDefault="002839B4" w:rsidP="002839B4">
      <w:pPr>
        <w:ind w:left="-426" w:right="-330"/>
        <w:jc w:val="both"/>
        <w:rPr>
          <w:rFonts w:ascii="Calibri" w:hAnsi="Calibri" w:cs="Arial"/>
          <w:sz w:val="22"/>
          <w:szCs w:val="22"/>
        </w:rPr>
      </w:pPr>
    </w:p>
    <w:p w14:paraId="4FD91FC0" w14:textId="77777777" w:rsidR="002839B4" w:rsidRPr="001407E0" w:rsidRDefault="002839B4" w:rsidP="002839B4">
      <w:pPr>
        <w:ind w:left="-426" w:right="-330"/>
        <w:jc w:val="both"/>
        <w:rPr>
          <w:rFonts w:ascii="Calibri" w:hAnsi="Calibri" w:cs="Arial"/>
        </w:rPr>
      </w:pPr>
      <w:r w:rsidRPr="001407E0">
        <w:rPr>
          <w:rFonts w:ascii="Calibri" w:hAnsi="Calibri" w:cs="Arial"/>
        </w:rPr>
        <w:t>Please indicate any team members/co-supervisors who are external to the Academic Unit.  If a signature is hard to obtain, please attach an email confirmation from him/her.</w:t>
      </w:r>
    </w:p>
    <w:p w14:paraId="57A3D780" w14:textId="77777777" w:rsidR="002839B4" w:rsidRPr="001407E0" w:rsidRDefault="002839B4" w:rsidP="002839B4">
      <w:pPr>
        <w:ind w:left="-426" w:right="-330"/>
        <w:jc w:val="both"/>
        <w:rPr>
          <w:rFonts w:ascii="Calibri" w:hAnsi="Calibri" w:cs="Arial"/>
          <w:sz w:val="22"/>
          <w:szCs w:val="22"/>
        </w:rPr>
      </w:pPr>
    </w:p>
    <w:p w14:paraId="438F2B22" w14:textId="77777777" w:rsidR="002839B4" w:rsidRPr="001407E0" w:rsidRDefault="002839B4" w:rsidP="002839B4">
      <w:pPr>
        <w:ind w:left="-426" w:right="-330"/>
        <w:jc w:val="both"/>
        <w:rPr>
          <w:rFonts w:ascii="Calibri" w:hAnsi="Calibri" w:cs="Arial"/>
        </w:rPr>
      </w:pPr>
      <w:r w:rsidRPr="001407E0">
        <w:rPr>
          <w:rFonts w:ascii="Calibri" w:hAnsi="Calibri" w:cs="Arial"/>
        </w:rPr>
        <w:t>Every candidate will take part in an individualised assessment of their research training needs with their supervisor(s) at the commencement of their postgraduate research studies. Candidates will also be required to take part in a postgraduate student research training programme which addresses research/generic/transferable skills and may include a range of compulsory and optional elements, the former as determined by the School Board or the Accredited Institution.</w:t>
      </w:r>
    </w:p>
    <w:p w14:paraId="667684D3" w14:textId="77777777" w:rsidR="002839B4" w:rsidRPr="001407E0" w:rsidRDefault="002839B4" w:rsidP="002839B4">
      <w:pPr>
        <w:ind w:left="-426"/>
        <w:jc w:val="both"/>
        <w:rPr>
          <w:rFonts w:ascii="Calibri" w:hAnsi="Calibri" w:cs="Arial"/>
          <w:sz w:val="22"/>
          <w:szCs w:val="22"/>
        </w:rPr>
      </w:pPr>
    </w:p>
    <w:p w14:paraId="6BD28BCF" w14:textId="77777777" w:rsidR="002839B4" w:rsidRPr="001407E0" w:rsidRDefault="002839B4" w:rsidP="002839B4">
      <w:pPr>
        <w:ind w:left="-426" w:right="-330"/>
        <w:jc w:val="both"/>
        <w:rPr>
          <w:rFonts w:ascii="Calibri" w:hAnsi="Calibri" w:cs="Arial"/>
        </w:rPr>
      </w:pPr>
      <w:r w:rsidRPr="001407E0">
        <w:rPr>
          <w:rFonts w:ascii="Calibri" w:hAnsi="Calibri" w:cs="Arial"/>
        </w:rPr>
        <w:t xml:space="preserve">Please return this form to Angela Goodall at </w:t>
      </w:r>
      <w:hyperlink r:id="rId4" w:history="1">
        <w:r w:rsidRPr="00573E52">
          <w:rPr>
            <w:rStyle w:val="Hyperlink"/>
            <w:rFonts w:ascii="Calibri" w:hAnsi="Calibri" w:cs="Arial"/>
          </w:rPr>
          <w:t>edpsych-fels@soton.ac.uk</w:t>
        </w:r>
      </w:hyperlink>
      <w:r w:rsidRPr="001407E0">
        <w:rPr>
          <w:rFonts w:ascii="Calibri" w:hAnsi="Calibri" w:cs="Arial"/>
        </w:rPr>
        <w:t xml:space="preserve"> </w:t>
      </w:r>
    </w:p>
    <w:p w14:paraId="074A7964" w14:textId="77777777" w:rsidR="002839B4" w:rsidRPr="001407E0" w:rsidRDefault="002839B4" w:rsidP="002839B4">
      <w:pPr>
        <w:ind w:left="-426" w:right="-330"/>
        <w:jc w:val="both"/>
        <w:rPr>
          <w:rFonts w:ascii="Calibri" w:hAnsi="Calibri" w:cs="Arial"/>
          <w:b/>
        </w:rPr>
      </w:pPr>
    </w:p>
    <w:p w14:paraId="4F1FA81A" w14:textId="77777777" w:rsidR="002839B4" w:rsidRPr="001407E0" w:rsidRDefault="002839B4" w:rsidP="002839B4">
      <w:pPr>
        <w:ind w:left="-426" w:right="-330"/>
        <w:jc w:val="both"/>
        <w:rPr>
          <w:rFonts w:ascii="Calibri" w:hAnsi="Calibri" w:cs="Arial"/>
          <w:b/>
        </w:rPr>
      </w:pPr>
      <w:r w:rsidRPr="001407E0">
        <w:rPr>
          <w:rFonts w:ascii="Calibri" w:hAnsi="Calibri" w:cs="Arial"/>
          <w:b/>
        </w:rPr>
        <w:t>Purpose</w:t>
      </w:r>
    </w:p>
    <w:p w14:paraId="0C80BED2" w14:textId="77777777" w:rsidR="002839B4" w:rsidRPr="001407E0" w:rsidRDefault="002839B4" w:rsidP="002839B4">
      <w:pPr>
        <w:ind w:left="-426" w:right="-330"/>
        <w:jc w:val="both"/>
        <w:rPr>
          <w:rFonts w:ascii="Calibri" w:hAnsi="Calibri" w:cs="Arial"/>
          <w:b/>
          <w:sz w:val="22"/>
          <w:szCs w:val="22"/>
        </w:rPr>
      </w:pPr>
    </w:p>
    <w:p w14:paraId="42253BCE" w14:textId="77777777" w:rsidR="002839B4" w:rsidRPr="001407E0" w:rsidRDefault="002839B4" w:rsidP="002839B4">
      <w:pPr>
        <w:ind w:left="-426" w:right="-330"/>
        <w:jc w:val="both"/>
        <w:rPr>
          <w:rFonts w:ascii="Calibri" w:hAnsi="Calibri" w:cs="Arial"/>
        </w:rPr>
      </w:pPr>
      <w:r w:rsidRPr="001407E0">
        <w:rPr>
          <w:rFonts w:ascii="Calibri" w:hAnsi="Calibri" w:cs="Arial"/>
        </w:rPr>
        <w:t>Research at postgraduate level should possess certain qualities.  It should show innovation, novelty, timeliness of contribution, and should enable the student to demonstrate learning and progression towards independence in the research process.  Progress towards these goals relies on a good working relationship between student and supervisory team.  The purpose of this learning agreement is to highlight areas when student and supervisors should agree working practices.  This agreement then represents the commitment of each party to work closely together in order to meet these goals.</w:t>
      </w:r>
    </w:p>
    <w:p w14:paraId="29742C8C" w14:textId="77777777" w:rsidR="002839B4" w:rsidRPr="001407E0" w:rsidRDefault="002839B4" w:rsidP="002839B4">
      <w:pPr>
        <w:ind w:left="-426" w:right="-330"/>
        <w:rPr>
          <w:rFonts w:ascii="Calibri" w:hAnsi="Calibri"/>
          <w:sz w:val="22"/>
          <w:szCs w:val="22"/>
        </w:rPr>
      </w:pPr>
    </w:p>
    <w:p w14:paraId="68DDC11C" w14:textId="77777777" w:rsidR="002839B4" w:rsidRPr="001407E0" w:rsidRDefault="002839B4" w:rsidP="002839B4">
      <w:pPr>
        <w:ind w:left="-426" w:right="-330"/>
        <w:jc w:val="both"/>
        <w:rPr>
          <w:rFonts w:ascii="Calibri" w:hAnsi="Calibri" w:cs="Arial"/>
        </w:rPr>
      </w:pPr>
      <w:r w:rsidRPr="001407E0">
        <w:rPr>
          <w:rFonts w:ascii="Calibri" w:hAnsi="Calibri" w:cs="Arial"/>
        </w:rPr>
        <w:t xml:space="preserve">This learning agreement should be read in conjunction with the </w:t>
      </w:r>
      <w:r w:rsidRPr="001407E0">
        <w:rPr>
          <w:rFonts w:ascii="Calibri" w:hAnsi="Calibri" w:cs="Arial"/>
          <w:b/>
          <w:bCs/>
        </w:rPr>
        <w:t>Code of Practice</w:t>
      </w:r>
      <w:r w:rsidRPr="001407E0">
        <w:rPr>
          <w:rFonts w:ascii="Calibri" w:hAnsi="Calibri" w:cs="Arial"/>
        </w:rPr>
        <w:t xml:space="preserve"> and the </w:t>
      </w:r>
      <w:r w:rsidRPr="001407E0">
        <w:rPr>
          <w:rFonts w:ascii="Calibri" w:hAnsi="Calibri" w:cs="Arial"/>
          <w:b/>
          <w:bCs/>
        </w:rPr>
        <w:t>Student Entitlement</w:t>
      </w:r>
      <w:r w:rsidRPr="001407E0">
        <w:rPr>
          <w:rFonts w:ascii="Calibri" w:hAnsi="Calibri" w:cs="Arial"/>
        </w:rPr>
        <w:t xml:space="preserve">, and </w:t>
      </w:r>
      <w:r w:rsidRPr="001407E0">
        <w:rPr>
          <w:rFonts w:ascii="Calibri" w:hAnsi="Calibri" w:cs="Arial"/>
          <w:b/>
          <w:bCs/>
        </w:rPr>
        <w:t>Student Guidance</w:t>
      </w:r>
      <w:r w:rsidRPr="001407E0">
        <w:rPr>
          <w:rFonts w:ascii="Calibri" w:hAnsi="Calibri" w:cs="Arial"/>
        </w:rPr>
        <w:t xml:space="preserve"> documents and the School of Psychology </w:t>
      </w:r>
      <w:r w:rsidRPr="001407E0">
        <w:rPr>
          <w:rFonts w:ascii="Calibri" w:hAnsi="Calibri" w:cs="Arial"/>
          <w:b/>
          <w:bCs/>
        </w:rPr>
        <w:t>Student and Supervisors handbook</w:t>
      </w:r>
      <w:r w:rsidRPr="001407E0">
        <w:rPr>
          <w:rFonts w:ascii="Calibri" w:hAnsi="Calibri" w:cs="Arial"/>
        </w:rPr>
        <w:t>.  Students and supervisors agree to the spirit of these documents. In particular, issues are highlighted for discussion and agreement:</w:t>
      </w:r>
    </w:p>
    <w:p w14:paraId="1E464F9A" w14:textId="77777777" w:rsidR="002839B4" w:rsidRPr="001407E0" w:rsidRDefault="002839B4" w:rsidP="002839B4">
      <w:pPr>
        <w:ind w:left="-426"/>
        <w:rPr>
          <w:rFonts w:ascii="Calibri" w:hAnsi="Calibri"/>
          <w:sz w:val="22"/>
          <w:szCs w:val="22"/>
        </w:rPr>
      </w:pPr>
    </w:p>
    <w:p w14:paraId="0A68872A" w14:textId="77777777" w:rsidR="002839B4" w:rsidRPr="001407E0" w:rsidRDefault="002839B4" w:rsidP="002839B4">
      <w:pPr>
        <w:ind w:left="-426"/>
        <w:jc w:val="both"/>
        <w:rPr>
          <w:rFonts w:ascii="Calibri" w:hAnsi="Calibri" w:cs="Arial"/>
          <w:b/>
        </w:rPr>
      </w:pPr>
      <w:r w:rsidRPr="001407E0">
        <w:rPr>
          <w:rFonts w:ascii="Calibri" w:hAnsi="Calibri" w:cs="Arial"/>
          <w:b/>
        </w:rPr>
        <w:t>Aims and Goals of Supervision</w:t>
      </w:r>
    </w:p>
    <w:p w14:paraId="6715FCEB" w14:textId="77777777" w:rsidR="002839B4" w:rsidRPr="001407E0" w:rsidRDefault="002839B4" w:rsidP="002839B4">
      <w:pPr>
        <w:ind w:left="-426"/>
        <w:jc w:val="both"/>
        <w:rPr>
          <w:rFonts w:ascii="Calibri" w:hAnsi="Calibri" w:cs="Arial"/>
          <w:b/>
          <w:sz w:val="22"/>
          <w:szCs w:val="22"/>
        </w:rPr>
      </w:pPr>
    </w:p>
    <w:p w14:paraId="5194B915" w14:textId="77777777" w:rsidR="002839B4" w:rsidRPr="001407E0" w:rsidRDefault="002839B4" w:rsidP="002839B4">
      <w:pPr>
        <w:ind w:left="-426" w:right="-330"/>
        <w:jc w:val="both"/>
        <w:rPr>
          <w:rFonts w:ascii="Calibri" w:hAnsi="Calibri" w:cs="Arial"/>
        </w:rPr>
      </w:pPr>
      <w:r w:rsidRPr="001407E0">
        <w:rPr>
          <w:rFonts w:ascii="Calibri" w:hAnsi="Calibri" w:cs="Arial"/>
        </w:rPr>
        <w:t xml:space="preserve">Agreement on the primary aims of supervision is critical to the success of supervision.  Please identify your goals here.  These might include the following: </w:t>
      </w:r>
    </w:p>
    <w:p w14:paraId="518D422E" w14:textId="77777777" w:rsidR="002839B4" w:rsidRPr="001407E0" w:rsidRDefault="002839B4" w:rsidP="002839B4">
      <w:pPr>
        <w:ind w:left="-426"/>
        <w:rPr>
          <w:rFonts w:ascii="Calibri" w:hAnsi="Calibri"/>
          <w:sz w:val="22"/>
          <w:szCs w:val="22"/>
        </w:rPr>
      </w:pPr>
    </w:p>
    <w:p w14:paraId="3330B99A"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Your Goals for Supervision:</w:t>
      </w:r>
    </w:p>
    <w:p w14:paraId="6F4D0915" w14:textId="77777777" w:rsidR="002839B4" w:rsidRPr="001407E0" w:rsidRDefault="002839B4" w:rsidP="002839B4">
      <w:pPr>
        <w:ind w:left="-426"/>
        <w:jc w:val="both"/>
        <w:rPr>
          <w:rFonts w:ascii="Calibri" w:hAnsi="Calibri" w:cs="Arial"/>
          <w:b/>
          <w:sz w:val="22"/>
          <w:szCs w:val="22"/>
          <w:u w:val="single"/>
        </w:rPr>
      </w:pPr>
    </w:p>
    <w:p w14:paraId="7962570C" w14:textId="77777777" w:rsidR="002839B4" w:rsidRPr="001407E0" w:rsidRDefault="002839B4" w:rsidP="002839B4">
      <w:pPr>
        <w:ind w:left="-426"/>
        <w:jc w:val="both"/>
        <w:rPr>
          <w:rFonts w:ascii="Calibri" w:hAnsi="Calibri" w:cs="Arial"/>
        </w:rPr>
      </w:pPr>
      <w:r w:rsidRPr="001407E0">
        <w:rPr>
          <w:rFonts w:ascii="Calibri" w:hAnsi="Calibri" w:cs="Arial"/>
        </w:rPr>
        <w:t>Development of Skills in Research Design and Methodologies</w:t>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4CB26144" w14:textId="77777777" w:rsidR="002839B4" w:rsidRPr="001407E0" w:rsidRDefault="002839B4" w:rsidP="002839B4">
      <w:pPr>
        <w:ind w:left="-426"/>
        <w:jc w:val="both"/>
        <w:rPr>
          <w:rFonts w:ascii="Calibri" w:hAnsi="Calibri" w:cs="Arial"/>
        </w:rPr>
      </w:pPr>
      <w:r w:rsidRPr="001407E0">
        <w:rPr>
          <w:rFonts w:ascii="Calibri" w:hAnsi="Calibri" w:cs="Arial"/>
        </w:rPr>
        <w:t>Development of Understanding</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724A5BEB" w14:textId="381364A8" w:rsidR="002839B4" w:rsidRPr="001407E0" w:rsidRDefault="002839B4" w:rsidP="002839B4">
      <w:pPr>
        <w:ind w:left="-426"/>
        <w:jc w:val="both"/>
        <w:rPr>
          <w:rFonts w:ascii="Calibri" w:hAnsi="Calibri" w:cs="Arial"/>
        </w:rPr>
      </w:pPr>
      <w:r w:rsidRPr="001407E0">
        <w:rPr>
          <w:rFonts w:ascii="Calibri" w:hAnsi="Calibri" w:cs="Arial"/>
        </w:rPr>
        <w:t>Critical Evaluation of Relevant Literatures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29B54DFE" w14:textId="77777777" w:rsidR="002839B4" w:rsidRPr="001407E0" w:rsidRDefault="002839B4" w:rsidP="002839B4">
      <w:pPr>
        <w:ind w:left="-426"/>
        <w:jc w:val="both"/>
        <w:rPr>
          <w:rFonts w:ascii="Calibri" w:hAnsi="Calibri" w:cs="Arial"/>
        </w:rPr>
      </w:pPr>
      <w:r w:rsidRPr="001407E0">
        <w:rPr>
          <w:rFonts w:ascii="Calibri" w:hAnsi="Calibri" w:cs="Arial"/>
        </w:rPr>
        <w:t>Development of Statistical and Analytical Skills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2B7DDA6C" w14:textId="5B09558D" w:rsidR="002839B4" w:rsidRPr="001407E0" w:rsidRDefault="002839B4" w:rsidP="002839B4">
      <w:pPr>
        <w:ind w:left="-426"/>
        <w:jc w:val="both"/>
        <w:rPr>
          <w:rFonts w:ascii="Calibri" w:hAnsi="Calibri" w:cs="Arial"/>
        </w:rPr>
      </w:pPr>
      <w:r w:rsidRPr="001407E0">
        <w:rPr>
          <w:rFonts w:ascii="Calibri" w:hAnsi="Calibri" w:cs="Arial"/>
        </w:rPr>
        <w:t>Development of Scholarly Writing and Presentation</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16313036" w14:textId="1023D7DE" w:rsidR="002839B4" w:rsidRPr="001407E0" w:rsidRDefault="002839B4" w:rsidP="002839B4">
      <w:pPr>
        <w:ind w:left="-426"/>
        <w:jc w:val="both"/>
        <w:rPr>
          <w:rFonts w:ascii="Calibri" w:hAnsi="Calibri" w:cs="Arial"/>
        </w:rPr>
      </w:pPr>
      <w:r w:rsidRPr="001407E0">
        <w:rPr>
          <w:rFonts w:ascii="Calibri" w:hAnsi="Calibri" w:cs="Arial"/>
        </w:rPr>
        <w:t>Progress towards Publication</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78134C53" w14:textId="77777777" w:rsidR="002839B4" w:rsidRPr="001407E0" w:rsidRDefault="002839B4" w:rsidP="002839B4">
      <w:pPr>
        <w:ind w:left="-426"/>
        <w:jc w:val="both"/>
        <w:rPr>
          <w:rFonts w:ascii="Calibri" w:hAnsi="Calibri" w:cs="Arial"/>
          <w:sz w:val="22"/>
          <w:szCs w:val="22"/>
        </w:rPr>
      </w:pPr>
    </w:p>
    <w:p w14:paraId="1763FBA6" w14:textId="77777777" w:rsidR="002839B4" w:rsidRPr="001407E0" w:rsidRDefault="002839B4" w:rsidP="002839B4">
      <w:pPr>
        <w:ind w:left="-426"/>
        <w:jc w:val="both"/>
        <w:rPr>
          <w:rFonts w:ascii="Calibri" w:hAnsi="Calibri" w:cs="Arial"/>
        </w:rPr>
      </w:pPr>
      <w:r w:rsidRPr="001407E0">
        <w:rPr>
          <w:rFonts w:ascii="Calibri" w:hAnsi="Calibri" w:cs="Arial"/>
        </w:rPr>
        <w:t>Other (please specify) ………………………………………………………………</w:t>
      </w:r>
    </w:p>
    <w:p w14:paraId="71B9CD91" w14:textId="77777777" w:rsidR="002839B4" w:rsidRPr="001407E0" w:rsidRDefault="002839B4" w:rsidP="002839B4">
      <w:pPr>
        <w:ind w:left="-426"/>
        <w:jc w:val="both"/>
        <w:rPr>
          <w:rFonts w:ascii="Calibri" w:hAnsi="Calibri" w:cs="Arial"/>
        </w:rPr>
      </w:pPr>
      <w:r w:rsidRPr="001407E0">
        <w:rPr>
          <w:rFonts w:ascii="Calibri" w:hAnsi="Calibri" w:cs="Arial"/>
        </w:rPr>
        <w:t>………………………………………………………………………………………..</w:t>
      </w:r>
    </w:p>
    <w:p w14:paraId="001031B6" w14:textId="77777777" w:rsidR="002839B4" w:rsidRPr="001407E0" w:rsidRDefault="002839B4" w:rsidP="002839B4">
      <w:pPr>
        <w:ind w:left="-426"/>
        <w:jc w:val="both"/>
        <w:rPr>
          <w:rFonts w:ascii="Calibri" w:hAnsi="Calibri" w:cs="Arial"/>
        </w:rPr>
      </w:pPr>
      <w:r w:rsidRPr="001407E0">
        <w:rPr>
          <w:rFonts w:ascii="Calibri" w:hAnsi="Calibri" w:cs="Arial"/>
        </w:rPr>
        <w:t>…………………………………………………………………………………………</w:t>
      </w:r>
    </w:p>
    <w:p w14:paraId="084FB450" w14:textId="77777777" w:rsidR="002839B4" w:rsidRPr="001407E0" w:rsidRDefault="002839B4" w:rsidP="002839B4">
      <w:pPr>
        <w:ind w:left="-426"/>
        <w:rPr>
          <w:rFonts w:ascii="Calibri" w:hAnsi="Calibri"/>
          <w:sz w:val="22"/>
          <w:szCs w:val="22"/>
        </w:rPr>
      </w:pPr>
    </w:p>
    <w:p w14:paraId="74C52672" w14:textId="77777777" w:rsidR="002839B4" w:rsidRPr="001407E0" w:rsidRDefault="002839B4" w:rsidP="002839B4">
      <w:pPr>
        <w:ind w:left="-426"/>
        <w:jc w:val="both"/>
        <w:rPr>
          <w:rFonts w:ascii="Calibri" w:hAnsi="Calibri" w:cs="Arial"/>
          <w:b/>
        </w:rPr>
      </w:pPr>
      <w:r w:rsidRPr="001407E0">
        <w:rPr>
          <w:rFonts w:ascii="Calibri" w:hAnsi="Calibri" w:cs="Arial"/>
          <w:b/>
        </w:rPr>
        <w:t>Contents of Supervision</w:t>
      </w:r>
    </w:p>
    <w:p w14:paraId="4A60D28D" w14:textId="77777777" w:rsidR="002839B4" w:rsidRPr="001407E0" w:rsidRDefault="002839B4" w:rsidP="002839B4">
      <w:pPr>
        <w:ind w:left="-426"/>
        <w:jc w:val="both"/>
        <w:rPr>
          <w:rFonts w:ascii="Calibri" w:hAnsi="Calibri" w:cs="Arial"/>
          <w:b/>
          <w:sz w:val="22"/>
          <w:szCs w:val="22"/>
        </w:rPr>
      </w:pPr>
    </w:p>
    <w:p w14:paraId="7F7A4BA7" w14:textId="77777777" w:rsidR="002839B4" w:rsidRPr="001407E0" w:rsidRDefault="002839B4" w:rsidP="002839B4">
      <w:pPr>
        <w:ind w:left="-426" w:right="-330"/>
        <w:jc w:val="both"/>
        <w:rPr>
          <w:rFonts w:ascii="Calibri" w:hAnsi="Calibri" w:cs="Arial"/>
          <w:bCs/>
        </w:rPr>
      </w:pPr>
      <w:r w:rsidRPr="001407E0">
        <w:rPr>
          <w:rFonts w:ascii="Calibri" w:hAnsi="Calibri" w:cs="Arial"/>
          <w:bCs/>
        </w:rPr>
        <w:t>Within a supervisory team, various aspects of supervision may be provided by different members of the team.  Please identify the main areas of expertise provided by each member of the team, including the student.  Examples are provided but please discuss and tailor these.</w:t>
      </w:r>
    </w:p>
    <w:p w14:paraId="11B53D1B" w14:textId="77777777" w:rsidR="002839B4" w:rsidRPr="001407E0" w:rsidRDefault="002839B4" w:rsidP="002839B4">
      <w:pPr>
        <w:ind w:left="-426"/>
        <w:rPr>
          <w:rFonts w:ascii="Calibri" w:hAnsi="Calibri"/>
          <w:sz w:val="22"/>
          <w:szCs w:val="22"/>
        </w:rPr>
      </w:pPr>
    </w:p>
    <w:p w14:paraId="70F5FCF6"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Student Responsibilities:</w:t>
      </w:r>
    </w:p>
    <w:p w14:paraId="27F66680" w14:textId="77777777" w:rsidR="002839B4" w:rsidRPr="001407E0" w:rsidRDefault="002839B4" w:rsidP="002839B4">
      <w:pPr>
        <w:ind w:left="-426"/>
        <w:jc w:val="both"/>
        <w:rPr>
          <w:rFonts w:ascii="Calibri" w:hAnsi="Calibri" w:cs="Arial"/>
          <w:b/>
          <w:sz w:val="22"/>
          <w:szCs w:val="22"/>
          <w:u w:val="single"/>
        </w:rPr>
      </w:pPr>
    </w:p>
    <w:p w14:paraId="32C6FD2A" w14:textId="77777777" w:rsidR="002839B4" w:rsidRPr="001407E0" w:rsidRDefault="002839B4" w:rsidP="002839B4">
      <w:pPr>
        <w:ind w:left="-426"/>
        <w:jc w:val="both"/>
        <w:rPr>
          <w:rFonts w:ascii="Calibri" w:hAnsi="Calibri" w:cs="Arial"/>
        </w:rPr>
      </w:pPr>
      <w:r w:rsidRPr="001407E0">
        <w:rPr>
          <w:rFonts w:ascii="Calibri" w:hAnsi="Calibri" w:cs="Arial"/>
        </w:rPr>
        <w:t>Scheduling of Meetings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16EB04BC" w14:textId="4A1D2ABA" w:rsidR="002839B4" w:rsidRPr="001407E0" w:rsidRDefault="002839B4" w:rsidP="002839B4">
      <w:pPr>
        <w:ind w:left="-426"/>
        <w:jc w:val="both"/>
        <w:rPr>
          <w:rFonts w:ascii="Calibri" w:hAnsi="Calibri" w:cs="Arial"/>
        </w:rPr>
      </w:pPr>
      <w:r w:rsidRPr="001407E0">
        <w:rPr>
          <w:rFonts w:ascii="Calibri" w:hAnsi="Calibri" w:cs="Arial"/>
        </w:rPr>
        <w:t>Minuting of Meetings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512156EB" w14:textId="77777777" w:rsidR="002839B4" w:rsidRPr="001407E0" w:rsidRDefault="002839B4" w:rsidP="002839B4">
      <w:pPr>
        <w:ind w:left="-426"/>
        <w:jc w:val="both"/>
        <w:rPr>
          <w:rFonts w:ascii="Calibri" w:hAnsi="Calibri" w:cs="Arial"/>
        </w:rPr>
      </w:pPr>
      <w:r w:rsidRPr="001407E0">
        <w:rPr>
          <w:rFonts w:ascii="Calibri" w:hAnsi="Calibri" w:cs="Arial"/>
        </w:rPr>
        <w:t>Appropriate Preparation for Meetings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07105F2C" w14:textId="77777777" w:rsidR="002839B4" w:rsidRPr="001407E0" w:rsidRDefault="002839B4" w:rsidP="002839B4">
      <w:pPr>
        <w:ind w:left="-426"/>
        <w:jc w:val="both"/>
        <w:rPr>
          <w:rFonts w:ascii="Calibri" w:hAnsi="Calibri" w:cs="Arial"/>
        </w:rPr>
      </w:pPr>
      <w:r w:rsidRPr="001407E0">
        <w:rPr>
          <w:rFonts w:ascii="Calibri" w:hAnsi="Calibri" w:cs="Arial"/>
        </w:rPr>
        <w:t>Active Engagement in Research Process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1A1FE0BF" w14:textId="5BFCFB8F" w:rsidR="002839B4" w:rsidRPr="001407E0" w:rsidRDefault="002839B4" w:rsidP="002839B4">
      <w:pPr>
        <w:ind w:left="-426"/>
        <w:jc w:val="both"/>
        <w:rPr>
          <w:rFonts w:ascii="Calibri" w:hAnsi="Calibri" w:cs="Arial"/>
        </w:rPr>
      </w:pPr>
      <w:r w:rsidRPr="001407E0">
        <w:rPr>
          <w:rFonts w:ascii="Calibri" w:hAnsi="Calibri" w:cs="Arial"/>
        </w:rPr>
        <w:t>Appropriate Consideration of Advice</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53FDB6FC" w14:textId="77777777" w:rsidR="002839B4" w:rsidRPr="001407E0" w:rsidRDefault="002839B4" w:rsidP="002839B4">
      <w:pPr>
        <w:ind w:left="-426"/>
        <w:jc w:val="both"/>
        <w:rPr>
          <w:rFonts w:ascii="Calibri" w:hAnsi="Calibri" w:cs="Arial"/>
        </w:rPr>
      </w:pPr>
      <w:r w:rsidRPr="001407E0">
        <w:rPr>
          <w:rFonts w:ascii="Calibri" w:hAnsi="Calibri" w:cs="Arial"/>
        </w:rPr>
        <w:lastRenderedPageBreak/>
        <w:t>Provision of Reports in a Timely Fashion</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4761B2D8" w14:textId="134B7C90" w:rsidR="002839B4" w:rsidRPr="001407E0" w:rsidRDefault="002839B4" w:rsidP="002839B4">
      <w:pPr>
        <w:ind w:left="-426"/>
        <w:jc w:val="both"/>
        <w:rPr>
          <w:rFonts w:ascii="Calibri" w:hAnsi="Calibri" w:cs="Arial"/>
        </w:rPr>
      </w:pPr>
      <w:r w:rsidRPr="001407E0">
        <w:rPr>
          <w:rFonts w:ascii="Calibri" w:hAnsi="Calibri" w:cs="Arial"/>
        </w:rPr>
        <w:t>Raising of Concerns without Delay</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0A16E562" w14:textId="77777777" w:rsidR="002839B4" w:rsidRPr="001407E0" w:rsidRDefault="002839B4" w:rsidP="002839B4">
      <w:pPr>
        <w:ind w:left="-426"/>
        <w:jc w:val="both"/>
        <w:rPr>
          <w:rFonts w:ascii="Calibri" w:hAnsi="Calibri" w:cs="Arial"/>
          <w:sz w:val="22"/>
          <w:szCs w:val="22"/>
        </w:rPr>
      </w:pPr>
    </w:p>
    <w:p w14:paraId="2B6A9D12" w14:textId="77777777" w:rsidR="002839B4" w:rsidRPr="001407E0" w:rsidRDefault="002839B4" w:rsidP="002839B4">
      <w:pPr>
        <w:ind w:left="-426"/>
        <w:jc w:val="both"/>
        <w:rPr>
          <w:rFonts w:ascii="Calibri" w:hAnsi="Calibri" w:cs="Arial"/>
        </w:rPr>
      </w:pPr>
      <w:r w:rsidRPr="001407E0">
        <w:rPr>
          <w:rFonts w:ascii="Calibri" w:hAnsi="Calibri" w:cs="Arial"/>
        </w:rPr>
        <w:t>Other (please specify) ………………………………………………………………</w:t>
      </w:r>
    </w:p>
    <w:p w14:paraId="3418856B" w14:textId="77777777" w:rsidR="002839B4" w:rsidRPr="001407E0" w:rsidRDefault="002839B4" w:rsidP="002839B4">
      <w:pPr>
        <w:ind w:left="-426"/>
        <w:jc w:val="both"/>
        <w:rPr>
          <w:rFonts w:ascii="Calibri" w:hAnsi="Calibri" w:cs="Arial"/>
        </w:rPr>
      </w:pPr>
      <w:r w:rsidRPr="001407E0">
        <w:rPr>
          <w:rFonts w:ascii="Calibri" w:hAnsi="Calibri" w:cs="Arial"/>
        </w:rPr>
        <w:t>………………………………………………………………………………………..</w:t>
      </w:r>
    </w:p>
    <w:p w14:paraId="2BC33775" w14:textId="77777777" w:rsidR="002839B4" w:rsidRPr="001407E0" w:rsidRDefault="002839B4" w:rsidP="002839B4">
      <w:pPr>
        <w:ind w:left="-426"/>
        <w:jc w:val="both"/>
        <w:rPr>
          <w:rFonts w:ascii="Calibri" w:hAnsi="Calibri" w:cs="Arial"/>
        </w:rPr>
      </w:pPr>
      <w:r w:rsidRPr="001407E0">
        <w:rPr>
          <w:rFonts w:ascii="Calibri" w:hAnsi="Calibri" w:cs="Arial"/>
        </w:rPr>
        <w:t>…………………………………………………………………………………………</w:t>
      </w:r>
    </w:p>
    <w:p w14:paraId="7B335852"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Supervisory responsibilities (please provide names for each supervisor):</w:t>
      </w:r>
    </w:p>
    <w:p w14:paraId="7BD0334D" w14:textId="77777777" w:rsidR="002839B4" w:rsidRPr="001407E0" w:rsidRDefault="002839B4" w:rsidP="002839B4">
      <w:pPr>
        <w:ind w:left="-426"/>
        <w:jc w:val="both"/>
        <w:rPr>
          <w:rFonts w:ascii="Calibri" w:hAnsi="Calibri" w:cs="Arial"/>
          <w:b/>
          <w:sz w:val="22"/>
          <w:szCs w:val="22"/>
          <w:u w:val="single"/>
        </w:rPr>
      </w:pPr>
    </w:p>
    <w:p w14:paraId="7D4D185D" w14:textId="77777777" w:rsidR="002839B4" w:rsidRPr="001407E0" w:rsidRDefault="002839B4" w:rsidP="002839B4">
      <w:pPr>
        <w:ind w:left="-426"/>
        <w:jc w:val="both"/>
        <w:rPr>
          <w:rFonts w:ascii="Calibri" w:hAnsi="Calibri" w:cs="Arial"/>
        </w:rPr>
      </w:pPr>
      <w:r w:rsidRPr="001407E0">
        <w:rPr>
          <w:rFonts w:ascii="Calibri" w:hAnsi="Calibri" w:cs="Arial"/>
        </w:rPr>
        <w:t>Advice on background literature</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11ACB0AF" w14:textId="51F64B19" w:rsidR="002839B4" w:rsidRPr="001407E0" w:rsidRDefault="002839B4" w:rsidP="002839B4">
      <w:pPr>
        <w:ind w:left="-426"/>
        <w:jc w:val="both"/>
        <w:rPr>
          <w:rFonts w:ascii="Calibri" w:hAnsi="Calibri" w:cs="Arial"/>
        </w:rPr>
      </w:pPr>
      <w:r w:rsidRPr="001407E0">
        <w:rPr>
          <w:rFonts w:ascii="Calibri" w:hAnsi="Calibri" w:cs="Arial"/>
        </w:rPr>
        <w:t>Advice on Design and Methodology</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2902D7A8" w14:textId="77777777" w:rsidR="002839B4" w:rsidRPr="001407E0" w:rsidRDefault="002839B4" w:rsidP="002839B4">
      <w:pPr>
        <w:ind w:left="-426"/>
        <w:jc w:val="both"/>
        <w:rPr>
          <w:rFonts w:ascii="Calibri" w:hAnsi="Calibri" w:cs="Arial"/>
        </w:rPr>
      </w:pPr>
      <w:r w:rsidRPr="001407E0">
        <w:rPr>
          <w:rFonts w:ascii="Calibri" w:hAnsi="Calibri" w:cs="Arial"/>
        </w:rPr>
        <w:t>Advice on Analysis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6D1816B4" w14:textId="77777777" w:rsidR="002839B4" w:rsidRPr="001407E0" w:rsidRDefault="002839B4" w:rsidP="002839B4">
      <w:pPr>
        <w:ind w:left="-426"/>
        <w:jc w:val="both"/>
        <w:rPr>
          <w:rFonts w:ascii="Calibri" w:hAnsi="Calibri" w:cs="Arial"/>
        </w:rPr>
      </w:pPr>
      <w:r w:rsidRPr="001407E0">
        <w:rPr>
          <w:rFonts w:ascii="Calibri" w:hAnsi="Calibri" w:cs="Arial"/>
        </w:rPr>
        <w:t>Provision of honest feedback on written reports and presentations</w:t>
      </w:r>
      <w:r w:rsidRPr="001407E0">
        <w:rPr>
          <w:rFonts w:ascii="Calibri" w:hAnsi="Calibri" w:cs="Arial"/>
        </w:rPr>
        <w:tab/>
      </w:r>
      <w:r w:rsidRPr="001407E0">
        <w:rPr>
          <w:rFonts w:ascii="Calibri" w:hAnsi="Calibri" w:cs="Arial"/>
        </w:rPr>
        <w:sym w:font="Wingdings" w:char="F071"/>
      </w:r>
    </w:p>
    <w:p w14:paraId="502BECF4" w14:textId="70ABCD0E" w:rsidR="002839B4" w:rsidRPr="001407E0" w:rsidRDefault="002839B4" w:rsidP="002839B4">
      <w:pPr>
        <w:ind w:left="-426"/>
        <w:jc w:val="both"/>
        <w:rPr>
          <w:rFonts w:ascii="Calibri" w:hAnsi="Calibri" w:cs="Arial"/>
        </w:rPr>
      </w:pPr>
      <w:r w:rsidRPr="001407E0">
        <w:rPr>
          <w:rFonts w:ascii="Calibri" w:hAnsi="Calibri" w:cs="Arial"/>
        </w:rPr>
        <w:t>Support with preparation for assessments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402E2655" w14:textId="09E67D29" w:rsidR="002839B4" w:rsidRPr="001407E0" w:rsidRDefault="002839B4" w:rsidP="002839B4">
      <w:pPr>
        <w:ind w:left="-426"/>
        <w:jc w:val="both"/>
        <w:rPr>
          <w:rFonts w:ascii="Calibri" w:hAnsi="Calibri" w:cs="Arial"/>
        </w:rPr>
      </w:pPr>
      <w:r w:rsidRPr="001407E0">
        <w:rPr>
          <w:rFonts w:ascii="Calibri" w:hAnsi="Calibri" w:cs="Arial"/>
        </w:rPr>
        <w:t>Provision of honest progress reports</w:t>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tab/>
      </w:r>
      <w:r w:rsidRPr="001407E0">
        <w:rPr>
          <w:rFonts w:ascii="Calibri" w:hAnsi="Calibri" w:cs="Arial"/>
        </w:rPr>
        <w:sym w:font="Wingdings" w:char="F071"/>
      </w:r>
    </w:p>
    <w:p w14:paraId="45814E9D" w14:textId="77777777" w:rsidR="002839B4" w:rsidRPr="001407E0" w:rsidRDefault="002839B4" w:rsidP="002839B4">
      <w:pPr>
        <w:ind w:left="-426"/>
        <w:jc w:val="both"/>
        <w:rPr>
          <w:rFonts w:ascii="Calibri" w:hAnsi="Calibri" w:cs="Arial"/>
          <w:sz w:val="22"/>
          <w:szCs w:val="22"/>
        </w:rPr>
      </w:pPr>
    </w:p>
    <w:p w14:paraId="0CB1BEAC" w14:textId="77777777" w:rsidR="002839B4" w:rsidRPr="001407E0" w:rsidRDefault="002839B4" w:rsidP="002839B4">
      <w:pPr>
        <w:ind w:left="-426"/>
        <w:jc w:val="both"/>
        <w:rPr>
          <w:rFonts w:ascii="Calibri" w:hAnsi="Calibri" w:cs="Arial"/>
        </w:rPr>
      </w:pPr>
      <w:r w:rsidRPr="001407E0">
        <w:rPr>
          <w:rFonts w:ascii="Calibri" w:hAnsi="Calibri" w:cs="Arial"/>
        </w:rPr>
        <w:t>Other (please specify) ………………………………………………………………</w:t>
      </w:r>
    </w:p>
    <w:p w14:paraId="19EC7399" w14:textId="77777777" w:rsidR="002839B4" w:rsidRPr="001407E0" w:rsidRDefault="002839B4" w:rsidP="002839B4">
      <w:pPr>
        <w:ind w:left="-426"/>
        <w:jc w:val="both"/>
        <w:rPr>
          <w:rFonts w:ascii="Calibri" w:hAnsi="Calibri" w:cs="Arial"/>
        </w:rPr>
      </w:pPr>
      <w:r w:rsidRPr="001407E0">
        <w:rPr>
          <w:rFonts w:ascii="Calibri" w:hAnsi="Calibri" w:cs="Arial"/>
        </w:rPr>
        <w:t>………………………………………………………………………………………..</w:t>
      </w:r>
    </w:p>
    <w:p w14:paraId="1F1B8761" w14:textId="77777777" w:rsidR="002839B4" w:rsidRPr="001407E0" w:rsidRDefault="002839B4" w:rsidP="002839B4">
      <w:pPr>
        <w:ind w:left="-426"/>
        <w:jc w:val="both"/>
        <w:rPr>
          <w:rFonts w:ascii="Calibri" w:hAnsi="Calibri" w:cs="Arial"/>
        </w:rPr>
      </w:pPr>
      <w:r w:rsidRPr="001407E0">
        <w:rPr>
          <w:rFonts w:ascii="Calibri" w:hAnsi="Calibri" w:cs="Arial"/>
        </w:rPr>
        <w:t>…………………………………………………………………………………………</w:t>
      </w:r>
    </w:p>
    <w:p w14:paraId="7E25630F" w14:textId="77777777" w:rsidR="002839B4" w:rsidRPr="001407E0" w:rsidRDefault="002839B4" w:rsidP="002839B4">
      <w:pPr>
        <w:ind w:left="-426"/>
        <w:rPr>
          <w:rFonts w:ascii="Calibri" w:hAnsi="Calibri"/>
          <w:sz w:val="22"/>
          <w:szCs w:val="22"/>
        </w:rPr>
      </w:pPr>
    </w:p>
    <w:p w14:paraId="7B5639F2" w14:textId="77777777" w:rsidR="002839B4" w:rsidRPr="001407E0" w:rsidRDefault="002839B4" w:rsidP="002839B4">
      <w:pPr>
        <w:ind w:left="-426"/>
        <w:jc w:val="both"/>
        <w:rPr>
          <w:rFonts w:ascii="Calibri" w:hAnsi="Calibri" w:cs="Arial"/>
          <w:b/>
        </w:rPr>
      </w:pPr>
      <w:r w:rsidRPr="001407E0">
        <w:rPr>
          <w:rFonts w:ascii="Calibri" w:hAnsi="Calibri" w:cs="Arial"/>
          <w:b/>
        </w:rPr>
        <w:t>Practicalities</w:t>
      </w:r>
    </w:p>
    <w:p w14:paraId="35F9F0BA" w14:textId="77777777" w:rsidR="002839B4" w:rsidRPr="001407E0" w:rsidRDefault="002839B4" w:rsidP="002839B4">
      <w:pPr>
        <w:ind w:left="-426"/>
        <w:jc w:val="both"/>
        <w:rPr>
          <w:rFonts w:ascii="Calibri" w:hAnsi="Calibri" w:cs="Arial"/>
          <w:b/>
          <w:sz w:val="22"/>
          <w:szCs w:val="22"/>
        </w:rPr>
      </w:pPr>
    </w:p>
    <w:p w14:paraId="5094D421" w14:textId="77777777" w:rsidR="002839B4" w:rsidRPr="001407E0" w:rsidRDefault="002839B4" w:rsidP="002839B4">
      <w:pPr>
        <w:ind w:left="-426" w:right="-472"/>
        <w:jc w:val="both"/>
        <w:rPr>
          <w:rFonts w:ascii="Calibri" w:hAnsi="Calibri" w:cs="Arial"/>
          <w:bCs/>
        </w:rPr>
      </w:pPr>
      <w:r w:rsidRPr="001407E0">
        <w:rPr>
          <w:rFonts w:ascii="Calibri" w:hAnsi="Calibri" w:cs="Arial"/>
          <w:bCs/>
        </w:rPr>
        <w:t xml:space="preserve">It is acknowledged that supervisors and students may sometimes be unavailable for scheduled meetings through illness, holiday, leave, etc.  Supervisors and students should highlight predicted absences in advance, and should endeavour to notify in the case of other unavoidable absences.  It is helpful to note that supervisory activities are not necessarily restricted to meetings, but also extend to telephone and email communication, and other related work which occurs in addition to face-to-face contact. </w:t>
      </w:r>
    </w:p>
    <w:p w14:paraId="789AD78B" w14:textId="77777777" w:rsidR="002839B4" w:rsidRPr="001407E0" w:rsidRDefault="002839B4" w:rsidP="002839B4">
      <w:pPr>
        <w:ind w:left="-426"/>
        <w:rPr>
          <w:rFonts w:ascii="Calibri" w:hAnsi="Calibri"/>
          <w:sz w:val="22"/>
          <w:szCs w:val="22"/>
        </w:rPr>
      </w:pPr>
    </w:p>
    <w:p w14:paraId="674BDC5D" w14:textId="77777777" w:rsidR="002839B4" w:rsidRPr="001407E0" w:rsidRDefault="002839B4" w:rsidP="002839B4">
      <w:pPr>
        <w:ind w:left="-426"/>
        <w:jc w:val="both"/>
        <w:rPr>
          <w:rFonts w:ascii="Calibri" w:hAnsi="Calibri" w:cs="Arial"/>
          <w:bCs/>
        </w:rPr>
      </w:pPr>
      <w:r w:rsidRPr="001407E0">
        <w:rPr>
          <w:rFonts w:ascii="Calibri" w:hAnsi="Calibri" w:cs="Arial"/>
          <w:bCs/>
        </w:rPr>
        <w:t>Please ensure that you know how to contact one another:</w:t>
      </w:r>
    </w:p>
    <w:p w14:paraId="6451D923" w14:textId="77777777" w:rsidR="002839B4" w:rsidRPr="001407E0" w:rsidRDefault="002839B4" w:rsidP="002839B4">
      <w:pPr>
        <w:ind w:left="-426"/>
        <w:rPr>
          <w:rFonts w:ascii="Calibri" w:hAnsi="Calibri"/>
          <w:sz w:val="22"/>
          <w:szCs w:val="22"/>
        </w:rPr>
      </w:pPr>
    </w:p>
    <w:p w14:paraId="33040F7F"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Student details:</w:t>
      </w:r>
    </w:p>
    <w:p w14:paraId="3DD357AC" w14:textId="77777777" w:rsidR="002839B4" w:rsidRPr="001407E0" w:rsidRDefault="002839B4" w:rsidP="002839B4">
      <w:pPr>
        <w:ind w:left="-426"/>
        <w:jc w:val="both"/>
        <w:rPr>
          <w:rFonts w:ascii="Calibri" w:hAnsi="Calibri" w:cs="Arial"/>
          <w:b/>
          <w:sz w:val="22"/>
          <w:szCs w:val="22"/>
          <w:u w:val="single"/>
        </w:rPr>
      </w:pPr>
    </w:p>
    <w:p w14:paraId="6FD747D5" w14:textId="5A9688AF" w:rsidR="002839B4" w:rsidRPr="001407E0" w:rsidRDefault="002839B4" w:rsidP="002839B4">
      <w:pPr>
        <w:ind w:left="-426"/>
        <w:jc w:val="both"/>
        <w:rPr>
          <w:rFonts w:ascii="Calibri" w:hAnsi="Calibri" w:cs="Arial"/>
          <w:bCs/>
        </w:rPr>
      </w:pPr>
      <w:r w:rsidRPr="001407E0">
        <w:rPr>
          <w:rFonts w:ascii="Calibri" w:hAnsi="Calibri" w:cs="Arial"/>
          <w:bCs/>
        </w:rPr>
        <w:t>Email:</w:t>
      </w:r>
      <w:r>
        <w:rPr>
          <w:rFonts w:ascii="Calibri" w:hAnsi="Calibri" w:cs="Arial"/>
          <w:bCs/>
        </w:rPr>
        <w:t xml:space="preserve">       </w:t>
      </w:r>
      <w:r w:rsidRPr="001407E0">
        <w:rPr>
          <w:rFonts w:ascii="Calibri" w:hAnsi="Calibri" w:cs="Arial"/>
          <w:bCs/>
        </w:rPr>
        <w:t>………………………………………………</w:t>
      </w:r>
      <w:r w:rsidRPr="001407E0">
        <w:rPr>
          <w:rFonts w:ascii="Calibri" w:hAnsi="Calibri" w:cs="Arial"/>
          <w:bCs/>
        </w:rPr>
        <w:tab/>
        <w:t xml:space="preserve">           Tel:</w:t>
      </w:r>
      <w:r>
        <w:rPr>
          <w:rFonts w:ascii="Calibri" w:hAnsi="Calibri" w:cs="Arial"/>
          <w:bCs/>
        </w:rPr>
        <w:t xml:space="preserve">             </w:t>
      </w:r>
      <w:r w:rsidRPr="001407E0">
        <w:rPr>
          <w:rFonts w:ascii="Calibri" w:hAnsi="Calibri" w:cs="Arial"/>
          <w:bCs/>
        </w:rPr>
        <w:t>………………………</w:t>
      </w:r>
    </w:p>
    <w:p w14:paraId="30EBBB3A" w14:textId="77777777" w:rsidR="002839B4" w:rsidRPr="001407E0" w:rsidRDefault="002839B4" w:rsidP="002839B4">
      <w:pPr>
        <w:ind w:left="-426"/>
        <w:rPr>
          <w:rFonts w:ascii="Calibri" w:hAnsi="Calibri"/>
        </w:rPr>
      </w:pPr>
    </w:p>
    <w:p w14:paraId="5E7A7BDB"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Supervisor(s) details:</w:t>
      </w:r>
    </w:p>
    <w:p w14:paraId="1BEE6DF5" w14:textId="77777777" w:rsidR="002839B4" w:rsidRPr="001407E0" w:rsidRDefault="002839B4" w:rsidP="002839B4">
      <w:pPr>
        <w:ind w:left="-426"/>
        <w:jc w:val="both"/>
        <w:rPr>
          <w:rFonts w:ascii="Calibri" w:hAnsi="Calibri" w:cs="Arial"/>
          <w:b/>
          <w:sz w:val="22"/>
          <w:szCs w:val="22"/>
          <w:u w:val="single"/>
        </w:rPr>
      </w:pPr>
    </w:p>
    <w:p w14:paraId="24FD0AF9" w14:textId="432BBB8C" w:rsidR="002839B4" w:rsidRPr="001407E0" w:rsidRDefault="002839B4" w:rsidP="002839B4">
      <w:pPr>
        <w:ind w:left="-426"/>
        <w:jc w:val="both"/>
        <w:rPr>
          <w:rFonts w:ascii="Calibri" w:hAnsi="Calibri" w:cs="Arial"/>
          <w:bCs/>
        </w:rPr>
      </w:pPr>
      <w:r w:rsidRPr="001407E0">
        <w:rPr>
          <w:rFonts w:ascii="Calibri" w:hAnsi="Calibri" w:cs="Arial"/>
          <w:bCs/>
        </w:rPr>
        <w:t>Email:</w:t>
      </w:r>
      <w:r>
        <w:rPr>
          <w:rFonts w:ascii="Calibri" w:hAnsi="Calibri" w:cs="Arial"/>
          <w:bCs/>
        </w:rPr>
        <w:t xml:space="preserve">       </w:t>
      </w:r>
      <w:r w:rsidRPr="001407E0">
        <w:rPr>
          <w:rFonts w:ascii="Calibri" w:hAnsi="Calibri" w:cs="Arial"/>
          <w:bCs/>
        </w:rPr>
        <w:t>………………………………………………</w:t>
      </w:r>
      <w:r w:rsidRPr="001407E0">
        <w:rPr>
          <w:rFonts w:ascii="Calibri" w:hAnsi="Calibri" w:cs="Arial"/>
          <w:bCs/>
        </w:rPr>
        <w:tab/>
        <w:t xml:space="preserve">           </w:t>
      </w:r>
      <w:hyperlink r:id="rId5" w:history="1">
        <w:r w:rsidRPr="001407E0">
          <w:rPr>
            <w:rStyle w:val="Hyperlink"/>
            <w:rFonts w:ascii="Calibri" w:hAnsi="Calibri"/>
          </w:rPr>
          <w:t>Tel:</w:t>
        </w:r>
        <w:r>
          <w:rPr>
            <w:rStyle w:val="Hyperlink"/>
            <w:rFonts w:ascii="Calibri" w:hAnsi="Calibri"/>
          </w:rPr>
          <w:t xml:space="preserve">             </w:t>
        </w:r>
        <w:r w:rsidRPr="001407E0">
          <w:rPr>
            <w:rStyle w:val="Hyperlink"/>
            <w:rFonts w:ascii="Calibri" w:hAnsi="Calibri"/>
          </w:rPr>
          <w:t>………………………</w:t>
        </w:r>
      </w:hyperlink>
      <w:r w:rsidRPr="001407E0">
        <w:rPr>
          <w:rFonts w:ascii="Calibri" w:hAnsi="Calibri" w:cs="Arial"/>
          <w:bCs/>
        </w:rPr>
        <w:t xml:space="preserve"> </w:t>
      </w:r>
    </w:p>
    <w:p w14:paraId="1A9ACA6D" w14:textId="77777777" w:rsidR="002839B4" w:rsidRPr="001407E0" w:rsidRDefault="002839B4" w:rsidP="002839B4">
      <w:pPr>
        <w:ind w:left="-426"/>
        <w:jc w:val="both"/>
        <w:rPr>
          <w:rFonts w:ascii="Calibri" w:hAnsi="Calibri" w:cs="Arial"/>
          <w:bCs/>
          <w:sz w:val="22"/>
          <w:szCs w:val="22"/>
        </w:rPr>
      </w:pPr>
    </w:p>
    <w:p w14:paraId="3F547484" w14:textId="2647D9A6" w:rsidR="002839B4" w:rsidRPr="001407E0" w:rsidRDefault="002839B4" w:rsidP="002839B4">
      <w:pPr>
        <w:ind w:left="-426"/>
        <w:jc w:val="both"/>
        <w:rPr>
          <w:rFonts w:ascii="Calibri" w:hAnsi="Calibri" w:cs="Arial"/>
          <w:bCs/>
        </w:rPr>
      </w:pPr>
      <w:r w:rsidRPr="001407E0">
        <w:rPr>
          <w:rFonts w:ascii="Calibri" w:hAnsi="Calibri" w:cs="Arial"/>
          <w:bCs/>
        </w:rPr>
        <w:t>Email:</w:t>
      </w:r>
      <w:r>
        <w:rPr>
          <w:rFonts w:ascii="Calibri" w:hAnsi="Calibri" w:cs="Arial"/>
          <w:bCs/>
        </w:rPr>
        <w:t xml:space="preserve">       </w:t>
      </w:r>
      <w:r w:rsidRPr="001407E0">
        <w:rPr>
          <w:rFonts w:ascii="Calibri" w:hAnsi="Calibri" w:cs="Arial"/>
          <w:bCs/>
        </w:rPr>
        <w:t>………………………………………………</w:t>
      </w:r>
      <w:r w:rsidRPr="001407E0">
        <w:rPr>
          <w:rFonts w:ascii="Calibri" w:hAnsi="Calibri" w:cs="Arial"/>
          <w:bCs/>
        </w:rPr>
        <w:tab/>
        <w:t xml:space="preserve">           </w:t>
      </w:r>
      <w:hyperlink r:id="rId6" w:history="1">
        <w:r w:rsidRPr="001407E0">
          <w:rPr>
            <w:rStyle w:val="Hyperlink"/>
            <w:rFonts w:ascii="Calibri" w:hAnsi="Calibri"/>
          </w:rPr>
          <w:t>Tel:</w:t>
        </w:r>
        <w:r>
          <w:rPr>
            <w:rStyle w:val="Hyperlink"/>
            <w:rFonts w:ascii="Calibri" w:hAnsi="Calibri"/>
          </w:rPr>
          <w:t xml:space="preserve">              </w:t>
        </w:r>
        <w:r w:rsidRPr="001407E0">
          <w:rPr>
            <w:rStyle w:val="Hyperlink"/>
            <w:rFonts w:ascii="Calibri" w:hAnsi="Calibri"/>
          </w:rPr>
          <w:t>………………………</w:t>
        </w:r>
      </w:hyperlink>
      <w:r w:rsidRPr="001407E0">
        <w:rPr>
          <w:rFonts w:ascii="Calibri" w:hAnsi="Calibri" w:cs="Arial"/>
          <w:bCs/>
        </w:rPr>
        <w:t xml:space="preserve"> </w:t>
      </w:r>
    </w:p>
    <w:p w14:paraId="2606B948" w14:textId="77777777" w:rsidR="002839B4" w:rsidRPr="001407E0" w:rsidRDefault="002839B4" w:rsidP="002839B4">
      <w:pPr>
        <w:ind w:left="-426"/>
        <w:jc w:val="both"/>
        <w:rPr>
          <w:rFonts w:ascii="Calibri" w:hAnsi="Calibri" w:cs="Arial"/>
          <w:bCs/>
          <w:sz w:val="22"/>
          <w:szCs w:val="22"/>
        </w:rPr>
      </w:pPr>
    </w:p>
    <w:p w14:paraId="6AFEC403" w14:textId="2557A4E5" w:rsidR="002839B4" w:rsidRPr="001407E0" w:rsidRDefault="002839B4" w:rsidP="002839B4">
      <w:pPr>
        <w:ind w:left="-426"/>
        <w:jc w:val="both"/>
        <w:rPr>
          <w:rFonts w:ascii="Calibri" w:hAnsi="Calibri" w:cs="Arial"/>
          <w:bCs/>
        </w:rPr>
      </w:pPr>
      <w:r w:rsidRPr="001407E0">
        <w:rPr>
          <w:rFonts w:ascii="Calibri" w:hAnsi="Calibri" w:cs="Arial"/>
          <w:bCs/>
        </w:rPr>
        <w:t>Email:</w:t>
      </w:r>
      <w:r>
        <w:rPr>
          <w:rFonts w:ascii="Calibri" w:hAnsi="Calibri" w:cs="Arial"/>
          <w:bCs/>
        </w:rPr>
        <w:t xml:space="preserve">       </w:t>
      </w:r>
      <w:r w:rsidRPr="001407E0">
        <w:rPr>
          <w:rFonts w:ascii="Calibri" w:hAnsi="Calibri" w:cs="Arial"/>
          <w:bCs/>
        </w:rPr>
        <w:t>………………………………………………</w:t>
      </w:r>
      <w:r w:rsidRPr="001407E0">
        <w:rPr>
          <w:rFonts w:ascii="Calibri" w:hAnsi="Calibri" w:cs="Arial"/>
          <w:bCs/>
        </w:rPr>
        <w:tab/>
        <w:t xml:space="preserve">           Tel:</w:t>
      </w:r>
      <w:r>
        <w:rPr>
          <w:rFonts w:ascii="Calibri" w:hAnsi="Calibri" w:cs="Arial"/>
          <w:bCs/>
        </w:rPr>
        <w:t xml:space="preserve">              </w:t>
      </w:r>
      <w:r w:rsidRPr="001407E0">
        <w:rPr>
          <w:rFonts w:ascii="Calibri" w:hAnsi="Calibri" w:cs="Arial"/>
          <w:bCs/>
        </w:rPr>
        <w:t>………………………</w:t>
      </w:r>
    </w:p>
    <w:p w14:paraId="4AB2A485" w14:textId="77777777" w:rsidR="002839B4" w:rsidRPr="001407E0" w:rsidRDefault="002839B4" w:rsidP="002839B4">
      <w:pPr>
        <w:ind w:left="-426"/>
        <w:rPr>
          <w:rFonts w:ascii="Calibri" w:hAnsi="Calibri" w:cs="Arial"/>
          <w:b/>
          <w:sz w:val="22"/>
          <w:szCs w:val="22"/>
        </w:rPr>
      </w:pPr>
    </w:p>
    <w:p w14:paraId="425E5EDA" w14:textId="77777777" w:rsidR="002839B4" w:rsidRPr="001407E0" w:rsidRDefault="002839B4" w:rsidP="002839B4">
      <w:pPr>
        <w:ind w:left="-426"/>
        <w:rPr>
          <w:rFonts w:ascii="Calibri" w:hAnsi="Calibri" w:cs="Arial"/>
          <w:b/>
        </w:rPr>
      </w:pPr>
      <w:r w:rsidRPr="001407E0">
        <w:rPr>
          <w:rFonts w:ascii="Calibri" w:hAnsi="Calibri" w:cs="Arial"/>
          <w:b/>
        </w:rPr>
        <w:t>Supervisor Absence</w:t>
      </w:r>
    </w:p>
    <w:p w14:paraId="3969B78C" w14:textId="77777777" w:rsidR="002839B4" w:rsidRPr="001407E0" w:rsidRDefault="002839B4" w:rsidP="002839B4">
      <w:pPr>
        <w:ind w:left="-426"/>
        <w:jc w:val="both"/>
        <w:rPr>
          <w:rFonts w:ascii="Calibri" w:hAnsi="Calibri" w:cs="Arial"/>
          <w:bCs/>
        </w:rPr>
      </w:pPr>
      <w:r w:rsidRPr="001407E0">
        <w:rPr>
          <w:rFonts w:ascii="Calibri" w:hAnsi="Calibri" w:cs="Arial"/>
          <w:bCs/>
        </w:rPr>
        <w:t>In the event that a supervisor is absent for a period of time, the following procedures will be used:</w:t>
      </w:r>
    </w:p>
    <w:p w14:paraId="27B35459" w14:textId="77777777" w:rsidR="002839B4" w:rsidRPr="001407E0" w:rsidRDefault="002839B4" w:rsidP="002839B4">
      <w:pPr>
        <w:ind w:left="-426"/>
        <w:rPr>
          <w:rFonts w:ascii="Calibri" w:hAnsi="Calibri" w:cs="Arial"/>
          <w:bCs/>
          <w:sz w:val="22"/>
          <w:szCs w:val="22"/>
        </w:rPr>
      </w:pPr>
    </w:p>
    <w:p w14:paraId="25B78FAF"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Supervisor Absence through Research Leave:</w:t>
      </w:r>
    </w:p>
    <w:p w14:paraId="0E0FECA4" w14:textId="77777777" w:rsidR="002839B4" w:rsidRPr="001407E0" w:rsidRDefault="002839B4" w:rsidP="002839B4">
      <w:pPr>
        <w:ind w:left="-426"/>
        <w:jc w:val="both"/>
        <w:rPr>
          <w:rFonts w:ascii="Calibri" w:hAnsi="Calibri" w:cs="Arial"/>
          <w:b/>
          <w:sz w:val="22"/>
          <w:szCs w:val="22"/>
          <w:u w:val="single"/>
        </w:rPr>
      </w:pPr>
    </w:p>
    <w:p w14:paraId="13F60EAC" w14:textId="77777777" w:rsidR="002839B4" w:rsidRPr="001407E0" w:rsidRDefault="002839B4" w:rsidP="002839B4">
      <w:pPr>
        <w:ind w:left="-426"/>
        <w:jc w:val="both"/>
        <w:rPr>
          <w:rFonts w:ascii="Calibri" w:hAnsi="Calibri" w:cs="Arial"/>
          <w:bCs/>
        </w:rPr>
      </w:pPr>
      <w:r w:rsidRPr="001407E0">
        <w:rPr>
          <w:rFonts w:ascii="Calibri" w:hAnsi="Calibri" w:cs="Arial"/>
          <w:bCs/>
        </w:rPr>
        <w:lastRenderedPageBreak/>
        <w:t>At the outset of research leave, all supervisory responsibilities will be considered and provision put in place. This may involve the following:</w:t>
      </w:r>
    </w:p>
    <w:p w14:paraId="619D8DB6" w14:textId="77777777" w:rsidR="002839B4" w:rsidRPr="001407E0" w:rsidRDefault="002839B4" w:rsidP="002839B4">
      <w:pPr>
        <w:ind w:left="-426"/>
        <w:jc w:val="both"/>
        <w:rPr>
          <w:rFonts w:ascii="Calibri" w:hAnsi="Calibri"/>
          <w:sz w:val="22"/>
          <w:szCs w:val="22"/>
        </w:rPr>
      </w:pPr>
    </w:p>
    <w:p w14:paraId="745265EA" w14:textId="77777777" w:rsidR="002839B4" w:rsidRPr="001407E0" w:rsidRDefault="002839B4" w:rsidP="002839B4">
      <w:pPr>
        <w:ind w:left="-426"/>
        <w:jc w:val="both"/>
        <w:rPr>
          <w:rFonts w:ascii="Calibri" w:hAnsi="Calibri"/>
        </w:rPr>
      </w:pPr>
      <w:r w:rsidRPr="001407E0">
        <w:rPr>
          <w:rFonts w:ascii="Calibri" w:hAnsi="Calibri"/>
        </w:rPr>
        <w:sym w:font="Wingdings" w:char="F071"/>
      </w:r>
      <w:r w:rsidRPr="001407E0">
        <w:rPr>
          <w:rFonts w:ascii="Calibri" w:hAnsi="Calibri"/>
        </w:rPr>
        <w:t xml:space="preserve"> </w:t>
      </w:r>
      <w:r w:rsidRPr="001407E0">
        <w:rPr>
          <w:rFonts w:ascii="Calibri" w:hAnsi="Calibri" w:cs="Arial"/>
          <w:bCs/>
        </w:rPr>
        <w:t>Retention of supervision with contact through email, telephone or videoconference.</w:t>
      </w:r>
    </w:p>
    <w:p w14:paraId="181CCA4E" w14:textId="77777777" w:rsidR="002839B4" w:rsidRPr="001407E0" w:rsidRDefault="002839B4" w:rsidP="002839B4">
      <w:pPr>
        <w:ind w:left="-426"/>
        <w:jc w:val="both"/>
        <w:rPr>
          <w:rFonts w:ascii="Calibri" w:hAnsi="Calibri"/>
          <w:sz w:val="22"/>
          <w:szCs w:val="22"/>
        </w:rPr>
      </w:pPr>
    </w:p>
    <w:p w14:paraId="2389D566" w14:textId="77777777" w:rsidR="002839B4" w:rsidRPr="001407E0" w:rsidRDefault="002839B4" w:rsidP="002839B4">
      <w:pPr>
        <w:ind w:left="-426"/>
        <w:jc w:val="both"/>
        <w:rPr>
          <w:rFonts w:ascii="Calibri" w:hAnsi="Calibri" w:cs="Arial"/>
          <w:bCs/>
        </w:rPr>
      </w:pPr>
      <w:r w:rsidRPr="001407E0">
        <w:rPr>
          <w:rFonts w:ascii="Calibri" w:hAnsi="Calibri"/>
        </w:rPr>
        <w:sym w:font="Wingdings" w:char="F071"/>
      </w:r>
      <w:r w:rsidRPr="001407E0">
        <w:rPr>
          <w:rFonts w:ascii="Calibri" w:hAnsi="Calibri"/>
        </w:rPr>
        <w:t xml:space="preserve"> </w:t>
      </w:r>
      <w:r w:rsidRPr="001407E0">
        <w:rPr>
          <w:rFonts w:ascii="Calibri" w:hAnsi="Calibri" w:cs="Arial"/>
          <w:bCs/>
        </w:rPr>
        <w:t xml:space="preserve">Substitution of supervision through involvement of an additional supervisor who will </w:t>
      </w:r>
    </w:p>
    <w:p w14:paraId="79CC7355" w14:textId="77777777" w:rsidR="002839B4" w:rsidRPr="001407E0" w:rsidRDefault="002839B4" w:rsidP="002839B4">
      <w:pPr>
        <w:ind w:left="-426"/>
        <w:jc w:val="both"/>
        <w:rPr>
          <w:rFonts w:ascii="Calibri" w:hAnsi="Calibri" w:cs="Arial"/>
          <w:bCs/>
        </w:rPr>
      </w:pPr>
      <w:r w:rsidRPr="001407E0">
        <w:rPr>
          <w:rFonts w:ascii="Calibri" w:hAnsi="Calibri" w:cs="Arial"/>
          <w:bCs/>
        </w:rPr>
        <w:t xml:space="preserve">    provide cover during the primary supervisor’s period of absence.</w:t>
      </w:r>
    </w:p>
    <w:p w14:paraId="33717672" w14:textId="77777777" w:rsidR="002839B4" w:rsidRPr="001407E0" w:rsidRDefault="002839B4" w:rsidP="002839B4">
      <w:pPr>
        <w:ind w:left="-426"/>
        <w:rPr>
          <w:rFonts w:ascii="Calibri" w:hAnsi="Calibri"/>
        </w:rPr>
      </w:pPr>
    </w:p>
    <w:p w14:paraId="22D9C2EA"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Supervisor Absence through illness:</w:t>
      </w:r>
    </w:p>
    <w:p w14:paraId="17175A23" w14:textId="77777777" w:rsidR="002839B4" w:rsidRPr="001407E0" w:rsidRDefault="002839B4" w:rsidP="002839B4">
      <w:pPr>
        <w:ind w:left="-426"/>
        <w:jc w:val="both"/>
        <w:rPr>
          <w:rFonts w:ascii="Calibri" w:hAnsi="Calibri" w:cs="Arial"/>
          <w:b/>
          <w:sz w:val="22"/>
          <w:szCs w:val="22"/>
          <w:u w:val="single"/>
        </w:rPr>
      </w:pPr>
    </w:p>
    <w:p w14:paraId="75E99CFF" w14:textId="77777777" w:rsidR="002839B4" w:rsidRPr="001407E0" w:rsidRDefault="002839B4" w:rsidP="002839B4">
      <w:pPr>
        <w:ind w:left="-426"/>
        <w:jc w:val="both"/>
        <w:rPr>
          <w:rFonts w:ascii="Calibri" w:hAnsi="Calibri" w:cs="Arial"/>
          <w:bCs/>
        </w:rPr>
      </w:pPr>
      <w:r w:rsidRPr="001407E0">
        <w:rPr>
          <w:rFonts w:ascii="Calibri" w:hAnsi="Calibri" w:cs="Arial"/>
          <w:bCs/>
        </w:rPr>
        <w:t>Where the supervisor is absent through illness lasting more than a month, alternative supervisory arrangement will be made, involving either the appointment of a temporary supervisor who will provide cover, or the transfer to an alternative supervisor.</w:t>
      </w:r>
    </w:p>
    <w:p w14:paraId="1E38C9E4" w14:textId="77777777" w:rsidR="002839B4" w:rsidRPr="001407E0" w:rsidRDefault="002839B4" w:rsidP="002839B4">
      <w:pPr>
        <w:ind w:left="-426"/>
        <w:rPr>
          <w:rFonts w:ascii="Calibri" w:hAnsi="Calibri" w:cs="Arial"/>
          <w:b/>
          <w:sz w:val="22"/>
          <w:szCs w:val="22"/>
        </w:rPr>
      </w:pPr>
    </w:p>
    <w:p w14:paraId="03A5EEFF" w14:textId="77777777" w:rsidR="002839B4" w:rsidRPr="001407E0" w:rsidRDefault="002839B4" w:rsidP="002839B4">
      <w:pPr>
        <w:ind w:left="-426"/>
        <w:rPr>
          <w:rFonts w:ascii="Calibri" w:hAnsi="Calibri" w:cs="Arial"/>
          <w:b/>
        </w:rPr>
      </w:pPr>
      <w:r w:rsidRPr="001407E0">
        <w:rPr>
          <w:rFonts w:ascii="Calibri" w:hAnsi="Calibri" w:cs="Arial"/>
          <w:b/>
        </w:rPr>
        <w:t>Student Absence</w:t>
      </w:r>
    </w:p>
    <w:p w14:paraId="0FCE64D6" w14:textId="77777777" w:rsidR="002839B4" w:rsidRPr="001407E0" w:rsidRDefault="002839B4" w:rsidP="002839B4">
      <w:pPr>
        <w:ind w:left="-426"/>
        <w:rPr>
          <w:rFonts w:ascii="Calibri" w:hAnsi="Calibri" w:cs="Arial"/>
          <w:b/>
          <w:sz w:val="22"/>
          <w:szCs w:val="22"/>
        </w:rPr>
      </w:pPr>
    </w:p>
    <w:p w14:paraId="7BFF220E" w14:textId="77777777" w:rsidR="002839B4" w:rsidRPr="001407E0" w:rsidRDefault="002839B4" w:rsidP="002839B4">
      <w:pPr>
        <w:ind w:left="-426"/>
        <w:jc w:val="both"/>
        <w:rPr>
          <w:rFonts w:ascii="Calibri" w:hAnsi="Calibri" w:cs="Arial"/>
          <w:bCs/>
        </w:rPr>
      </w:pPr>
      <w:r w:rsidRPr="001407E0">
        <w:rPr>
          <w:rFonts w:ascii="Calibri" w:hAnsi="Calibri" w:cs="Arial"/>
          <w:bCs/>
        </w:rPr>
        <w:t>In the event that the student is absent for a period of time, the following procedures will be used:</w:t>
      </w:r>
    </w:p>
    <w:p w14:paraId="05CA7BC2" w14:textId="77777777" w:rsidR="002839B4" w:rsidRPr="001407E0" w:rsidRDefault="002839B4" w:rsidP="002839B4">
      <w:pPr>
        <w:ind w:left="-426"/>
        <w:jc w:val="both"/>
        <w:rPr>
          <w:rFonts w:ascii="Calibri" w:hAnsi="Calibri" w:cs="Arial"/>
          <w:b/>
          <w:sz w:val="22"/>
          <w:szCs w:val="22"/>
          <w:u w:val="single"/>
        </w:rPr>
      </w:pPr>
    </w:p>
    <w:p w14:paraId="43FA80F1" w14:textId="77777777" w:rsidR="002839B4" w:rsidRPr="001407E0" w:rsidRDefault="002839B4" w:rsidP="002839B4">
      <w:pPr>
        <w:ind w:left="-426"/>
        <w:jc w:val="both"/>
        <w:rPr>
          <w:rFonts w:ascii="Calibri" w:hAnsi="Calibri" w:cs="Arial"/>
          <w:b/>
          <w:u w:val="single"/>
        </w:rPr>
      </w:pPr>
      <w:r w:rsidRPr="001407E0">
        <w:rPr>
          <w:rFonts w:ascii="Calibri" w:hAnsi="Calibri" w:cs="Arial"/>
          <w:b/>
          <w:u w:val="single"/>
        </w:rPr>
        <w:t>Student Absence through illness:</w:t>
      </w:r>
    </w:p>
    <w:p w14:paraId="7C31719E" w14:textId="77777777" w:rsidR="002839B4" w:rsidRPr="001407E0" w:rsidRDefault="002839B4" w:rsidP="002839B4">
      <w:pPr>
        <w:ind w:left="-426"/>
        <w:jc w:val="both"/>
        <w:rPr>
          <w:rFonts w:ascii="Calibri" w:hAnsi="Calibri" w:cs="Arial"/>
          <w:b/>
          <w:sz w:val="22"/>
          <w:szCs w:val="22"/>
          <w:u w:val="single"/>
        </w:rPr>
      </w:pPr>
    </w:p>
    <w:p w14:paraId="0FE0B2F6" w14:textId="77777777" w:rsidR="002839B4" w:rsidRPr="001407E0" w:rsidRDefault="002839B4" w:rsidP="002839B4">
      <w:pPr>
        <w:ind w:left="-426"/>
        <w:jc w:val="both"/>
        <w:rPr>
          <w:rFonts w:ascii="Calibri" w:hAnsi="Calibri" w:cs="Arial"/>
          <w:bCs/>
        </w:rPr>
      </w:pPr>
      <w:r w:rsidRPr="001407E0">
        <w:rPr>
          <w:rFonts w:ascii="Calibri" w:hAnsi="Calibri" w:cs="Arial"/>
          <w:bCs/>
        </w:rPr>
        <w:t>Illness of short duration (less than 1 week) should be documented with self-certification.  Illness of longer duration (over 1 week) should be documented through a doctor’s note.  Significant needs related to illness should be discussed as early as possible with the supervisor(s) and consideration should be given to the process of suspension.</w:t>
      </w:r>
    </w:p>
    <w:p w14:paraId="3A3E44E2" w14:textId="77777777" w:rsidR="002839B4" w:rsidRPr="001407E0" w:rsidRDefault="002839B4" w:rsidP="002839B4">
      <w:pPr>
        <w:ind w:left="-426"/>
        <w:rPr>
          <w:rFonts w:ascii="Calibri" w:hAnsi="Calibri" w:cs="Arial"/>
          <w:b/>
          <w:sz w:val="22"/>
          <w:szCs w:val="22"/>
        </w:rPr>
      </w:pPr>
    </w:p>
    <w:p w14:paraId="01E570D1" w14:textId="77777777" w:rsidR="002839B4" w:rsidRPr="001407E0" w:rsidRDefault="002839B4" w:rsidP="002839B4">
      <w:pPr>
        <w:ind w:left="-426"/>
        <w:rPr>
          <w:rFonts w:ascii="Calibri" w:hAnsi="Calibri" w:cs="Arial"/>
          <w:b/>
        </w:rPr>
      </w:pPr>
      <w:r w:rsidRPr="001407E0">
        <w:rPr>
          <w:rFonts w:ascii="Calibri" w:hAnsi="Calibri" w:cs="Arial"/>
          <w:b/>
        </w:rPr>
        <w:t>Authorship</w:t>
      </w:r>
    </w:p>
    <w:p w14:paraId="5A25A5D1" w14:textId="77777777" w:rsidR="002839B4" w:rsidRPr="001407E0" w:rsidRDefault="002839B4" w:rsidP="002839B4">
      <w:pPr>
        <w:ind w:left="-426"/>
        <w:rPr>
          <w:rFonts w:ascii="Calibri" w:hAnsi="Calibri" w:cs="Arial"/>
          <w:b/>
          <w:sz w:val="22"/>
          <w:szCs w:val="22"/>
        </w:rPr>
      </w:pPr>
    </w:p>
    <w:p w14:paraId="71571CFD" w14:textId="77777777" w:rsidR="002839B4" w:rsidRPr="001407E0" w:rsidRDefault="002839B4" w:rsidP="002839B4">
      <w:pPr>
        <w:ind w:left="-426"/>
        <w:rPr>
          <w:rFonts w:ascii="Calibri" w:hAnsi="Calibri" w:cs="Arial"/>
          <w:bCs/>
        </w:rPr>
      </w:pPr>
      <w:r w:rsidRPr="001407E0">
        <w:rPr>
          <w:rFonts w:ascii="Calibri" w:hAnsi="Calibri" w:cs="Arial"/>
          <w:bCs/>
        </w:rPr>
        <w:t xml:space="preserve">It is University policy that a record of all research output is made available in the online University research repository: </w:t>
      </w:r>
      <w:hyperlink r:id="rId7" w:history="1">
        <w:r w:rsidRPr="001407E0">
          <w:rPr>
            <w:rStyle w:val="Hyperlink"/>
            <w:rFonts w:ascii="Calibri" w:hAnsi="Calibri" w:cs="Arial"/>
          </w:rPr>
          <w:t>eprints@soton.ac.uk</w:t>
        </w:r>
      </w:hyperlink>
      <w:r w:rsidRPr="001407E0">
        <w:rPr>
          <w:rFonts w:ascii="Calibri" w:hAnsi="Calibri" w:cs="Arial"/>
          <w:bCs/>
        </w:rPr>
        <w:t xml:space="preserve"> </w:t>
      </w:r>
    </w:p>
    <w:p w14:paraId="3600137E" w14:textId="77777777" w:rsidR="002839B4" w:rsidRPr="001407E0" w:rsidRDefault="002839B4" w:rsidP="002839B4">
      <w:pPr>
        <w:ind w:left="-426"/>
        <w:rPr>
          <w:rFonts w:ascii="Calibri" w:hAnsi="Calibri" w:cs="Arial"/>
          <w:bCs/>
          <w:sz w:val="22"/>
          <w:szCs w:val="22"/>
        </w:rPr>
      </w:pPr>
    </w:p>
    <w:p w14:paraId="3BF88CBC" w14:textId="77777777" w:rsidR="002839B4" w:rsidRPr="001407E0" w:rsidRDefault="002839B4" w:rsidP="002839B4">
      <w:pPr>
        <w:ind w:left="-426"/>
        <w:jc w:val="both"/>
        <w:rPr>
          <w:rFonts w:ascii="Calibri" w:hAnsi="Calibri" w:cs="Arial"/>
          <w:bCs/>
        </w:rPr>
      </w:pPr>
      <w:r w:rsidRPr="001407E0">
        <w:rPr>
          <w:rFonts w:ascii="Calibri" w:hAnsi="Calibri" w:cs="Arial"/>
          <w:bCs/>
        </w:rPr>
        <w:t>Researchers benefit through wider (and more rapid) dissemination of their work, resulting in more "research impact", the University benefits from a higher profile by making all output publicly (and freely) available as well as by having a comprehensive, managed and preserved record of its research output.  It is also expected that, where copyright permits, the post-peer reviewed, pre-copy edit, full paper version of research outputs are added.</w:t>
      </w:r>
    </w:p>
    <w:p w14:paraId="493BD878" w14:textId="77777777" w:rsidR="002839B4" w:rsidRPr="001407E0" w:rsidRDefault="002839B4" w:rsidP="002839B4">
      <w:pPr>
        <w:ind w:left="-426"/>
        <w:rPr>
          <w:rFonts w:ascii="Calibri" w:hAnsi="Calibri"/>
          <w:sz w:val="22"/>
          <w:szCs w:val="22"/>
        </w:rPr>
      </w:pPr>
    </w:p>
    <w:p w14:paraId="17EC5B13" w14:textId="77777777" w:rsidR="002839B4" w:rsidRPr="001407E0" w:rsidRDefault="002839B4" w:rsidP="002839B4">
      <w:pPr>
        <w:pStyle w:val="PlainText"/>
        <w:ind w:left="-426"/>
        <w:rPr>
          <w:rFonts w:ascii="Calibri" w:hAnsi="Calibri"/>
          <w:sz w:val="24"/>
          <w:szCs w:val="24"/>
        </w:rPr>
      </w:pPr>
      <w:r w:rsidRPr="001407E0">
        <w:rPr>
          <w:rFonts w:ascii="Calibri" w:hAnsi="Calibri" w:cs="Arial"/>
          <w:bCs/>
          <w:sz w:val="24"/>
          <w:szCs w:val="24"/>
          <w:lang w:val="en-GB" w:eastAsia="en-GB"/>
        </w:rPr>
        <w:t>Please indicate that you have discussed and considered the use of eprints for your work</w:t>
      </w:r>
      <w:r w:rsidRPr="001407E0">
        <w:rPr>
          <w:rFonts w:ascii="Calibri" w:hAnsi="Calibri"/>
          <w:sz w:val="24"/>
          <w:szCs w:val="24"/>
        </w:rPr>
        <w:t xml:space="preserve">  </w:t>
      </w:r>
      <w:r w:rsidRPr="001407E0">
        <w:rPr>
          <w:rFonts w:ascii="Calibri" w:hAnsi="Calibri"/>
          <w:sz w:val="24"/>
          <w:szCs w:val="24"/>
        </w:rPr>
        <w:sym w:font="Wingdings" w:char="F071"/>
      </w:r>
    </w:p>
    <w:p w14:paraId="616E9575" w14:textId="77777777" w:rsidR="002839B4" w:rsidRPr="001407E0" w:rsidRDefault="002839B4" w:rsidP="002839B4">
      <w:pPr>
        <w:ind w:left="-426"/>
        <w:rPr>
          <w:rFonts w:ascii="Calibri" w:hAnsi="Calibri" w:cs="Arial"/>
          <w:b/>
          <w:sz w:val="22"/>
          <w:szCs w:val="22"/>
        </w:rPr>
      </w:pPr>
    </w:p>
    <w:p w14:paraId="6A689420" w14:textId="77777777" w:rsidR="002839B4" w:rsidRPr="001407E0" w:rsidRDefault="002839B4" w:rsidP="002839B4">
      <w:pPr>
        <w:ind w:left="-426"/>
        <w:rPr>
          <w:rFonts w:ascii="Calibri" w:hAnsi="Calibri" w:cs="Arial"/>
          <w:b/>
        </w:rPr>
      </w:pPr>
      <w:r w:rsidRPr="001407E0">
        <w:rPr>
          <w:rFonts w:ascii="Calibri" w:hAnsi="Calibri" w:cs="Arial"/>
          <w:b/>
        </w:rPr>
        <w:t>Publication</w:t>
      </w:r>
    </w:p>
    <w:p w14:paraId="49077BAC" w14:textId="77777777" w:rsidR="002839B4" w:rsidRPr="001407E0" w:rsidRDefault="002839B4" w:rsidP="002839B4">
      <w:pPr>
        <w:ind w:left="-426"/>
        <w:rPr>
          <w:rFonts w:ascii="Calibri" w:hAnsi="Calibri" w:cs="Arial"/>
          <w:b/>
          <w:sz w:val="22"/>
          <w:szCs w:val="22"/>
        </w:rPr>
      </w:pPr>
    </w:p>
    <w:p w14:paraId="3F204C7A" w14:textId="77777777" w:rsidR="002839B4" w:rsidRPr="001407E0" w:rsidRDefault="002839B4" w:rsidP="002839B4">
      <w:pPr>
        <w:ind w:left="-426"/>
        <w:jc w:val="both"/>
        <w:rPr>
          <w:rFonts w:ascii="Calibri" w:hAnsi="Calibri" w:cs="Arial"/>
          <w:bCs/>
        </w:rPr>
      </w:pPr>
      <w:r w:rsidRPr="001407E0">
        <w:rPr>
          <w:rFonts w:ascii="Calibri" w:hAnsi="Calibri" w:cs="Arial"/>
          <w:bCs/>
        </w:rPr>
        <w:t>It is generally desirable for post-graduate research students to act as first author on publications which arise from their thesis (this is normal practice for PhD students). However, there are ethical and scientific guidelines which influence authorship decisions, and which need to be taken into account (there are various sources of information which provide useful guidelines on this, e.g. Fine &amp; Kurdeck, 1993). It is recommended that issues which relate to authorship decisions should be discussed early on in the supervisory relationship, and reviewed as necessary, in order to avoid misunderstanding and disagreement.</w:t>
      </w:r>
    </w:p>
    <w:p w14:paraId="5522B9BD" w14:textId="77777777" w:rsidR="002839B4" w:rsidRPr="001407E0" w:rsidRDefault="002839B4" w:rsidP="002839B4">
      <w:pPr>
        <w:ind w:left="-426"/>
        <w:rPr>
          <w:rFonts w:ascii="Calibri" w:eastAsia="SimSun" w:hAnsi="Calibri"/>
          <w:sz w:val="22"/>
          <w:szCs w:val="22"/>
          <w:lang w:eastAsia="zh-CN"/>
        </w:rPr>
      </w:pPr>
    </w:p>
    <w:p w14:paraId="303C6433" w14:textId="6A5C5719" w:rsidR="002839B4" w:rsidRPr="001407E0" w:rsidRDefault="002839B4" w:rsidP="002839B4">
      <w:pPr>
        <w:ind w:left="-426"/>
        <w:rPr>
          <w:rFonts w:ascii="Calibri" w:hAnsi="Calibri" w:cs="Arial"/>
          <w:bCs/>
        </w:rPr>
      </w:pPr>
      <w:r w:rsidRPr="001407E0">
        <w:rPr>
          <w:rFonts w:ascii="Calibri" w:hAnsi="Calibri" w:cs="Arial"/>
          <w:bCs/>
        </w:rPr>
        <w:lastRenderedPageBreak/>
        <w:t>Have the guidelines been considered?</w:t>
      </w:r>
      <w:r w:rsidRPr="001407E0">
        <w:rPr>
          <w:rFonts w:ascii="Calibri" w:hAnsi="Calibri" w:cs="Arial"/>
          <w:bCs/>
        </w:rPr>
        <w:tab/>
      </w:r>
      <w:r w:rsidRPr="001407E0">
        <w:rPr>
          <w:rFonts w:ascii="Calibri" w:hAnsi="Calibri" w:cs="Arial"/>
          <w:bCs/>
        </w:rPr>
        <w:tab/>
      </w:r>
      <w:r>
        <w:rPr>
          <w:rFonts w:ascii="Calibri" w:hAnsi="Calibri" w:cs="Arial"/>
          <w:bCs/>
        </w:rPr>
        <w:tab/>
      </w:r>
      <w:r w:rsidRPr="001407E0">
        <w:rPr>
          <w:rFonts w:ascii="Calibri" w:hAnsi="Calibri" w:cs="Arial"/>
          <w:bCs/>
        </w:rPr>
        <w:tab/>
        <w:t xml:space="preserve">Yes </w:t>
      </w:r>
      <w:r w:rsidRPr="001407E0">
        <w:rPr>
          <w:rFonts w:ascii="Calibri" w:hAnsi="Calibri" w:cs="Arial"/>
          <w:bCs/>
        </w:rPr>
        <w:sym w:font="Wingdings" w:char="F071"/>
      </w:r>
      <w:r w:rsidRPr="001407E0">
        <w:rPr>
          <w:rFonts w:ascii="Calibri" w:hAnsi="Calibri" w:cs="Arial"/>
          <w:bCs/>
        </w:rPr>
        <w:tab/>
      </w:r>
      <w:r w:rsidRPr="001407E0">
        <w:rPr>
          <w:rFonts w:ascii="Calibri" w:hAnsi="Calibri" w:cs="Arial"/>
          <w:bCs/>
        </w:rPr>
        <w:tab/>
        <w:t xml:space="preserve">No </w:t>
      </w:r>
      <w:r w:rsidRPr="001407E0">
        <w:rPr>
          <w:rFonts w:ascii="Calibri" w:hAnsi="Calibri" w:cs="Arial"/>
          <w:bCs/>
        </w:rPr>
        <w:sym w:font="Wingdings" w:char="F071"/>
      </w:r>
    </w:p>
    <w:p w14:paraId="17DCB885" w14:textId="77777777" w:rsidR="002839B4" w:rsidRPr="001407E0" w:rsidRDefault="002839B4" w:rsidP="002839B4">
      <w:pPr>
        <w:ind w:left="-426"/>
        <w:rPr>
          <w:rFonts w:ascii="Calibri" w:hAnsi="Calibri" w:cs="Arial"/>
          <w:bCs/>
        </w:rPr>
      </w:pPr>
      <w:r w:rsidRPr="001407E0">
        <w:rPr>
          <w:rFonts w:ascii="Calibri" w:hAnsi="Calibri" w:cs="Arial"/>
          <w:bCs/>
        </w:rPr>
        <w:t>Has this issue has been discussed?</w:t>
      </w:r>
      <w:r w:rsidRPr="001407E0">
        <w:rPr>
          <w:rFonts w:ascii="Calibri" w:hAnsi="Calibri" w:cs="Arial"/>
          <w:bCs/>
        </w:rPr>
        <w:tab/>
      </w:r>
      <w:r w:rsidRPr="001407E0">
        <w:rPr>
          <w:rFonts w:ascii="Calibri" w:hAnsi="Calibri" w:cs="Arial"/>
          <w:bCs/>
        </w:rPr>
        <w:tab/>
      </w:r>
      <w:r w:rsidRPr="001407E0">
        <w:rPr>
          <w:rFonts w:ascii="Calibri" w:hAnsi="Calibri" w:cs="Arial"/>
          <w:bCs/>
        </w:rPr>
        <w:tab/>
      </w:r>
      <w:r w:rsidRPr="001407E0">
        <w:rPr>
          <w:rFonts w:ascii="Calibri" w:hAnsi="Calibri" w:cs="Arial"/>
          <w:bCs/>
        </w:rPr>
        <w:tab/>
        <w:t xml:space="preserve">Yes </w:t>
      </w:r>
      <w:r w:rsidRPr="001407E0">
        <w:rPr>
          <w:rFonts w:ascii="Calibri" w:hAnsi="Calibri" w:cs="Arial"/>
          <w:bCs/>
        </w:rPr>
        <w:sym w:font="Wingdings" w:char="F071"/>
      </w:r>
      <w:r w:rsidRPr="001407E0">
        <w:rPr>
          <w:rFonts w:ascii="Calibri" w:hAnsi="Calibri" w:cs="Arial"/>
          <w:bCs/>
        </w:rPr>
        <w:tab/>
      </w:r>
      <w:r w:rsidRPr="001407E0">
        <w:rPr>
          <w:rFonts w:ascii="Calibri" w:hAnsi="Calibri" w:cs="Arial"/>
          <w:bCs/>
        </w:rPr>
        <w:tab/>
        <w:t xml:space="preserve">No </w:t>
      </w:r>
      <w:r w:rsidRPr="001407E0">
        <w:rPr>
          <w:rFonts w:ascii="Calibri" w:hAnsi="Calibri" w:cs="Arial"/>
          <w:bCs/>
        </w:rPr>
        <w:sym w:font="Wingdings" w:char="F071"/>
      </w:r>
    </w:p>
    <w:p w14:paraId="099F7E71" w14:textId="77777777" w:rsidR="002839B4" w:rsidRPr="001407E0" w:rsidRDefault="002839B4" w:rsidP="002839B4">
      <w:pPr>
        <w:ind w:left="-426"/>
        <w:rPr>
          <w:rFonts w:ascii="Calibri" w:hAnsi="Calibri" w:cs="Arial"/>
          <w:bCs/>
        </w:rPr>
      </w:pPr>
      <w:r w:rsidRPr="001407E0">
        <w:rPr>
          <w:rFonts w:ascii="Calibri" w:hAnsi="Calibri" w:cs="Arial"/>
          <w:bCs/>
        </w:rPr>
        <w:t xml:space="preserve">Has a working agreement been reached? </w:t>
      </w:r>
      <w:r w:rsidRPr="001407E0">
        <w:rPr>
          <w:rFonts w:ascii="Calibri" w:hAnsi="Calibri" w:cs="Arial"/>
          <w:bCs/>
        </w:rPr>
        <w:tab/>
      </w:r>
      <w:r w:rsidRPr="001407E0">
        <w:rPr>
          <w:rFonts w:ascii="Calibri" w:hAnsi="Calibri" w:cs="Arial"/>
          <w:bCs/>
        </w:rPr>
        <w:tab/>
      </w:r>
      <w:r w:rsidRPr="001407E0">
        <w:rPr>
          <w:rFonts w:ascii="Calibri" w:hAnsi="Calibri" w:cs="Arial"/>
          <w:bCs/>
        </w:rPr>
        <w:tab/>
        <w:t xml:space="preserve">Yes </w:t>
      </w:r>
      <w:r w:rsidRPr="001407E0">
        <w:rPr>
          <w:rFonts w:ascii="Calibri" w:hAnsi="Calibri" w:cs="Arial"/>
          <w:bCs/>
        </w:rPr>
        <w:sym w:font="Wingdings" w:char="F071"/>
      </w:r>
      <w:r w:rsidRPr="001407E0">
        <w:rPr>
          <w:rFonts w:ascii="Calibri" w:hAnsi="Calibri" w:cs="Arial"/>
          <w:bCs/>
        </w:rPr>
        <w:tab/>
      </w:r>
      <w:r w:rsidRPr="001407E0">
        <w:rPr>
          <w:rFonts w:ascii="Calibri" w:hAnsi="Calibri" w:cs="Arial"/>
          <w:bCs/>
        </w:rPr>
        <w:tab/>
        <w:t xml:space="preserve">No </w:t>
      </w:r>
      <w:r w:rsidRPr="001407E0">
        <w:rPr>
          <w:rFonts w:ascii="Calibri" w:hAnsi="Calibri" w:cs="Arial"/>
          <w:bCs/>
        </w:rPr>
        <w:sym w:font="Wingdings" w:char="F071"/>
      </w:r>
    </w:p>
    <w:p w14:paraId="46C26A66" w14:textId="77777777" w:rsidR="002839B4" w:rsidRPr="001407E0" w:rsidRDefault="002839B4" w:rsidP="002839B4">
      <w:pPr>
        <w:ind w:left="-426"/>
        <w:rPr>
          <w:rFonts w:ascii="Calibri" w:eastAsia="SimSun" w:hAnsi="Calibri"/>
          <w:sz w:val="22"/>
          <w:szCs w:val="22"/>
          <w:lang w:eastAsia="zh-CN"/>
        </w:rPr>
      </w:pPr>
    </w:p>
    <w:p w14:paraId="2B78B17C" w14:textId="77777777" w:rsidR="002839B4" w:rsidRPr="001407E0" w:rsidRDefault="002839B4" w:rsidP="002839B4">
      <w:pPr>
        <w:ind w:left="-426"/>
        <w:rPr>
          <w:rFonts w:ascii="Calibri" w:eastAsia="SimSun" w:hAnsi="Calibri"/>
          <w:lang w:eastAsia="zh-CN"/>
        </w:rPr>
      </w:pPr>
      <w:r w:rsidRPr="001407E0">
        <w:rPr>
          <w:rFonts w:ascii="Calibri" w:hAnsi="Calibri" w:cs="Arial"/>
          <w:bCs/>
        </w:rPr>
        <w:t>Comments:</w:t>
      </w:r>
      <w:r w:rsidRPr="001407E0">
        <w:rPr>
          <w:rFonts w:ascii="Calibri" w:eastAsia="SimSun" w:hAnsi="Calibri"/>
          <w:lang w:eastAsia="zh-CN"/>
        </w:rPr>
        <w:t xml:space="preserve"> ……………………………...…………………………………………………………………………………………………………………………………………………………………………………………………………………………………………………………………………………………………………………………………………………………………………………………………………………………………………………………………………………………………………………</w:t>
      </w:r>
    </w:p>
    <w:p w14:paraId="503DA123" w14:textId="77777777" w:rsidR="002839B4" w:rsidRPr="001407E0" w:rsidRDefault="002839B4" w:rsidP="002839B4">
      <w:pPr>
        <w:ind w:left="-426"/>
        <w:rPr>
          <w:rFonts w:ascii="Calibri" w:hAnsi="Calibri"/>
          <w:lang w:eastAsia="en-US"/>
        </w:rPr>
      </w:pPr>
    </w:p>
    <w:p w14:paraId="675B934E" w14:textId="77777777" w:rsidR="002839B4" w:rsidRPr="001407E0" w:rsidRDefault="002839B4" w:rsidP="002839B4">
      <w:pPr>
        <w:ind w:left="-426"/>
        <w:rPr>
          <w:rFonts w:ascii="Calibri" w:hAnsi="Calibri" w:cs="Arial"/>
          <w:b/>
        </w:rPr>
      </w:pPr>
      <w:r w:rsidRPr="001407E0">
        <w:rPr>
          <w:rFonts w:ascii="Calibri" w:hAnsi="Calibri" w:cs="Arial"/>
          <w:b/>
        </w:rPr>
        <w:t>What to do if things break down</w:t>
      </w:r>
    </w:p>
    <w:p w14:paraId="3F2EFE23" w14:textId="77777777" w:rsidR="002839B4" w:rsidRPr="001407E0" w:rsidRDefault="002839B4" w:rsidP="002839B4">
      <w:pPr>
        <w:ind w:left="-426"/>
        <w:jc w:val="both"/>
        <w:rPr>
          <w:rFonts w:ascii="Calibri" w:hAnsi="Calibri" w:cs="Arial"/>
          <w:bCs/>
        </w:rPr>
      </w:pPr>
      <w:r w:rsidRPr="001407E0">
        <w:rPr>
          <w:rFonts w:ascii="Calibri" w:hAnsi="Calibri" w:cs="Arial"/>
          <w:bCs/>
        </w:rPr>
        <w:t xml:space="preserve">Details of the complaints and appeals procedures are provided within the School Handbook for Students and Supervisors.  Please raise concerns with your supervisor, or your advisor, in the first instance.  </w:t>
      </w:r>
    </w:p>
    <w:p w14:paraId="08D866A6" w14:textId="77777777" w:rsidR="002839B4" w:rsidRPr="001407E0" w:rsidRDefault="002839B4" w:rsidP="002839B4">
      <w:pPr>
        <w:pBdr>
          <w:bottom w:val="single" w:sz="6" w:space="1" w:color="auto"/>
        </w:pBdr>
        <w:ind w:left="-426"/>
        <w:rPr>
          <w:rFonts w:ascii="Calibri" w:hAnsi="Calibri"/>
        </w:rPr>
      </w:pPr>
    </w:p>
    <w:p w14:paraId="70E6B14A" w14:textId="77777777" w:rsidR="002839B4" w:rsidRPr="001407E0" w:rsidRDefault="002839B4" w:rsidP="002839B4">
      <w:pPr>
        <w:ind w:left="-426"/>
        <w:rPr>
          <w:rFonts w:ascii="Calibri" w:hAnsi="Calibri" w:cs="Arial"/>
          <w:b/>
        </w:rPr>
      </w:pPr>
    </w:p>
    <w:p w14:paraId="5D2C4C8E" w14:textId="77777777" w:rsidR="002839B4" w:rsidRPr="001407E0" w:rsidRDefault="002839B4" w:rsidP="002839B4">
      <w:pPr>
        <w:ind w:left="-426"/>
        <w:rPr>
          <w:rFonts w:ascii="Calibri" w:hAnsi="Calibri" w:cs="Arial"/>
          <w:b/>
        </w:rPr>
      </w:pPr>
      <w:r w:rsidRPr="001407E0">
        <w:rPr>
          <w:rFonts w:ascii="Calibri" w:hAnsi="Calibri" w:cs="Arial"/>
          <w:b/>
        </w:rPr>
        <w:t>This ‘Supervision Agreement’ is agreed between:</w:t>
      </w:r>
    </w:p>
    <w:p w14:paraId="0781DA5A" w14:textId="77777777" w:rsidR="002839B4" w:rsidRPr="001407E0" w:rsidRDefault="002839B4" w:rsidP="002839B4">
      <w:pPr>
        <w:ind w:left="-426"/>
        <w:rPr>
          <w:rFonts w:ascii="Calibri" w:hAnsi="Calibri"/>
          <w:sz w:val="22"/>
          <w:szCs w:val="22"/>
        </w:rPr>
      </w:pPr>
    </w:p>
    <w:p w14:paraId="1BA25E5A" w14:textId="7E7EB17D" w:rsidR="002839B4" w:rsidRPr="001407E0" w:rsidRDefault="002839B4" w:rsidP="002839B4">
      <w:pPr>
        <w:ind w:left="-426"/>
        <w:rPr>
          <w:rFonts w:ascii="Calibri" w:hAnsi="Calibri"/>
          <w:b/>
        </w:rPr>
      </w:pPr>
      <w:r w:rsidRPr="001407E0">
        <w:rPr>
          <w:rFonts w:ascii="Calibri" w:hAnsi="Calibri" w:cs="Arial"/>
          <w:b/>
        </w:rPr>
        <w:t xml:space="preserve">Student </w:t>
      </w:r>
      <w:r w:rsidRPr="001407E0">
        <w:rPr>
          <w:rFonts w:ascii="Calibri" w:hAnsi="Calibri"/>
          <w:b/>
        </w:rPr>
        <w:t>………………</w:t>
      </w:r>
      <w:r>
        <w:rPr>
          <w:rFonts w:ascii="Calibri" w:hAnsi="Calibri"/>
          <w:b/>
        </w:rPr>
        <w:t>…………….</w:t>
      </w:r>
      <w:r w:rsidRPr="001407E0">
        <w:rPr>
          <w:rFonts w:ascii="Calibri" w:hAnsi="Calibri"/>
          <w:b/>
        </w:rPr>
        <w:t>………………………………………………</w:t>
      </w:r>
      <w:r w:rsidRPr="001407E0">
        <w:rPr>
          <w:rFonts w:ascii="Calibri" w:hAnsi="Calibri"/>
          <w:b/>
        </w:rPr>
        <w:tab/>
      </w:r>
      <w:r w:rsidRPr="001407E0">
        <w:rPr>
          <w:rFonts w:ascii="Calibri" w:hAnsi="Calibri" w:cs="Arial"/>
          <w:b/>
        </w:rPr>
        <w:t>Date</w:t>
      </w:r>
      <w:r>
        <w:rPr>
          <w:rFonts w:ascii="Calibri" w:hAnsi="Calibri" w:cs="Arial"/>
          <w:b/>
        </w:rPr>
        <w:t>:  ………………………</w:t>
      </w:r>
      <w:r w:rsidRPr="001407E0">
        <w:rPr>
          <w:rFonts w:ascii="Calibri" w:hAnsi="Calibri"/>
          <w:b/>
        </w:rPr>
        <w:t>………………</w:t>
      </w:r>
    </w:p>
    <w:p w14:paraId="3F0A6A41" w14:textId="77777777" w:rsidR="002839B4" w:rsidRPr="001407E0" w:rsidRDefault="002839B4" w:rsidP="002839B4">
      <w:pPr>
        <w:ind w:left="-426"/>
        <w:rPr>
          <w:rFonts w:ascii="Calibri" w:hAnsi="Calibri"/>
          <w:b/>
          <w:sz w:val="22"/>
          <w:szCs w:val="22"/>
        </w:rPr>
      </w:pPr>
    </w:p>
    <w:p w14:paraId="0D9B0500" w14:textId="5C87B23A" w:rsidR="002839B4" w:rsidRDefault="002839B4" w:rsidP="002839B4">
      <w:pPr>
        <w:ind w:left="-426"/>
        <w:rPr>
          <w:rFonts w:ascii="Calibri" w:hAnsi="Calibri"/>
          <w:b/>
        </w:rPr>
      </w:pPr>
      <w:r w:rsidRPr="001407E0">
        <w:rPr>
          <w:rFonts w:ascii="Calibri" w:hAnsi="Calibri" w:cs="Arial"/>
          <w:b/>
        </w:rPr>
        <w:t>Supervisor(s)</w:t>
      </w:r>
      <w:r w:rsidRPr="001407E0">
        <w:rPr>
          <w:rFonts w:ascii="Calibri" w:hAnsi="Calibri"/>
          <w:b/>
        </w:rPr>
        <w:t xml:space="preserve"> …………</w:t>
      </w:r>
      <w:r>
        <w:rPr>
          <w:rFonts w:ascii="Calibri" w:hAnsi="Calibri"/>
          <w:b/>
        </w:rPr>
        <w:t>…………..</w:t>
      </w:r>
      <w:r w:rsidRPr="001407E0">
        <w:rPr>
          <w:rFonts w:ascii="Calibri" w:hAnsi="Calibri"/>
          <w:b/>
        </w:rPr>
        <w:t>………………………….…………………</w:t>
      </w:r>
      <w:r w:rsidRPr="001407E0">
        <w:rPr>
          <w:rFonts w:ascii="Calibri" w:hAnsi="Calibri"/>
          <w:b/>
        </w:rPr>
        <w:tab/>
      </w:r>
      <w:r w:rsidRPr="001407E0">
        <w:rPr>
          <w:rFonts w:ascii="Calibri" w:hAnsi="Calibri" w:cs="Arial"/>
          <w:b/>
        </w:rPr>
        <w:t>Date</w:t>
      </w:r>
      <w:r>
        <w:rPr>
          <w:rFonts w:ascii="Calibri" w:hAnsi="Calibri" w:cs="Arial"/>
          <w:b/>
        </w:rPr>
        <w:t>:  …………………………</w:t>
      </w:r>
      <w:r w:rsidRPr="001407E0">
        <w:rPr>
          <w:rFonts w:ascii="Calibri" w:hAnsi="Calibri"/>
          <w:b/>
        </w:rPr>
        <w:t>……………</w:t>
      </w:r>
    </w:p>
    <w:p w14:paraId="5989BF23" w14:textId="77777777" w:rsidR="002839B4" w:rsidRPr="001407E0" w:rsidRDefault="002839B4" w:rsidP="002839B4">
      <w:pPr>
        <w:ind w:left="-426"/>
        <w:rPr>
          <w:rFonts w:ascii="Calibri" w:hAnsi="Calibri"/>
          <w:b/>
        </w:rPr>
      </w:pPr>
    </w:p>
    <w:p w14:paraId="0F1B8C1F" w14:textId="02D58573" w:rsidR="002839B4" w:rsidRDefault="002839B4" w:rsidP="002839B4">
      <w:pPr>
        <w:ind w:left="-426"/>
        <w:rPr>
          <w:rFonts w:ascii="Calibri" w:hAnsi="Calibri"/>
          <w:b/>
        </w:rPr>
      </w:pPr>
      <w:r w:rsidRPr="001407E0">
        <w:rPr>
          <w:rFonts w:ascii="Calibri" w:hAnsi="Calibri"/>
          <w:b/>
        </w:rPr>
        <w:t>………………………………</w:t>
      </w:r>
      <w:r>
        <w:rPr>
          <w:rFonts w:ascii="Calibri" w:hAnsi="Calibri"/>
          <w:b/>
        </w:rPr>
        <w:t>………………</w:t>
      </w:r>
      <w:r w:rsidRPr="001407E0">
        <w:rPr>
          <w:rFonts w:ascii="Calibri" w:hAnsi="Calibri"/>
          <w:b/>
        </w:rPr>
        <w:t>………………………..………………</w:t>
      </w:r>
      <w:r>
        <w:rPr>
          <w:rFonts w:ascii="Calibri" w:hAnsi="Calibri"/>
          <w:b/>
        </w:rPr>
        <w:tab/>
      </w:r>
      <w:r w:rsidRPr="001407E0">
        <w:rPr>
          <w:rFonts w:ascii="Calibri" w:hAnsi="Calibri" w:cs="Arial"/>
          <w:b/>
        </w:rPr>
        <w:t>Date</w:t>
      </w:r>
      <w:r>
        <w:rPr>
          <w:rFonts w:ascii="Calibri" w:hAnsi="Calibri" w:cs="Arial"/>
          <w:b/>
        </w:rPr>
        <w:t>:  ……………………..</w:t>
      </w:r>
      <w:r w:rsidRPr="001407E0">
        <w:rPr>
          <w:rFonts w:ascii="Calibri" w:hAnsi="Calibri"/>
          <w:b/>
        </w:rPr>
        <w:t>………………</w:t>
      </w:r>
    </w:p>
    <w:p w14:paraId="20D4D3B5" w14:textId="77777777" w:rsidR="002839B4" w:rsidRPr="001407E0" w:rsidRDefault="002839B4" w:rsidP="002839B4">
      <w:pPr>
        <w:ind w:left="-426"/>
        <w:rPr>
          <w:rFonts w:ascii="Calibri" w:hAnsi="Calibri"/>
          <w:b/>
        </w:rPr>
      </w:pPr>
    </w:p>
    <w:p w14:paraId="2EDB40CD" w14:textId="546D504A" w:rsidR="002839B4" w:rsidRPr="001407E0" w:rsidRDefault="002839B4" w:rsidP="002839B4">
      <w:pPr>
        <w:ind w:left="-426"/>
        <w:rPr>
          <w:rFonts w:ascii="Calibri" w:hAnsi="Calibri"/>
          <w:b/>
        </w:rPr>
      </w:pPr>
      <w:r w:rsidRPr="001407E0">
        <w:rPr>
          <w:rFonts w:ascii="Calibri" w:hAnsi="Calibri"/>
          <w:b/>
        </w:rPr>
        <w:t>………………………………</w:t>
      </w:r>
      <w:r>
        <w:rPr>
          <w:rFonts w:ascii="Calibri" w:hAnsi="Calibri"/>
          <w:b/>
        </w:rPr>
        <w:t>……………….</w:t>
      </w:r>
      <w:r w:rsidRPr="001407E0">
        <w:rPr>
          <w:rFonts w:ascii="Calibri" w:hAnsi="Calibri"/>
          <w:b/>
        </w:rPr>
        <w:t>……………………….………………</w:t>
      </w:r>
      <w:r>
        <w:rPr>
          <w:rFonts w:ascii="Calibri" w:hAnsi="Calibri"/>
          <w:b/>
        </w:rPr>
        <w:tab/>
      </w:r>
      <w:r w:rsidRPr="001407E0">
        <w:rPr>
          <w:rFonts w:ascii="Calibri" w:hAnsi="Calibri" w:cs="Arial"/>
          <w:b/>
        </w:rPr>
        <w:t>Date</w:t>
      </w:r>
      <w:r>
        <w:rPr>
          <w:rFonts w:ascii="Calibri" w:hAnsi="Calibri" w:cs="Arial"/>
          <w:b/>
        </w:rPr>
        <w:t>:  ……………………..</w:t>
      </w:r>
      <w:r w:rsidRPr="001407E0">
        <w:rPr>
          <w:rFonts w:ascii="Calibri" w:hAnsi="Calibri"/>
          <w:b/>
        </w:rPr>
        <w:t>………………</w:t>
      </w:r>
    </w:p>
    <w:p w14:paraId="2C51D383" w14:textId="77777777" w:rsidR="002839B4" w:rsidRPr="001407E0" w:rsidRDefault="002839B4" w:rsidP="002839B4">
      <w:pPr>
        <w:spacing w:after="240"/>
        <w:ind w:left="-426"/>
        <w:rPr>
          <w:rFonts w:ascii="Calibri" w:hAnsi="Calibri"/>
          <w:b/>
        </w:rPr>
      </w:pPr>
    </w:p>
    <w:p w14:paraId="2A3DD91F" w14:textId="77777777" w:rsidR="00B72458" w:rsidRDefault="00B72458" w:rsidP="002839B4">
      <w:pPr>
        <w:ind w:left="-426"/>
      </w:pPr>
    </w:p>
    <w:sectPr w:rsidR="00B72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B4"/>
    <w:rsid w:val="001431BA"/>
    <w:rsid w:val="002839B4"/>
    <w:rsid w:val="00B7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9741"/>
  <w15:chartTrackingRefBased/>
  <w15:docId w15:val="{6B361BA2-6CDC-4244-A4EE-3E31FD7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B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2839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2839B4"/>
    <w:rPr>
      <w:rFonts w:asciiTheme="majorHAnsi" w:eastAsiaTheme="majorEastAsia" w:hAnsiTheme="majorHAnsi" w:cstheme="majorBidi"/>
      <w:color w:val="1F3763" w:themeColor="accent1" w:themeShade="7F"/>
      <w:sz w:val="24"/>
      <w:szCs w:val="24"/>
      <w:lang w:eastAsia="en-GB"/>
    </w:rPr>
  </w:style>
  <w:style w:type="character" w:customStyle="1" w:styleId="Heading3Char1">
    <w:name w:val="Heading 3 Char1"/>
    <w:link w:val="Heading3"/>
    <w:rsid w:val="002839B4"/>
    <w:rPr>
      <w:rFonts w:ascii="Arial" w:eastAsia="Times New Roman" w:hAnsi="Arial" w:cs="Arial"/>
      <w:b/>
      <w:bCs/>
      <w:sz w:val="26"/>
      <w:szCs w:val="26"/>
      <w:lang w:eastAsia="en-GB"/>
    </w:rPr>
  </w:style>
  <w:style w:type="character" w:styleId="Hyperlink">
    <w:name w:val="Hyperlink"/>
    <w:uiPriority w:val="99"/>
    <w:rsid w:val="002839B4"/>
    <w:rPr>
      <w:color w:val="0000FF"/>
      <w:u w:val="single"/>
    </w:rPr>
  </w:style>
  <w:style w:type="paragraph" w:styleId="PlainText">
    <w:name w:val="Plain Text"/>
    <w:basedOn w:val="Normal"/>
    <w:link w:val="PlainTextChar"/>
    <w:uiPriority w:val="99"/>
    <w:rsid w:val="002839B4"/>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2839B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rints@so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230;&#8230;&#8230;&#8230;&#8230;&#8230;&#8230;&#8230;&#8230;" TargetMode="External"/><Relationship Id="rId5" Type="http://schemas.openxmlformats.org/officeDocument/2006/relationships/hyperlink" Target="Tel:&#8230;&#8230;&#8230;&#8230;&#8230;&#8230;&#8230;&#8230;&#8230;" TargetMode="External"/><Relationship Id="rId4" Type="http://schemas.openxmlformats.org/officeDocument/2006/relationships/hyperlink" Target="mailto:edpsych-fels@soto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2</cp:revision>
  <dcterms:created xsi:type="dcterms:W3CDTF">2021-11-08T14:47:00Z</dcterms:created>
  <dcterms:modified xsi:type="dcterms:W3CDTF">2021-12-02T12:26:00Z</dcterms:modified>
</cp:coreProperties>
</file>