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5366" w14:textId="373D6F39" w:rsidR="004A60DD" w:rsidRPr="00300E60" w:rsidRDefault="004A60DD" w:rsidP="00794601">
      <w:pPr>
        <w:rPr>
          <w:bCs/>
          <w:sz w:val="32"/>
          <w:szCs w:val="28"/>
        </w:rPr>
      </w:pPr>
      <w:r w:rsidRPr="00300E60">
        <w:rPr>
          <w:b/>
          <w:sz w:val="32"/>
          <w:szCs w:val="28"/>
        </w:rPr>
        <w:t>DOCTORAL PROGRAMME IN EDUCATIONAL PSYCHOLOGY</w:t>
      </w:r>
      <w:r w:rsidR="00300E60">
        <w:rPr>
          <w:b/>
          <w:sz w:val="32"/>
          <w:szCs w:val="28"/>
        </w:rPr>
        <w:t xml:space="preserve">: </w:t>
      </w:r>
      <w:r w:rsidR="00300E60">
        <w:rPr>
          <w:bCs/>
          <w:sz w:val="32"/>
          <w:szCs w:val="28"/>
        </w:rPr>
        <w:t>Placement Handbook</w:t>
      </w:r>
    </w:p>
    <w:p w14:paraId="5D1C386F" w14:textId="77777777" w:rsidR="004A60DD" w:rsidRPr="00F42DDF" w:rsidRDefault="004A60DD" w:rsidP="00794601">
      <w:pPr>
        <w:rPr>
          <w:rFonts w:ascii="Arial" w:hAnsi="Arial"/>
          <w:b/>
        </w:rPr>
      </w:pPr>
    </w:p>
    <w:p w14:paraId="64BF95D4" w14:textId="215448C2" w:rsidR="008B0401" w:rsidRPr="00300E60" w:rsidRDefault="00922509" w:rsidP="00BA7D28">
      <w:pPr>
        <w:pStyle w:val="Heading3"/>
        <w:rPr>
          <w:sz w:val="32"/>
          <w:szCs w:val="28"/>
        </w:rPr>
      </w:pPr>
      <w:bookmarkStart w:id="0" w:name="_Toc513710342"/>
      <w:bookmarkStart w:id="1" w:name="_Toc80618156"/>
      <w:bookmarkStart w:id="2" w:name="_Toc80618261"/>
      <w:r w:rsidRPr="00300E60">
        <w:rPr>
          <w:sz w:val="32"/>
          <w:szCs w:val="28"/>
        </w:rPr>
        <w:t>A</w:t>
      </w:r>
      <w:r w:rsidR="005312BD" w:rsidRPr="00300E60">
        <w:rPr>
          <w:sz w:val="32"/>
          <w:szCs w:val="28"/>
        </w:rPr>
        <w:t>ppendix 1</w:t>
      </w:r>
      <w:r w:rsidR="00794601" w:rsidRPr="00300E60">
        <w:rPr>
          <w:sz w:val="32"/>
          <w:szCs w:val="28"/>
        </w:rPr>
        <w:t xml:space="preserve">: </w:t>
      </w:r>
      <w:r w:rsidRPr="00300E60">
        <w:rPr>
          <w:sz w:val="32"/>
          <w:szCs w:val="28"/>
        </w:rPr>
        <w:t xml:space="preserve"> BPS Competencies</w:t>
      </w:r>
      <w:bookmarkEnd w:id="0"/>
      <w:bookmarkEnd w:id="1"/>
      <w:bookmarkEnd w:id="2"/>
      <w:r w:rsidR="00923CF6">
        <w:rPr>
          <w:sz w:val="32"/>
          <w:szCs w:val="28"/>
        </w:rPr>
        <w:t xml:space="preserve">: </w:t>
      </w:r>
      <w:r w:rsidR="005C26C0">
        <w:rPr>
          <w:sz w:val="32"/>
          <w:szCs w:val="28"/>
        </w:rPr>
        <w:t>L</w:t>
      </w:r>
      <w:r w:rsidR="00923CF6">
        <w:rPr>
          <w:sz w:val="32"/>
          <w:szCs w:val="28"/>
        </w:rPr>
        <w:t>og of evidence</w:t>
      </w:r>
    </w:p>
    <w:p w14:paraId="24E3C0AE" w14:textId="48617D13" w:rsidR="008B0401" w:rsidRDefault="008B0401" w:rsidP="00BA7D28">
      <w:pPr>
        <w:pStyle w:val="Heading3"/>
        <w:rPr>
          <w:sz w:val="24"/>
          <w:szCs w:val="24"/>
        </w:rPr>
      </w:pPr>
    </w:p>
    <w:p w14:paraId="5F08173E" w14:textId="043B6078" w:rsidR="00300E60" w:rsidRDefault="00300E60" w:rsidP="00300E60">
      <w:r>
        <w:t>Last updated: August 202</w:t>
      </w:r>
      <w:r w:rsidR="0053286A">
        <w:t>3</w:t>
      </w:r>
    </w:p>
    <w:p w14:paraId="74F0A133" w14:textId="4E6517EA" w:rsidR="0053286A" w:rsidRDefault="0053286A" w:rsidP="00300E60"/>
    <w:p w14:paraId="7274B55D" w14:textId="77777777" w:rsidR="0053286A" w:rsidRPr="0053286A" w:rsidRDefault="0053286A" w:rsidP="00300E60">
      <w:pPr>
        <w:rPr>
          <w:b/>
          <w:bCs/>
        </w:rPr>
      </w:pPr>
      <w:r w:rsidRPr="0053286A">
        <w:rPr>
          <w:b/>
          <w:bCs/>
        </w:rPr>
        <w:t>PLEASE NOTE: There are two significant changes:</w:t>
      </w:r>
    </w:p>
    <w:p w14:paraId="024ED2FA" w14:textId="77777777" w:rsidR="0053286A" w:rsidRDefault="0053286A" w:rsidP="00300E60"/>
    <w:p w14:paraId="1753458D" w14:textId="634B41D0" w:rsidR="0053286A" w:rsidRDefault="0053286A" w:rsidP="0053286A">
      <w:pPr>
        <w:pStyle w:val="ListParagraph"/>
        <w:numPr>
          <w:ilvl w:val="0"/>
          <w:numId w:val="2"/>
        </w:numPr>
      </w:pPr>
      <w:r>
        <w:t xml:space="preserve">A switch in </w:t>
      </w:r>
      <w:r w:rsidRPr="0053286A">
        <w:t>the word equality to equity</w:t>
      </w:r>
      <w:r>
        <w:t xml:space="preserve"> so </w:t>
      </w:r>
      <w:r w:rsidRPr="0053286A">
        <w:t xml:space="preserve">Equality Diversity and Inclusion </w:t>
      </w:r>
      <w:r>
        <w:t>now becomes</w:t>
      </w:r>
      <w:r w:rsidRPr="0053286A">
        <w:t xml:space="preserve"> Equity, Diversity and Inclusion</w:t>
      </w:r>
      <w:r>
        <w:t>. There is also an additional competency 10l</w:t>
      </w:r>
      <w:r w:rsidR="00E16F99">
        <w:t xml:space="preserve"> </w:t>
      </w:r>
      <w:bookmarkStart w:id="3" w:name="_Hlk141602334"/>
      <w:bookmarkStart w:id="4" w:name="_Hlk141602387"/>
      <w:r w:rsidR="00E16F99">
        <w:t>covering safe working practices</w:t>
      </w:r>
      <w:r>
        <w:t xml:space="preserve"> </w:t>
      </w:r>
      <w:bookmarkEnd w:id="3"/>
      <w:r w:rsidR="00E16F99">
        <w:t>to reflect</w:t>
      </w:r>
      <w:r>
        <w:t xml:space="preserve"> the </w:t>
      </w:r>
      <w:bookmarkEnd w:id="4"/>
      <w:r w:rsidR="00E16F99">
        <w:t>2023 updated SOPs</w:t>
      </w:r>
      <w:r>
        <w:t xml:space="preserve">. </w:t>
      </w:r>
    </w:p>
    <w:p w14:paraId="71E02EEC" w14:textId="2C9C910D" w:rsidR="0053286A" w:rsidRPr="00300E60" w:rsidRDefault="0053286A" w:rsidP="0053286A">
      <w:pPr>
        <w:pStyle w:val="ListParagraph"/>
        <w:numPr>
          <w:ilvl w:val="0"/>
          <w:numId w:val="2"/>
        </w:numPr>
      </w:pPr>
      <w:r>
        <w:t>Links to the updated HCPC Standards of Proficiency which come into effect in September 2023</w:t>
      </w:r>
      <w:r w:rsidR="00607CD7">
        <w:t xml:space="preserve">. In </w:t>
      </w:r>
      <w:r w:rsidR="00607CD7" w:rsidRPr="004C5123">
        <w:t xml:space="preserve">doing this mapping </w:t>
      </w:r>
      <w:r w:rsidR="00607CD7">
        <w:t>the DECP training committee</w:t>
      </w:r>
      <w:r w:rsidR="00607CD7" w:rsidRPr="004C5123">
        <w:t xml:space="preserve"> made minor changes to the BPS competencies in order to better reflect the HCPC standards of proficiency</w:t>
      </w:r>
      <w:r w:rsidR="00607CD7">
        <w:t>, or where the original wording appeared clunky</w:t>
      </w:r>
      <w:r w:rsidR="00322555">
        <w:t xml:space="preserve"> (the more significant ones are added in bold for reference).</w:t>
      </w:r>
    </w:p>
    <w:p w14:paraId="4646879F" w14:textId="77777777" w:rsidR="00300E60" w:rsidRPr="00300E60" w:rsidRDefault="00300E60" w:rsidP="00607CD7">
      <w:pPr>
        <w:ind w:left="0"/>
      </w:pPr>
    </w:p>
    <w:p w14:paraId="064B851D" w14:textId="5D494D0C" w:rsidR="00922509" w:rsidRDefault="00922509" w:rsidP="00445209">
      <w:r w:rsidRPr="00223B68">
        <w:t>Trainees will comp</w:t>
      </w:r>
      <w:r w:rsidR="00070C12">
        <w:t>l</w:t>
      </w:r>
      <w:r w:rsidRPr="00223B68">
        <w:t>ete this log of</w:t>
      </w:r>
      <w:r>
        <w:t xml:space="preserve"> evidence across their placement, using it to evidence areas of developing competence and to reflect on how each competence is enabling them to work toward the H</w:t>
      </w:r>
      <w:r w:rsidR="00C53F03">
        <w:t>C</w:t>
      </w:r>
      <w:r>
        <w:t>PC standards of proficiency as a practitioner psychologist</w:t>
      </w:r>
      <w:r w:rsidR="002D4912">
        <w:t xml:space="preserve"> (highlighted in the second column)</w:t>
      </w:r>
      <w:r>
        <w:t xml:space="preserve">. Supervision </w:t>
      </w:r>
      <w:r w:rsidR="00526225">
        <w:t>co-ordinator</w:t>
      </w:r>
      <w:r>
        <w:t>s/supervisors will sign the log as part of their continuing overview of trainee development.</w:t>
      </w:r>
    </w:p>
    <w:p w14:paraId="3747B4BE" w14:textId="54EDABB2" w:rsidR="000E5770" w:rsidRDefault="000E5770" w:rsidP="00445209"/>
    <w:p w14:paraId="328BEAB9" w14:textId="77777777" w:rsidR="000E5770" w:rsidRDefault="000E5770" w:rsidP="000E5770">
      <w:r w:rsidRPr="00671056">
        <w:rPr>
          <w:b/>
          <w:bCs/>
        </w:rPr>
        <w:t>The key to evidence is quality, not quantity.</w:t>
      </w:r>
      <w:r>
        <w:t xml:space="preserve"> For all years, one piece of evidence for each competency is sufficient; the key is the reflection you make on the extent to which you feel this competency is one that is achieved, needs developing, or is one that you are at the very early stages of acquiring (Haring's Learning Hierarchy can help here). By the time you reach Year 3, the three work files should be testimony to proving evidence of, and reflecting on, all the competencies as listed with at least three pieces of evidence (a different example and reflection each year). </w:t>
      </w:r>
    </w:p>
    <w:p w14:paraId="0C49CC6E" w14:textId="77777777" w:rsidR="000E5770" w:rsidRDefault="000E5770" w:rsidP="000E5770"/>
    <w:p w14:paraId="1561A7B0" w14:textId="601DAF15" w:rsidR="000E5770" w:rsidRDefault="000E5770" w:rsidP="000E5770">
      <w:r>
        <w:t xml:space="preserve">There will be some competencies (according to your individual experiences this year) that you cannot reasonably be expected to achieve in year 1. For these, simply record this in your reflection notes and make a note to look out for this in future </w:t>
      </w:r>
      <w:r w:rsidR="00FC37C8">
        <w:t>years.</w:t>
      </w:r>
    </w:p>
    <w:p w14:paraId="1A3E4E8D" w14:textId="77777777" w:rsidR="00BF59B7" w:rsidRDefault="00BF59B7" w:rsidP="00445209"/>
    <w:p w14:paraId="640E4F6A" w14:textId="77777777" w:rsidR="00FC37C8" w:rsidRDefault="00043789" w:rsidP="00FC37C8">
      <w:pPr>
        <w:rPr>
          <w:b/>
          <w:bCs/>
        </w:rPr>
      </w:pPr>
      <w:r w:rsidRPr="00FC37C8">
        <w:rPr>
          <w:b/>
          <w:bCs/>
        </w:rPr>
        <w:t>Year 3 trainees should include in their work file their Year 1, Year 2 and Year 3 logs in order for their acquisition of competencies across the three years to be evidenced.</w:t>
      </w:r>
    </w:p>
    <w:p w14:paraId="499F93E4" w14:textId="77777777" w:rsidR="00FC37C8" w:rsidRDefault="00FC37C8" w:rsidP="00FC37C8">
      <w:pPr>
        <w:rPr>
          <w:b/>
          <w:bCs/>
        </w:rPr>
      </w:pPr>
    </w:p>
    <w:p w14:paraId="34AFC7BA" w14:textId="1FAB1CEA" w:rsidR="00FC37C8" w:rsidRPr="00FC37C8" w:rsidRDefault="00FC37C8" w:rsidP="00FC37C8">
      <w:pPr>
        <w:rPr>
          <w:rFonts w:cs="Arial"/>
          <w:b/>
          <w:bCs/>
          <w:color w:val="066178"/>
          <w:sz w:val="28"/>
          <w:szCs w:val="28"/>
        </w:rPr>
      </w:pPr>
      <w:r w:rsidRPr="00FC37C8">
        <w:rPr>
          <w:b/>
          <w:bCs/>
          <w:color w:val="066178"/>
          <w:sz w:val="28"/>
          <w:szCs w:val="28"/>
        </w:rPr>
        <w:t>For Year 3 Only</w:t>
      </w:r>
      <w:r w:rsidRPr="00FC37C8">
        <w:rPr>
          <w:color w:val="066178"/>
          <w:sz w:val="28"/>
          <w:szCs w:val="28"/>
        </w:rPr>
        <w:t>:</w:t>
      </w:r>
      <w:r w:rsidRPr="00FC37C8">
        <w:rPr>
          <w:rFonts w:cs="Arial"/>
          <w:b/>
          <w:bCs/>
          <w:color w:val="066178"/>
          <w:sz w:val="28"/>
          <w:szCs w:val="28"/>
        </w:rPr>
        <w:t xml:space="preserve"> I confirm that I have met all the HCPC SOPS during my 3-year training and that I have provided evidence of this.</w:t>
      </w:r>
    </w:p>
    <w:p w14:paraId="1DCE0A0A" w14:textId="77777777" w:rsidR="00FC37C8" w:rsidRPr="00FC37C8" w:rsidRDefault="00FC37C8" w:rsidP="00FC37C8">
      <w:pPr>
        <w:ind w:left="0"/>
        <w:rPr>
          <w:rFonts w:cs="Arial"/>
          <w:b/>
          <w:bCs/>
          <w:color w:val="066178"/>
          <w:sz w:val="28"/>
          <w:szCs w:val="28"/>
        </w:rPr>
      </w:pPr>
    </w:p>
    <w:p w14:paraId="3D59B7AB" w14:textId="0CA87924" w:rsidR="00FC37C8" w:rsidRPr="00FC37C8" w:rsidRDefault="00FC37C8" w:rsidP="00043789">
      <w:pPr>
        <w:rPr>
          <w:rFonts w:cs="Arial"/>
          <w:b/>
          <w:bCs/>
          <w:color w:val="066178"/>
          <w:sz w:val="28"/>
          <w:szCs w:val="28"/>
        </w:rPr>
      </w:pPr>
      <w:r w:rsidRPr="00FC37C8">
        <w:rPr>
          <w:rFonts w:cs="Arial"/>
          <w:b/>
          <w:bCs/>
          <w:color w:val="066178"/>
          <w:sz w:val="28"/>
          <w:szCs w:val="28"/>
        </w:rPr>
        <w:t>Signed............................................................................  Date..........................................................</w:t>
      </w:r>
    </w:p>
    <w:p w14:paraId="7330DB7C" w14:textId="77777777" w:rsidR="0051530D" w:rsidRDefault="0051530D" w:rsidP="004E6AD3">
      <w:pPr>
        <w:ind w:left="900" w:right="718"/>
        <w:rPr>
          <w:rFonts w:ascii="Arial" w:hAnsi="Arial" w:cs="Arial"/>
          <w:b/>
          <w:szCs w:val="22"/>
        </w:rPr>
        <w:sectPr w:rsidR="0051530D" w:rsidSect="00300E60">
          <w:headerReference w:type="default" r:id="rId8"/>
          <w:footerReference w:type="even" r:id="rId9"/>
          <w:type w:val="continuous"/>
          <w:pgSz w:w="16838" w:h="11906" w:orient="landscape" w:code="9"/>
          <w:pgMar w:top="720" w:right="720" w:bottom="720" w:left="720" w:header="562" w:footer="461" w:gutter="0"/>
          <w:cols w:space="708"/>
          <w:docGrid w:linePitch="360"/>
        </w:sectPr>
      </w:pPr>
    </w:p>
    <w:p w14:paraId="3461145E" w14:textId="77777777" w:rsidR="004E6AD3" w:rsidRPr="006D5941" w:rsidRDefault="000D1161" w:rsidP="00E6668A">
      <w:pPr>
        <w:ind w:left="-90"/>
        <w:rPr>
          <w:b/>
          <w:sz w:val="28"/>
          <w:szCs w:val="28"/>
        </w:rPr>
      </w:pPr>
      <w:r w:rsidRPr="006D5941">
        <w:rPr>
          <w:b/>
          <w:sz w:val="28"/>
          <w:szCs w:val="28"/>
        </w:rPr>
        <w:lastRenderedPageBreak/>
        <w:t>APPENDIX 1</w:t>
      </w:r>
      <w:r w:rsidR="0051530D" w:rsidRPr="006D5941">
        <w:rPr>
          <w:b/>
          <w:sz w:val="28"/>
          <w:szCs w:val="28"/>
        </w:rPr>
        <w:t>.1</w:t>
      </w:r>
      <w:r w:rsidR="00E97C79" w:rsidRPr="006D5941">
        <w:rPr>
          <w:b/>
          <w:sz w:val="28"/>
          <w:szCs w:val="28"/>
        </w:rPr>
        <w:t xml:space="preserve"> BPS COMPETENCIES LOG OF EVIDENCE</w:t>
      </w:r>
    </w:p>
    <w:p w14:paraId="0B57186B" w14:textId="77777777" w:rsidR="00922509" w:rsidRDefault="00922509" w:rsidP="004E6AD3">
      <w:pPr>
        <w:jc w:val="center"/>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37"/>
        <w:gridCol w:w="1418"/>
        <w:gridCol w:w="5953"/>
      </w:tblGrid>
      <w:tr w:rsidR="007A0C0F" w:rsidRPr="00247943" w14:paraId="673AB4A8" w14:textId="77777777" w:rsidTr="00FC37C8">
        <w:tc>
          <w:tcPr>
            <w:tcW w:w="562" w:type="dxa"/>
            <w:shd w:val="clear" w:color="auto" w:fill="DBE5F1" w:themeFill="accent1" w:themeFillTint="33"/>
          </w:tcPr>
          <w:p w14:paraId="2750722D" w14:textId="77777777" w:rsidR="007A0C0F" w:rsidRPr="000617C3" w:rsidRDefault="007A0C0F" w:rsidP="00E6668A">
            <w:pPr>
              <w:ind w:left="0" w:right="-108"/>
              <w:jc w:val="center"/>
              <w:rPr>
                <w:rFonts w:cs="Arial"/>
                <w:b/>
                <w:bCs/>
                <w:szCs w:val="22"/>
              </w:rPr>
            </w:pPr>
            <w:r w:rsidRPr="000617C3">
              <w:rPr>
                <w:rFonts w:cs="Arial"/>
                <w:b/>
                <w:bCs/>
                <w:szCs w:val="22"/>
              </w:rPr>
              <w:t>1</w:t>
            </w:r>
          </w:p>
        </w:tc>
        <w:tc>
          <w:tcPr>
            <w:tcW w:w="6237" w:type="dxa"/>
            <w:shd w:val="clear" w:color="auto" w:fill="DBE5F1" w:themeFill="accent1" w:themeFillTint="33"/>
          </w:tcPr>
          <w:p w14:paraId="5438EFC1" w14:textId="77777777" w:rsidR="007A0C0F" w:rsidRPr="000617C3" w:rsidRDefault="007A0C0F" w:rsidP="00E6668A">
            <w:pPr>
              <w:ind w:left="0"/>
              <w:jc w:val="left"/>
              <w:rPr>
                <w:b/>
                <w:caps/>
              </w:rPr>
            </w:pPr>
            <w:r>
              <w:rPr>
                <w:b/>
                <w:caps/>
              </w:rPr>
              <w:t>PROMOTING DEVELOPMENT AND EDUCATION</w:t>
            </w:r>
          </w:p>
        </w:tc>
        <w:tc>
          <w:tcPr>
            <w:tcW w:w="1418" w:type="dxa"/>
            <w:shd w:val="clear" w:color="auto" w:fill="DBE5F1" w:themeFill="accent1" w:themeFillTint="33"/>
          </w:tcPr>
          <w:p w14:paraId="27529CED" w14:textId="574A91FE" w:rsidR="007A0C0F" w:rsidRPr="000617C3" w:rsidRDefault="007A0C0F" w:rsidP="00E6668A">
            <w:pPr>
              <w:ind w:left="39"/>
              <w:jc w:val="left"/>
              <w:rPr>
                <w:rFonts w:cs="Arial"/>
                <w:b/>
                <w:bCs/>
                <w:caps/>
                <w:szCs w:val="22"/>
              </w:rPr>
            </w:pPr>
            <w:r>
              <w:rPr>
                <w:rFonts w:cs="Arial"/>
                <w:b/>
                <w:bCs/>
                <w:caps/>
                <w:szCs w:val="22"/>
              </w:rPr>
              <w:t>SOP</w:t>
            </w:r>
            <w:r w:rsidR="00607CD7">
              <w:rPr>
                <w:rFonts w:cs="Arial"/>
                <w:b/>
                <w:bCs/>
                <w:caps/>
                <w:szCs w:val="22"/>
              </w:rPr>
              <w:t>s</w:t>
            </w:r>
          </w:p>
        </w:tc>
        <w:tc>
          <w:tcPr>
            <w:tcW w:w="5953" w:type="dxa"/>
            <w:shd w:val="clear" w:color="auto" w:fill="DBE5F1" w:themeFill="accent1" w:themeFillTint="33"/>
          </w:tcPr>
          <w:p w14:paraId="275AF376" w14:textId="77777777" w:rsidR="007A0C0F" w:rsidRPr="000617C3" w:rsidRDefault="007A0C0F" w:rsidP="00E6668A">
            <w:pPr>
              <w:ind w:left="39"/>
              <w:jc w:val="left"/>
              <w:rPr>
                <w:rFonts w:cs="Arial"/>
                <w:b/>
                <w:bCs/>
                <w:caps/>
                <w:szCs w:val="22"/>
              </w:rPr>
            </w:pPr>
            <w:r w:rsidRPr="000617C3">
              <w:rPr>
                <w:rFonts w:cs="Arial"/>
                <w:b/>
                <w:bCs/>
                <w:caps/>
                <w:szCs w:val="22"/>
              </w:rPr>
              <w:t>Evidence</w:t>
            </w:r>
          </w:p>
        </w:tc>
      </w:tr>
      <w:tr w:rsidR="007A0C0F" w:rsidRPr="00247943" w14:paraId="61666410" w14:textId="77777777" w:rsidTr="00FC37C8">
        <w:tc>
          <w:tcPr>
            <w:tcW w:w="562" w:type="dxa"/>
            <w:shd w:val="clear" w:color="auto" w:fill="auto"/>
          </w:tcPr>
          <w:p w14:paraId="5231731D" w14:textId="285B87E6" w:rsidR="007A0C0F" w:rsidRPr="00AA47F0" w:rsidRDefault="007A0C0F" w:rsidP="00E6668A">
            <w:pPr>
              <w:ind w:left="0" w:right="-108"/>
              <w:jc w:val="center"/>
              <w:rPr>
                <w:rFonts w:ascii="Arial" w:hAnsi="Arial" w:cs="Arial"/>
                <w:sz w:val="20"/>
                <w:szCs w:val="22"/>
              </w:rPr>
            </w:pPr>
            <w:r w:rsidRPr="00AA47F0">
              <w:rPr>
                <w:rFonts w:ascii="Arial" w:hAnsi="Arial" w:cs="Arial"/>
                <w:sz w:val="20"/>
                <w:szCs w:val="22"/>
              </w:rPr>
              <w:t>1</w:t>
            </w:r>
            <w:r w:rsidR="002F5251" w:rsidRPr="00AA47F0">
              <w:rPr>
                <w:rFonts w:ascii="Arial" w:hAnsi="Arial" w:cs="Arial"/>
                <w:sz w:val="20"/>
                <w:szCs w:val="22"/>
              </w:rPr>
              <w:t>a</w:t>
            </w:r>
          </w:p>
        </w:tc>
        <w:tc>
          <w:tcPr>
            <w:tcW w:w="6237" w:type="dxa"/>
            <w:shd w:val="clear" w:color="auto" w:fill="auto"/>
          </w:tcPr>
          <w:p w14:paraId="16DD105B" w14:textId="03356531" w:rsidR="002F5251" w:rsidRPr="002F5251" w:rsidRDefault="002F5251" w:rsidP="002F5251">
            <w:pPr>
              <w:tabs>
                <w:tab w:val="left" w:pos="993"/>
              </w:tabs>
              <w:ind w:left="0"/>
              <w:jc w:val="left"/>
              <w:rPr>
                <w:rFonts w:cs="Arial"/>
                <w:szCs w:val="20"/>
              </w:rPr>
            </w:pPr>
            <w:r w:rsidRPr="002F5251">
              <w:rPr>
                <w:rFonts w:cs="Arial"/>
                <w:szCs w:val="20"/>
              </w:rPr>
              <w:t>Understand individual differences in developmental progression by</w:t>
            </w:r>
            <w:r>
              <w:rPr>
                <w:rFonts w:cs="Arial"/>
                <w:szCs w:val="20"/>
              </w:rPr>
              <w:t xml:space="preserve"> </w:t>
            </w:r>
            <w:r w:rsidRPr="002F5251">
              <w:rPr>
                <w:rFonts w:cs="Arial"/>
                <w:szCs w:val="20"/>
              </w:rPr>
              <w:t>demonstrating knowledge of theories of psychology relevant to:</w:t>
            </w:r>
          </w:p>
          <w:p w14:paraId="39C9300D" w14:textId="767C18E3" w:rsidR="002F5251" w:rsidRPr="002F5251" w:rsidRDefault="002F5251">
            <w:pPr>
              <w:pStyle w:val="ListParagraph"/>
              <w:numPr>
                <w:ilvl w:val="0"/>
                <w:numId w:val="1"/>
              </w:numPr>
              <w:tabs>
                <w:tab w:val="left" w:pos="993"/>
              </w:tabs>
              <w:ind w:left="586"/>
              <w:jc w:val="left"/>
              <w:rPr>
                <w:rFonts w:cs="Arial"/>
                <w:szCs w:val="20"/>
              </w:rPr>
            </w:pPr>
            <w:r w:rsidRPr="002F5251">
              <w:rPr>
                <w:rFonts w:cs="Arial"/>
                <w:szCs w:val="20"/>
              </w:rPr>
              <w:t xml:space="preserve">cognitive development and learning (e.g. </w:t>
            </w:r>
            <w:r w:rsidR="00607CD7">
              <w:rPr>
                <w:rFonts w:cs="Arial"/>
                <w:szCs w:val="20"/>
              </w:rPr>
              <w:t>maths</w:t>
            </w:r>
            <w:r w:rsidRPr="002F5251">
              <w:rPr>
                <w:rFonts w:cs="Arial"/>
                <w:szCs w:val="20"/>
              </w:rPr>
              <w:t xml:space="preserve"> and literacy)</w:t>
            </w:r>
          </w:p>
          <w:p w14:paraId="76453704" w14:textId="11128F82" w:rsidR="002F5251" w:rsidRPr="002F5251" w:rsidRDefault="002F5251">
            <w:pPr>
              <w:pStyle w:val="ListParagraph"/>
              <w:numPr>
                <w:ilvl w:val="0"/>
                <w:numId w:val="1"/>
              </w:numPr>
              <w:tabs>
                <w:tab w:val="left" w:pos="993"/>
              </w:tabs>
              <w:ind w:left="586"/>
              <w:jc w:val="left"/>
              <w:rPr>
                <w:rFonts w:cs="Arial"/>
                <w:szCs w:val="20"/>
              </w:rPr>
            </w:pPr>
            <w:r w:rsidRPr="002F5251">
              <w:rPr>
                <w:rFonts w:cs="Arial"/>
                <w:szCs w:val="20"/>
              </w:rPr>
              <w:t>language and communication;</w:t>
            </w:r>
          </w:p>
          <w:p w14:paraId="510C2415" w14:textId="43A2CE37" w:rsidR="002F5251" w:rsidRPr="002F5251" w:rsidRDefault="002F5251">
            <w:pPr>
              <w:pStyle w:val="ListParagraph"/>
              <w:numPr>
                <w:ilvl w:val="0"/>
                <w:numId w:val="1"/>
              </w:numPr>
              <w:tabs>
                <w:tab w:val="left" w:pos="993"/>
              </w:tabs>
              <w:ind w:left="586"/>
              <w:jc w:val="left"/>
              <w:rPr>
                <w:rFonts w:cs="Arial"/>
                <w:szCs w:val="20"/>
              </w:rPr>
            </w:pPr>
            <w:r w:rsidRPr="002F5251">
              <w:rPr>
                <w:rFonts w:cs="Arial"/>
                <w:szCs w:val="20"/>
              </w:rPr>
              <w:t>social, emotional and mental health and wellbeing, and behaviour;</w:t>
            </w:r>
          </w:p>
          <w:p w14:paraId="40EE4C64" w14:textId="0169C08A" w:rsidR="007A0C0F" w:rsidRPr="002F5251" w:rsidRDefault="002F5251">
            <w:pPr>
              <w:pStyle w:val="ListParagraph"/>
              <w:numPr>
                <w:ilvl w:val="0"/>
                <w:numId w:val="1"/>
              </w:numPr>
              <w:tabs>
                <w:tab w:val="left" w:pos="993"/>
              </w:tabs>
              <w:ind w:left="586"/>
              <w:jc w:val="left"/>
              <w:rPr>
                <w:spacing w:val="-2"/>
                <w:sz w:val="20"/>
                <w:szCs w:val="20"/>
              </w:rPr>
            </w:pPr>
            <w:r w:rsidRPr="002F5251">
              <w:rPr>
                <w:rFonts w:cs="Arial"/>
                <w:szCs w:val="20"/>
              </w:rPr>
              <w:t>physical and sensory development.</w:t>
            </w:r>
          </w:p>
        </w:tc>
        <w:tc>
          <w:tcPr>
            <w:tcW w:w="1418" w:type="dxa"/>
          </w:tcPr>
          <w:p w14:paraId="10F55EB0" w14:textId="6F0348B2" w:rsidR="007A0C0F" w:rsidRPr="00EE50FD" w:rsidRDefault="00607CD7" w:rsidP="00E6668A">
            <w:pPr>
              <w:ind w:left="39"/>
              <w:jc w:val="left"/>
              <w:rPr>
                <w:rFonts w:ascii="Arial" w:hAnsi="Arial" w:cs="Arial"/>
                <w:sz w:val="20"/>
                <w:szCs w:val="22"/>
              </w:rPr>
            </w:pPr>
            <w:r w:rsidRPr="004C5123">
              <w:rPr>
                <w:rFonts w:cstheme="minorHAnsi"/>
                <w:sz w:val="20"/>
                <w:szCs w:val="20"/>
              </w:rPr>
              <w:t>12, 7.3, 12.1, 12.29, 12.30,</w:t>
            </w:r>
            <w:r w:rsidR="008555D0">
              <w:rPr>
                <w:rFonts w:cstheme="minorHAnsi"/>
                <w:sz w:val="20"/>
                <w:szCs w:val="20"/>
              </w:rPr>
              <w:t xml:space="preserve"> </w:t>
            </w:r>
            <w:r w:rsidRPr="004C5123">
              <w:rPr>
                <w:rFonts w:cstheme="minorHAnsi"/>
                <w:sz w:val="20"/>
                <w:szCs w:val="20"/>
              </w:rPr>
              <w:t>12.36, 12.39, 13.57</w:t>
            </w:r>
          </w:p>
        </w:tc>
        <w:tc>
          <w:tcPr>
            <w:tcW w:w="5953" w:type="dxa"/>
            <w:shd w:val="clear" w:color="auto" w:fill="auto"/>
          </w:tcPr>
          <w:p w14:paraId="303E4EEB" w14:textId="77777777" w:rsidR="007A0C0F" w:rsidRPr="00EA23C0" w:rsidRDefault="007A0C0F" w:rsidP="00E6668A">
            <w:pPr>
              <w:ind w:left="39"/>
              <w:jc w:val="left"/>
              <w:rPr>
                <w:rFonts w:cs="Arial"/>
                <w:b/>
                <w:bCs/>
                <w:sz w:val="20"/>
                <w:szCs w:val="22"/>
              </w:rPr>
            </w:pPr>
          </w:p>
        </w:tc>
      </w:tr>
      <w:tr w:rsidR="007A0C0F" w:rsidRPr="00247943" w14:paraId="619DF010" w14:textId="77777777" w:rsidTr="00FC37C8">
        <w:tc>
          <w:tcPr>
            <w:tcW w:w="562" w:type="dxa"/>
            <w:shd w:val="clear" w:color="auto" w:fill="auto"/>
          </w:tcPr>
          <w:p w14:paraId="301999B9" w14:textId="556219D9" w:rsidR="007A0C0F" w:rsidRPr="00AA47F0" w:rsidRDefault="007A0C0F" w:rsidP="00E6668A">
            <w:pPr>
              <w:ind w:left="0" w:right="-108"/>
              <w:jc w:val="center"/>
              <w:rPr>
                <w:rFonts w:ascii="Arial" w:hAnsi="Arial" w:cs="Arial"/>
                <w:sz w:val="20"/>
                <w:szCs w:val="22"/>
              </w:rPr>
            </w:pPr>
            <w:r w:rsidRPr="00AA47F0">
              <w:rPr>
                <w:rFonts w:ascii="Arial" w:hAnsi="Arial" w:cs="Arial"/>
                <w:sz w:val="20"/>
                <w:szCs w:val="22"/>
              </w:rPr>
              <w:t>1</w:t>
            </w:r>
            <w:r w:rsidR="002F5251" w:rsidRPr="00AA47F0">
              <w:rPr>
                <w:rFonts w:ascii="Arial" w:hAnsi="Arial" w:cs="Arial"/>
                <w:sz w:val="20"/>
                <w:szCs w:val="22"/>
              </w:rPr>
              <w:t>b</w:t>
            </w:r>
          </w:p>
        </w:tc>
        <w:tc>
          <w:tcPr>
            <w:tcW w:w="6237" w:type="dxa"/>
            <w:shd w:val="clear" w:color="auto" w:fill="auto"/>
          </w:tcPr>
          <w:p w14:paraId="612B14DD" w14:textId="44E6F327" w:rsidR="007A0C0F" w:rsidRPr="00E6668A" w:rsidRDefault="002F5251" w:rsidP="00E6668A">
            <w:pPr>
              <w:ind w:left="0"/>
              <w:jc w:val="left"/>
              <w:rPr>
                <w:spacing w:val="-2"/>
                <w:sz w:val="20"/>
                <w:szCs w:val="20"/>
              </w:rPr>
            </w:pPr>
            <w:r w:rsidRPr="002F5251">
              <w:rPr>
                <w:rFonts w:cs="Arial"/>
                <w:szCs w:val="20"/>
              </w:rPr>
              <w:t>Demonstrate knowledge of school and systems structure, organisation and theory; general and special education; technology resources; and evidence informed educational practices that promote academic outcomes, learning, social development, and mental health across the 0–25 age range.</w:t>
            </w:r>
          </w:p>
        </w:tc>
        <w:tc>
          <w:tcPr>
            <w:tcW w:w="1418" w:type="dxa"/>
          </w:tcPr>
          <w:p w14:paraId="38E22FED" w14:textId="55C15C85" w:rsidR="007A0C0F" w:rsidRPr="00EE50FD" w:rsidRDefault="00607CD7" w:rsidP="00E6668A">
            <w:pPr>
              <w:ind w:left="39"/>
              <w:jc w:val="left"/>
              <w:rPr>
                <w:rFonts w:ascii="Arial" w:hAnsi="Arial" w:cs="Arial"/>
                <w:sz w:val="20"/>
                <w:szCs w:val="22"/>
              </w:rPr>
            </w:pPr>
            <w:r w:rsidRPr="004C5123">
              <w:rPr>
                <w:rFonts w:cstheme="minorHAnsi"/>
                <w:sz w:val="20"/>
                <w:szCs w:val="20"/>
              </w:rPr>
              <w:t>12.31, 2.14, 12.4, 12.31, 12.32, 12.35, 12.38</w:t>
            </w:r>
          </w:p>
        </w:tc>
        <w:tc>
          <w:tcPr>
            <w:tcW w:w="5953" w:type="dxa"/>
            <w:shd w:val="clear" w:color="auto" w:fill="auto"/>
          </w:tcPr>
          <w:p w14:paraId="58557608" w14:textId="77777777" w:rsidR="007A0C0F" w:rsidRPr="00EA23C0" w:rsidRDefault="007A0C0F" w:rsidP="00E6668A">
            <w:pPr>
              <w:ind w:left="39"/>
              <w:jc w:val="left"/>
              <w:rPr>
                <w:rFonts w:cs="Arial"/>
                <w:b/>
                <w:bCs/>
                <w:sz w:val="20"/>
                <w:szCs w:val="22"/>
              </w:rPr>
            </w:pPr>
          </w:p>
        </w:tc>
      </w:tr>
      <w:tr w:rsidR="007A0C0F" w:rsidRPr="00247943" w14:paraId="5993368B" w14:textId="77777777" w:rsidTr="00FC37C8">
        <w:tc>
          <w:tcPr>
            <w:tcW w:w="562" w:type="dxa"/>
            <w:shd w:val="clear" w:color="auto" w:fill="auto"/>
          </w:tcPr>
          <w:p w14:paraId="030F89E1" w14:textId="06DC36CB" w:rsidR="007A0C0F" w:rsidRPr="00AA47F0" w:rsidRDefault="007A0C0F" w:rsidP="00E6668A">
            <w:pPr>
              <w:ind w:left="0" w:right="-108"/>
              <w:jc w:val="center"/>
              <w:rPr>
                <w:rFonts w:ascii="Arial" w:hAnsi="Arial" w:cs="Arial"/>
                <w:sz w:val="20"/>
                <w:szCs w:val="22"/>
              </w:rPr>
            </w:pPr>
            <w:r w:rsidRPr="00AA47F0">
              <w:rPr>
                <w:rFonts w:ascii="Arial" w:hAnsi="Arial" w:cs="Arial"/>
                <w:sz w:val="20"/>
                <w:szCs w:val="22"/>
              </w:rPr>
              <w:t>1</w:t>
            </w:r>
            <w:r w:rsidR="002F5251" w:rsidRPr="00AA47F0">
              <w:rPr>
                <w:rFonts w:ascii="Arial" w:hAnsi="Arial" w:cs="Arial"/>
                <w:sz w:val="20"/>
                <w:szCs w:val="22"/>
              </w:rPr>
              <w:t>c</w:t>
            </w:r>
          </w:p>
        </w:tc>
        <w:tc>
          <w:tcPr>
            <w:tcW w:w="6237" w:type="dxa"/>
            <w:shd w:val="clear" w:color="auto" w:fill="auto"/>
          </w:tcPr>
          <w:p w14:paraId="06293E14" w14:textId="214C0350" w:rsidR="007A0C0F" w:rsidRPr="00E6668A" w:rsidRDefault="002F5251" w:rsidP="00E6668A">
            <w:pPr>
              <w:tabs>
                <w:tab w:val="left" w:pos="993"/>
              </w:tabs>
              <w:ind w:left="0"/>
              <w:jc w:val="left"/>
              <w:rPr>
                <w:rFonts w:cs="Arial"/>
                <w:szCs w:val="20"/>
              </w:rPr>
            </w:pPr>
            <w:r>
              <w:rPr>
                <w:rFonts w:cs="Arial"/>
                <w:szCs w:val="20"/>
              </w:rPr>
              <w:t>D</w:t>
            </w:r>
            <w:r w:rsidR="007A0C0F" w:rsidRPr="00E6668A">
              <w:rPr>
                <w:rFonts w:cs="Arial"/>
                <w:szCs w:val="20"/>
              </w:rPr>
              <w:t>emonstrate knowledge and application of pedagogic practices and their conceptual and evidential bases, taking account of normal progression and development, and the modifications necessary to support effective learning and development for children, young people and young adults with special educational needs and disabilities (SEND).</w:t>
            </w:r>
          </w:p>
        </w:tc>
        <w:tc>
          <w:tcPr>
            <w:tcW w:w="1418" w:type="dxa"/>
          </w:tcPr>
          <w:p w14:paraId="773F47BA" w14:textId="71612431" w:rsidR="007A0C0F" w:rsidRPr="00EE50FD" w:rsidRDefault="00607CD7" w:rsidP="00E6668A">
            <w:pPr>
              <w:ind w:left="39"/>
              <w:jc w:val="left"/>
              <w:rPr>
                <w:rFonts w:ascii="Arial" w:hAnsi="Arial" w:cs="Arial"/>
                <w:sz w:val="20"/>
                <w:szCs w:val="22"/>
              </w:rPr>
            </w:pPr>
            <w:r w:rsidRPr="004C5123">
              <w:rPr>
                <w:rFonts w:cstheme="minorHAnsi"/>
                <w:sz w:val="20"/>
                <w:szCs w:val="20"/>
              </w:rPr>
              <w:t>2.14, 5.5, 12.29, 12.30, 12.32, 12.38</w:t>
            </w:r>
          </w:p>
        </w:tc>
        <w:tc>
          <w:tcPr>
            <w:tcW w:w="5953" w:type="dxa"/>
            <w:shd w:val="clear" w:color="auto" w:fill="auto"/>
          </w:tcPr>
          <w:p w14:paraId="51AF9FD3" w14:textId="77777777" w:rsidR="007A0C0F" w:rsidRPr="00EA23C0" w:rsidRDefault="007A0C0F" w:rsidP="00E6668A">
            <w:pPr>
              <w:ind w:left="39"/>
              <w:jc w:val="left"/>
              <w:rPr>
                <w:rFonts w:cs="Arial"/>
                <w:b/>
                <w:bCs/>
                <w:sz w:val="20"/>
                <w:szCs w:val="22"/>
              </w:rPr>
            </w:pPr>
          </w:p>
        </w:tc>
      </w:tr>
      <w:tr w:rsidR="007A0C0F" w:rsidRPr="00247943" w14:paraId="4DA939FA" w14:textId="77777777" w:rsidTr="00FC37C8">
        <w:tc>
          <w:tcPr>
            <w:tcW w:w="562" w:type="dxa"/>
            <w:shd w:val="clear" w:color="auto" w:fill="auto"/>
          </w:tcPr>
          <w:p w14:paraId="7FA06AFA" w14:textId="770FCDF8" w:rsidR="007A0C0F" w:rsidRPr="00AA47F0" w:rsidRDefault="007A0C0F" w:rsidP="00E6668A">
            <w:pPr>
              <w:ind w:left="0" w:right="-108"/>
              <w:jc w:val="center"/>
              <w:rPr>
                <w:rFonts w:ascii="Arial" w:hAnsi="Arial" w:cs="Arial"/>
                <w:sz w:val="20"/>
                <w:szCs w:val="22"/>
              </w:rPr>
            </w:pPr>
            <w:r w:rsidRPr="00AA47F0">
              <w:rPr>
                <w:rFonts w:ascii="Arial" w:hAnsi="Arial" w:cs="Arial"/>
                <w:sz w:val="20"/>
                <w:szCs w:val="22"/>
              </w:rPr>
              <w:t>1</w:t>
            </w:r>
            <w:r w:rsidR="002F5251" w:rsidRPr="00AA47F0">
              <w:rPr>
                <w:rFonts w:ascii="Arial" w:hAnsi="Arial" w:cs="Arial"/>
                <w:sz w:val="20"/>
                <w:szCs w:val="22"/>
              </w:rPr>
              <w:t>d</w:t>
            </w:r>
          </w:p>
        </w:tc>
        <w:tc>
          <w:tcPr>
            <w:tcW w:w="6237" w:type="dxa"/>
            <w:shd w:val="clear" w:color="auto" w:fill="auto"/>
          </w:tcPr>
          <w:p w14:paraId="4834FC05" w14:textId="04492F39" w:rsidR="007A0C0F" w:rsidRPr="00E6668A" w:rsidRDefault="002F5251" w:rsidP="002F5251">
            <w:pPr>
              <w:tabs>
                <w:tab w:val="left" w:pos="993"/>
              </w:tabs>
              <w:ind w:left="0"/>
              <w:jc w:val="left"/>
              <w:rPr>
                <w:rFonts w:cs="Arial"/>
                <w:szCs w:val="20"/>
              </w:rPr>
            </w:pPr>
            <w:r w:rsidRPr="002F5251">
              <w:rPr>
                <w:rFonts w:cs="Arial"/>
                <w:szCs w:val="20"/>
              </w:rPr>
              <w:t>Demonstrate knowledge and understanding of biological, cultural, and</w:t>
            </w:r>
            <w:r>
              <w:rPr>
                <w:rFonts w:cs="Arial"/>
                <w:szCs w:val="20"/>
              </w:rPr>
              <w:t xml:space="preserve"> </w:t>
            </w:r>
            <w:r w:rsidRPr="002F5251">
              <w:rPr>
                <w:rFonts w:cs="Arial"/>
                <w:szCs w:val="20"/>
              </w:rPr>
              <w:t>social influences on learning, cognitive, social-emotional functioning, mental health and developmental processes, and application of evidence-informed curriculum and instructional strategies.</w:t>
            </w:r>
          </w:p>
        </w:tc>
        <w:tc>
          <w:tcPr>
            <w:tcW w:w="1418" w:type="dxa"/>
          </w:tcPr>
          <w:p w14:paraId="3BF63330" w14:textId="173E95CD" w:rsidR="007A0C0F" w:rsidRPr="00EE50FD" w:rsidRDefault="00607CD7" w:rsidP="00E6668A">
            <w:pPr>
              <w:ind w:left="39"/>
              <w:jc w:val="left"/>
              <w:rPr>
                <w:rFonts w:ascii="Arial" w:hAnsi="Arial" w:cs="Arial"/>
                <w:sz w:val="20"/>
                <w:szCs w:val="22"/>
              </w:rPr>
            </w:pPr>
            <w:r w:rsidRPr="004C5123">
              <w:rPr>
                <w:rFonts w:cstheme="minorHAnsi"/>
                <w:sz w:val="20"/>
                <w:szCs w:val="20"/>
              </w:rPr>
              <w:t>2.14 5.8, 12.1, 12.29, 12.30</w:t>
            </w:r>
            <w:r w:rsidR="008555D0">
              <w:rPr>
                <w:rFonts w:cstheme="minorHAnsi"/>
                <w:sz w:val="20"/>
                <w:szCs w:val="20"/>
              </w:rPr>
              <w:t xml:space="preserve"> </w:t>
            </w:r>
            <w:r w:rsidRPr="004C5123">
              <w:rPr>
                <w:rFonts w:cstheme="minorHAnsi"/>
                <w:sz w:val="20"/>
                <w:szCs w:val="20"/>
              </w:rPr>
              <w:t>12.32, 12.35,</w:t>
            </w:r>
            <w:r w:rsidR="008555D0">
              <w:rPr>
                <w:rFonts w:cstheme="minorHAnsi"/>
                <w:sz w:val="20"/>
                <w:szCs w:val="20"/>
              </w:rPr>
              <w:t xml:space="preserve"> </w:t>
            </w:r>
            <w:r w:rsidRPr="004C5123">
              <w:rPr>
                <w:rFonts w:cstheme="minorHAnsi"/>
                <w:sz w:val="20"/>
                <w:szCs w:val="20"/>
              </w:rPr>
              <w:t>12.38, 12.39, 12.40</w:t>
            </w:r>
          </w:p>
        </w:tc>
        <w:tc>
          <w:tcPr>
            <w:tcW w:w="5953" w:type="dxa"/>
            <w:shd w:val="clear" w:color="auto" w:fill="auto"/>
          </w:tcPr>
          <w:p w14:paraId="6F1682EA" w14:textId="77777777" w:rsidR="007A0C0F" w:rsidRPr="00EA23C0" w:rsidRDefault="007A0C0F" w:rsidP="00E6668A">
            <w:pPr>
              <w:ind w:left="39"/>
              <w:jc w:val="left"/>
              <w:rPr>
                <w:rFonts w:cs="Arial"/>
                <w:b/>
                <w:bCs/>
                <w:sz w:val="20"/>
                <w:szCs w:val="22"/>
              </w:rPr>
            </w:pPr>
          </w:p>
        </w:tc>
      </w:tr>
      <w:tr w:rsidR="007A0C0F" w:rsidRPr="00247943" w14:paraId="36BB3B24" w14:textId="77777777" w:rsidTr="00FC37C8">
        <w:tc>
          <w:tcPr>
            <w:tcW w:w="562" w:type="dxa"/>
            <w:shd w:val="clear" w:color="auto" w:fill="auto"/>
          </w:tcPr>
          <w:p w14:paraId="68EBC270" w14:textId="7772C364" w:rsidR="007A0C0F" w:rsidRPr="00AA47F0" w:rsidRDefault="007A0C0F" w:rsidP="00E6668A">
            <w:pPr>
              <w:ind w:left="0" w:right="-108"/>
              <w:jc w:val="center"/>
              <w:rPr>
                <w:rFonts w:ascii="Arial" w:hAnsi="Arial" w:cs="Arial"/>
                <w:sz w:val="20"/>
                <w:szCs w:val="22"/>
              </w:rPr>
            </w:pPr>
            <w:r w:rsidRPr="00AA47F0">
              <w:rPr>
                <w:rFonts w:ascii="Arial" w:hAnsi="Arial" w:cs="Arial"/>
                <w:sz w:val="20"/>
                <w:szCs w:val="22"/>
              </w:rPr>
              <w:t>1</w:t>
            </w:r>
            <w:r w:rsidR="002F5251" w:rsidRPr="00AA47F0">
              <w:rPr>
                <w:rFonts w:ascii="Arial" w:hAnsi="Arial" w:cs="Arial"/>
                <w:sz w:val="20"/>
                <w:szCs w:val="22"/>
              </w:rPr>
              <w:t>e</w:t>
            </w:r>
          </w:p>
        </w:tc>
        <w:tc>
          <w:tcPr>
            <w:tcW w:w="6237" w:type="dxa"/>
            <w:shd w:val="clear" w:color="auto" w:fill="auto"/>
          </w:tcPr>
          <w:p w14:paraId="378F3BB3" w14:textId="77777777" w:rsidR="007A0C0F" w:rsidRPr="00E6668A" w:rsidRDefault="007A0C0F" w:rsidP="00E6668A">
            <w:pPr>
              <w:tabs>
                <w:tab w:val="left" w:pos="993"/>
              </w:tabs>
              <w:ind w:left="0"/>
              <w:jc w:val="left"/>
              <w:rPr>
                <w:rFonts w:cs="Arial"/>
              </w:rPr>
            </w:pPr>
            <w:r w:rsidRPr="00E6668A">
              <w:rPr>
                <w:rFonts w:cs="Arial"/>
              </w:rPr>
              <w:t xml:space="preserve">Demonstrate skills to work collaboratively with children, young people and the adults who care, work and plan for them to develop and implement practices and strategies to </w:t>
            </w:r>
            <w:r w:rsidRPr="00E6668A">
              <w:rPr>
                <w:rFonts w:cs="Arial"/>
              </w:rPr>
              <w:lastRenderedPageBreak/>
              <w:t>create and maintain effective and supportive learning environments.</w:t>
            </w:r>
          </w:p>
        </w:tc>
        <w:tc>
          <w:tcPr>
            <w:tcW w:w="1418" w:type="dxa"/>
          </w:tcPr>
          <w:p w14:paraId="6D899696" w14:textId="6C1D3E17" w:rsidR="007A0C0F" w:rsidRPr="00EE50FD" w:rsidRDefault="00607CD7" w:rsidP="00E6668A">
            <w:pPr>
              <w:ind w:left="39"/>
              <w:jc w:val="left"/>
              <w:rPr>
                <w:rFonts w:ascii="Arial" w:hAnsi="Arial" w:cs="Arial"/>
                <w:sz w:val="20"/>
                <w:szCs w:val="22"/>
              </w:rPr>
            </w:pPr>
            <w:r w:rsidRPr="004C5123">
              <w:rPr>
                <w:rFonts w:cstheme="minorHAnsi"/>
                <w:sz w:val="20"/>
                <w:szCs w:val="20"/>
              </w:rPr>
              <w:lastRenderedPageBreak/>
              <w:t>5.5, 12.3</w:t>
            </w:r>
          </w:p>
        </w:tc>
        <w:tc>
          <w:tcPr>
            <w:tcW w:w="5953" w:type="dxa"/>
            <w:shd w:val="clear" w:color="auto" w:fill="auto"/>
          </w:tcPr>
          <w:p w14:paraId="5262E36A" w14:textId="77777777" w:rsidR="007A0C0F" w:rsidRPr="00EA23C0" w:rsidRDefault="007A0C0F" w:rsidP="00E6668A">
            <w:pPr>
              <w:ind w:left="39"/>
              <w:jc w:val="left"/>
              <w:rPr>
                <w:rFonts w:cs="Arial"/>
                <w:b/>
                <w:bCs/>
                <w:sz w:val="20"/>
                <w:szCs w:val="22"/>
              </w:rPr>
            </w:pPr>
          </w:p>
        </w:tc>
      </w:tr>
      <w:tr w:rsidR="007A0C0F" w:rsidRPr="00247943" w14:paraId="6B6908BE" w14:textId="77777777" w:rsidTr="00FC37C8">
        <w:tc>
          <w:tcPr>
            <w:tcW w:w="562" w:type="dxa"/>
            <w:shd w:val="clear" w:color="auto" w:fill="auto"/>
          </w:tcPr>
          <w:p w14:paraId="47D8A18E" w14:textId="1ACA47B4" w:rsidR="007A0C0F" w:rsidRPr="00AA47F0" w:rsidRDefault="007A0C0F" w:rsidP="00E6668A">
            <w:pPr>
              <w:ind w:left="0" w:right="-108"/>
              <w:jc w:val="center"/>
              <w:rPr>
                <w:rFonts w:ascii="Arial" w:hAnsi="Arial" w:cs="Arial"/>
                <w:sz w:val="20"/>
                <w:szCs w:val="22"/>
              </w:rPr>
            </w:pPr>
            <w:r w:rsidRPr="00AA47F0">
              <w:rPr>
                <w:rFonts w:ascii="Arial" w:hAnsi="Arial" w:cs="Arial"/>
                <w:sz w:val="20"/>
                <w:szCs w:val="22"/>
              </w:rPr>
              <w:t>1</w:t>
            </w:r>
            <w:r w:rsidR="002F5251" w:rsidRPr="00AA47F0">
              <w:rPr>
                <w:rFonts w:ascii="Arial" w:hAnsi="Arial" w:cs="Arial"/>
                <w:sz w:val="20"/>
                <w:szCs w:val="22"/>
              </w:rPr>
              <w:t>f</w:t>
            </w:r>
          </w:p>
        </w:tc>
        <w:tc>
          <w:tcPr>
            <w:tcW w:w="6237" w:type="dxa"/>
            <w:shd w:val="clear" w:color="auto" w:fill="auto"/>
          </w:tcPr>
          <w:p w14:paraId="5CBA9761" w14:textId="7C03E5C1" w:rsidR="007A0C0F" w:rsidRPr="00E6668A" w:rsidRDefault="002F5251" w:rsidP="00E6668A">
            <w:pPr>
              <w:tabs>
                <w:tab w:val="left" w:pos="993"/>
              </w:tabs>
              <w:ind w:left="0"/>
              <w:jc w:val="left"/>
              <w:rPr>
                <w:spacing w:val="-2"/>
                <w:sz w:val="20"/>
                <w:szCs w:val="20"/>
              </w:rPr>
            </w:pPr>
            <w:r w:rsidRPr="002F5251">
              <w:rPr>
                <w:rFonts w:cs="Arial"/>
              </w:rPr>
              <w:t>Evidence an understanding of issues relating to mental capacity and consent.</w:t>
            </w:r>
          </w:p>
        </w:tc>
        <w:tc>
          <w:tcPr>
            <w:tcW w:w="1418" w:type="dxa"/>
          </w:tcPr>
          <w:p w14:paraId="7D4E596C" w14:textId="14E3B173" w:rsidR="007A0C0F" w:rsidRPr="00EE50FD" w:rsidRDefault="00607CD7" w:rsidP="00E6668A">
            <w:pPr>
              <w:ind w:left="39"/>
              <w:jc w:val="left"/>
              <w:rPr>
                <w:rFonts w:ascii="Arial" w:hAnsi="Arial" w:cs="Arial"/>
                <w:sz w:val="20"/>
                <w:szCs w:val="22"/>
              </w:rPr>
            </w:pPr>
            <w:r w:rsidRPr="004C5123">
              <w:rPr>
                <w:rFonts w:cstheme="minorHAnsi"/>
                <w:sz w:val="20"/>
                <w:szCs w:val="20"/>
              </w:rPr>
              <w:t>2.7, 2.8, 12.1</w:t>
            </w:r>
          </w:p>
        </w:tc>
        <w:tc>
          <w:tcPr>
            <w:tcW w:w="5953" w:type="dxa"/>
            <w:shd w:val="clear" w:color="auto" w:fill="auto"/>
          </w:tcPr>
          <w:p w14:paraId="41C987BC" w14:textId="77777777" w:rsidR="007A0C0F" w:rsidRPr="00EA23C0" w:rsidRDefault="007A0C0F" w:rsidP="00E6668A">
            <w:pPr>
              <w:ind w:left="39"/>
              <w:jc w:val="left"/>
              <w:rPr>
                <w:rFonts w:cs="Arial"/>
                <w:b/>
                <w:bCs/>
                <w:sz w:val="20"/>
                <w:szCs w:val="22"/>
              </w:rPr>
            </w:pPr>
          </w:p>
        </w:tc>
      </w:tr>
      <w:tr w:rsidR="007A0C0F" w:rsidRPr="00247943" w14:paraId="02E1E11D" w14:textId="77777777" w:rsidTr="00FC37C8">
        <w:tc>
          <w:tcPr>
            <w:tcW w:w="562" w:type="dxa"/>
            <w:shd w:val="clear" w:color="auto" w:fill="auto"/>
          </w:tcPr>
          <w:p w14:paraId="37814BDF" w14:textId="4E054EE8" w:rsidR="007A0C0F" w:rsidRPr="00AA47F0" w:rsidRDefault="007A0C0F" w:rsidP="00AA47F0">
            <w:pPr>
              <w:ind w:left="0" w:right="-108"/>
              <w:jc w:val="center"/>
              <w:rPr>
                <w:rFonts w:ascii="Arial" w:hAnsi="Arial" w:cs="Arial"/>
                <w:sz w:val="20"/>
                <w:szCs w:val="22"/>
              </w:rPr>
            </w:pPr>
            <w:r w:rsidRPr="00AA47F0">
              <w:rPr>
                <w:rFonts w:ascii="Arial" w:hAnsi="Arial" w:cs="Arial"/>
                <w:sz w:val="20"/>
                <w:szCs w:val="22"/>
              </w:rPr>
              <w:t>1</w:t>
            </w:r>
            <w:r w:rsidR="00CB5B2A" w:rsidRPr="00AA47F0">
              <w:rPr>
                <w:rFonts w:ascii="Arial" w:hAnsi="Arial" w:cs="Arial"/>
                <w:sz w:val="20"/>
                <w:szCs w:val="22"/>
              </w:rPr>
              <w:t>g</w:t>
            </w:r>
          </w:p>
        </w:tc>
        <w:tc>
          <w:tcPr>
            <w:tcW w:w="6237" w:type="dxa"/>
            <w:shd w:val="clear" w:color="auto" w:fill="auto"/>
          </w:tcPr>
          <w:p w14:paraId="764884BF" w14:textId="77777777" w:rsidR="007A0C0F" w:rsidRPr="00E6668A" w:rsidRDefault="007A0C0F" w:rsidP="00E6668A">
            <w:pPr>
              <w:tabs>
                <w:tab w:val="left" w:pos="993"/>
              </w:tabs>
              <w:ind w:left="0"/>
              <w:jc w:val="left"/>
              <w:rPr>
                <w:spacing w:val="-2"/>
                <w:sz w:val="20"/>
                <w:szCs w:val="20"/>
              </w:rPr>
            </w:pPr>
            <w:r w:rsidRPr="00E6668A">
              <w:rPr>
                <w:rFonts w:cs="Arial"/>
              </w:rPr>
              <w:t>demonstrate knowledge of parenting and family functioning and evidence working in partnership with parents and carers.</w:t>
            </w:r>
          </w:p>
        </w:tc>
        <w:tc>
          <w:tcPr>
            <w:tcW w:w="1418" w:type="dxa"/>
          </w:tcPr>
          <w:p w14:paraId="58E1A108" w14:textId="5EEFC638" w:rsidR="007A0C0F" w:rsidRPr="00EE50FD" w:rsidRDefault="00607CD7" w:rsidP="00E6668A">
            <w:pPr>
              <w:ind w:left="39"/>
              <w:jc w:val="left"/>
              <w:rPr>
                <w:rFonts w:ascii="Arial" w:hAnsi="Arial" w:cs="Arial"/>
                <w:sz w:val="20"/>
                <w:szCs w:val="22"/>
              </w:rPr>
            </w:pPr>
            <w:r w:rsidRPr="004C5123">
              <w:rPr>
                <w:rFonts w:cstheme="minorHAnsi"/>
                <w:sz w:val="20"/>
                <w:szCs w:val="20"/>
              </w:rPr>
              <w:t>12.3, 12.34, 12.35</w:t>
            </w:r>
          </w:p>
        </w:tc>
        <w:tc>
          <w:tcPr>
            <w:tcW w:w="5953" w:type="dxa"/>
            <w:shd w:val="clear" w:color="auto" w:fill="auto"/>
          </w:tcPr>
          <w:p w14:paraId="62EB95E2" w14:textId="77777777" w:rsidR="007A0C0F" w:rsidRPr="00EA23C0" w:rsidRDefault="007A0C0F" w:rsidP="00E6668A">
            <w:pPr>
              <w:ind w:left="39"/>
              <w:jc w:val="left"/>
              <w:rPr>
                <w:rFonts w:cs="Arial"/>
                <w:b/>
                <w:bCs/>
                <w:sz w:val="20"/>
                <w:szCs w:val="22"/>
              </w:rPr>
            </w:pPr>
          </w:p>
        </w:tc>
      </w:tr>
      <w:tr w:rsidR="00034B5F" w:rsidRPr="00247943" w14:paraId="79B4EC9C" w14:textId="77777777" w:rsidTr="008445E2">
        <w:tc>
          <w:tcPr>
            <w:tcW w:w="14170" w:type="dxa"/>
            <w:gridSpan w:val="4"/>
            <w:shd w:val="clear" w:color="auto" w:fill="auto"/>
          </w:tcPr>
          <w:p w14:paraId="4BF85ED3" w14:textId="44FECCC4" w:rsidR="00607CD7" w:rsidRDefault="00034B5F" w:rsidP="00034B5F">
            <w:pPr>
              <w:tabs>
                <w:tab w:val="left" w:pos="993"/>
              </w:tabs>
              <w:ind w:left="0"/>
              <w:jc w:val="left"/>
              <w:rPr>
                <w:b/>
                <w:caps/>
              </w:rPr>
            </w:pPr>
            <w:r>
              <w:rPr>
                <w:b/>
                <w:caps/>
              </w:rPr>
              <w:t>Overall reflection and level of competency at this stage of training.</w:t>
            </w:r>
          </w:p>
          <w:p w14:paraId="723C5054" w14:textId="0686208D" w:rsidR="00607CD7" w:rsidRPr="00607CD7" w:rsidRDefault="00607CD7" w:rsidP="00607CD7">
            <w:pPr>
              <w:pStyle w:val="ListParagraph"/>
              <w:numPr>
                <w:ilvl w:val="0"/>
                <w:numId w:val="3"/>
              </w:numPr>
              <w:jc w:val="left"/>
              <w:rPr>
                <w:rFonts w:cs="Arial"/>
                <w:sz w:val="20"/>
              </w:rPr>
            </w:pPr>
            <w:bookmarkStart w:id="5" w:name="_Hlk141602511"/>
            <w:r>
              <w:rPr>
                <w:rFonts w:cs="Arial"/>
                <w:sz w:val="20"/>
              </w:rPr>
              <w:t>Where</w:t>
            </w:r>
            <w:r w:rsidR="009B2530" w:rsidRPr="00607CD7">
              <w:rPr>
                <w:rFonts w:cs="Arial"/>
                <w:sz w:val="20"/>
              </w:rPr>
              <w:t xml:space="preserve"> have you seen the most progress? </w:t>
            </w:r>
          </w:p>
          <w:p w14:paraId="0BB0DD58" w14:textId="50276ECF" w:rsidR="00607CD7" w:rsidRPr="00607CD7" w:rsidRDefault="00607CD7" w:rsidP="00607CD7">
            <w:pPr>
              <w:pStyle w:val="ListParagraph"/>
              <w:numPr>
                <w:ilvl w:val="0"/>
                <w:numId w:val="3"/>
              </w:numPr>
              <w:jc w:val="left"/>
              <w:rPr>
                <w:rFonts w:cs="Arial"/>
                <w:sz w:val="20"/>
              </w:rPr>
            </w:pPr>
            <w:r>
              <w:rPr>
                <w:rFonts w:cs="Arial"/>
                <w:sz w:val="20"/>
              </w:rPr>
              <w:t>Where</w:t>
            </w:r>
            <w:r w:rsidR="009B2530" w:rsidRPr="00607CD7">
              <w:rPr>
                <w:rFonts w:cs="Arial"/>
                <w:sz w:val="20"/>
              </w:rPr>
              <w:t xml:space="preserve"> do you most want to focus the coming year?  </w:t>
            </w:r>
          </w:p>
          <w:p w14:paraId="34F31D6D" w14:textId="2CBDFB4A" w:rsidR="00034B5F" w:rsidRPr="006E6F51" w:rsidRDefault="00607CD7" w:rsidP="006E6F51">
            <w:pPr>
              <w:pStyle w:val="ListParagraph"/>
              <w:numPr>
                <w:ilvl w:val="0"/>
                <w:numId w:val="3"/>
              </w:numPr>
              <w:jc w:val="left"/>
              <w:rPr>
                <w:rFonts w:cs="Arial"/>
                <w:b/>
                <w:bCs/>
                <w:sz w:val="20"/>
                <w:szCs w:val="22"/>
              </w:rPr>
            </w:pPr>
            <w:r>
              <w:rPr>
                <w:rFonts w:cs="Arial"/>
                <w:sz w:val="20"/>
              </w:rPr>
              <w:t>What</w:t>
            </w:r>
            <w:r w:rsidR="009B2530" w:rsidRPr="00607CD7">
              <w:rPr>
                <w:rFonts w:cs="Arial"/>
                <w:sz w:val="20"/>
              </w:rPr>
              <w:t xml:space="preserve"> have you found the most challenging?</w:t>
            </w:r>
          </w:p>
          <w:bookmarkEnd w:id="5"/>
          <w:p w14:paraId="6DBCA939" w14:textId="7E025F01" w:rsidR="00051A36" w:rsidRPr="00EA23C0" w:rsidRDefault="00051A36" w:rsidP="00034B5F">
            <w:pPr>
              <w:ind w:left="0"/>
              <w:jc w:val="left"/>
              <w:rPr>
                <w:rFonts w:cs="Arial"/>
                <w:b/>
                <w:bCs/>
                <w:sz w:val="20"/>
                <w:szCs w:val="22"/>
              </w:rPr>
            </w:pPr>
          </w:p>
        </w:tc>
      </w:tr>
    </w:tbl>
    <w:p w14:paraId="2CE61515" w14:textId="77777777" w:rsidR="00DC5D46" w:rsidRDefault="00DC5D46" w:rsidP="004E6AD3">
      <w:pPr>
        <w:jc w:val="center"/>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559"/>
        <w:gridCol w:w="5953"/>
      </w:tblGrid>
      <w:tr w:rsidR="00992AB9" w:rsidRPr="00247943" w14:paraId="08EED97C" w14:textId="77777777" w:rsidTr="00FC37C8">
        <w:tc>
          <w:tcPr>
            <w:tcW w:w="562" w:type="dxa"/>
            <w:shd w:val="clear" w:color="auto" w:fill="DBE5F1" w:themeFill="accent1" w:themeFillTint="33"/>
          </w:tcPr>
          <w:p w14:paraId="11C39C93" w14:textId="77777777" w:rsidR="00992AB9" w:rsidRPr="00EA23C0" w:rsidRDefault="00992AB9" w:rsidP="00E6668A">
            <w:pPr>
              <w:ind w:left="0"/>
              <w:jc w:val="right"/>
              <w:rPr>
                <w:b/>
              </w:rPr>
            </w:pPr>
            <w:r w:rsidRPr="00EA23C0">
              <w:rPr>
                <w:b/>
              </w:rPr>
              <w:t>2</w:t>
            </w:r>
          </w:p>
        </w:tc>
        <w:tc>
          <w:tcPr>
            <w:tcW w:w="6096" w:type="dxa"/>
            <w:shd w:val="clear" w:color="auto" w:fill="DBE5F1" w:themeFill="accent1" w:themeFillTint="33"/>
          </w:tcPr>
          <w:p w14:paraId="185A73FE" w14:textId="77777777" w:rsidR="00992AB9" w:rsidRPr="00D325C4" w:rsidRDefault="00992AB9" w:rsidP="00E6668A">
            <w:pPr>
              <w:ind w:left="0"/>
              <w:jc w:val="left"/>
              <w:rPr>
                <w:b/>
                <w:caps/>
                <w:spacing w:val="-4"/>
              </w:rPr>
            </w:pPr>
            <w:r>
              <w:rPr>
                <w:b/>
                <w:caps/>
                <w:spacing w:val="-4"/>
              </w:rPr>
              <w:t>PERSONAL AND PROFESSIONAL VALUES, ETHICS AND SKILLS</w:t>
            </w:r>
          </w:p>
        </w:tc>
        <w:tc>
          <w:tcPr>
            <w:tcW w:w="1559" w:type="dxa"/>
            <w:shd w:val="clear" w:color="auto" w:fill="DBE5F1" w:themeFill="accent1" w:themeFillTint="33"/>
          </w:tcPr>
          <w:p w14:paraId="6120A0C7" w14:textId="750F8B72" w:rsidR="00992AB9" w:rsidRPr="00EA23C0" w:rsidRDefault="00992AB9" w:rsidP="00E6668A">
            <w:pPr>
              <w:ind w:left="-4"/>
              <w:jc w:val="left"/>
              <w:rPr>
                <w:b/>
                <w:caps/>
              </w:rPr>
            </w:pPr>
            <w:r>
              <w:rPr>
                <w:b/>
                <w:caps/>
              </w:rPr>
              <w:t>SOP</w:t>
            </w:r>
            <w:r w:rsidR="008555D0">
              <w:rPr>
                <w:b/>
                <w:caps/>
              </w:rPr>
              <w:t>s</w:t>
            </w:r>
          </w:p>
        </w:tc>
        <w:tc>
          <w:tcPr>
            <w:tcW w:w="5953" w:type="dxa"/>
            <w:shd w:val="clear" w:color="auto" w:fill="DBE5F1" w:themeFill="accent1" w:themeFillTint="33"/>
          </w:tcPr>
          <w:p w14:paraId="3BC4D367" w14:textId="77777777" w:rsidR="00992AB9" w:rsidRPr="00EA23C0" w:rsidRDefault="00992AB9" w:rsidP="00E6668A">
            <w:pPr>
              <w:ind w:left="-4"/>
              <w:jc w:val="left"/>
              <w:rPr>
                <w:b/>
              </w:rPr>
            </w:pPr>
            <w:r w:rsidRPr="00EA23C0">
              <w:rPr>
                <w:b/>
                <w:caps/>
              </w:rPr>
              <w:t>Evidence</w:t>
            </w:r>
          </w:p>
        </w:tc>
      </w:tr>
      <w:tr w:rsidR="00992AB9" w:rsidRPr="00247943" w14:paraId="1CE8CA0B" w14:textId="77777777" w:rsidTr="00FC37C8">
        <w:tc>
          <w:tcPr>
            <w:tcW w:w="562" w:type="dxa"/>
            <w:shd w:val="clear" w:color="auto" w:fill="auto"/>
          </w:tcPr>
          <w:p w14:paraId="4E1A0CF7" w14:textId="77777777" w:rsidR="00992AB9" w:rsidRPr="00EA23C0" w:rsidRDefault="00992AB9" w:rsidP="00E6668A">
            <w:pPr>
              <w:ind w:left="0"/>
              <w:jc w:val="right"/>
              <w:rPr>
                <w:sz w:val="20"/>
              </w:rPr>
            </w:pPr>
          </w:p>
        </w:tc>
        <w:tc>
          <w:tcPr>
            <w:tcW w:w="6096" w:type="dxa"/>
            <w:shd w:val="clear" w:color="auto" w:fill="auto"/>
          </w:tcPr>
          <w:p w14:paraId="58702BEE" w14:textId="77777777" w:rsidR="00992AB9" w:rsidRPr="00E6668A" w:rsidRDefault="00992AB9" w:rsidP="00E6668A">
            <w:pPr>
              <w:tabs>
                <w:tab w:val="left" w:pos="993"/>
              </w:tabs>
              <w:ind w:left="0"/>
              <w:jc w:val="left"/>
              <w:rPr>
                <w:rFonts w:cs="Arial"/>
              </w:rPr>
            </w:pPr>
          </w:p>
        </w:tc>
        <w:tc>
          <w:tcPr>
            <w:tcW w:w="1559" w:type="dxa"/>
          </w:tcPr>
          <w:p w14:paraId="3DA8AB65" w14:textId="31F10FD1" w:rsidR="00992AB9" w:rsidRDefault="00607CD7" w:rsidP="002265D7">
            <w:pPr>
              <w:ind w:left="-4"/>
              <w:jc w:val="left"/>
              <w:rPr>
                <w:rFonts w:ascii="Arial" w:hAnsi="Arial" w:cs="Arial"/>
                <w:sz w:val="20"/>
              </w:rPr>
            </w:pPr>
            <w:r w:rsidRPr="004C5123">
              <w:rPr>
                <w:rFonts w:cstheme="minorHAnsi"/>
                <w:sz w:val="20"/>
                <w:szCs w:val="20"/>
              </w:rPr>
              <w:t>1,2, 3, 4, 6, 10, 11</w:t>
            </w:r>
          </w:p>
        </w:tc>
        <w:tc>
          <w:tcPr>
            <w:tcW w:w="5953" w:type="dxa"/>
            <w:shd w:val="clear" w:color="auto" w:fill="auto"/>
          </w:tcPr>
          <w:p w14:paraId="0AC40462" w14:textId="77777777" w:rsidR="00992AB9" w:rsidRPr="00EA23C0" w:rsidRDefault="00992AB9" w:rsidP="00E6668A">
            <w:pPr>
              <w:ind w:left="-4"/>
              <w:jc w:val="left"/>
              <w:rPr>
                <w:sz w:val="20"/>
              </w:rPr>
            </w:pPr>
          </w:p>
        </w:tc>
      </w:tr>
      <w:tr w:rsidR="00992AB9" w:rsidRPr="00247943" w14:paraId="4CF66009" w14:textId="77777777" w:rsidTr="00FC37C8">
        <w:tc>
          <w:tcPr>
            <w:tcW w:w="562" w:type="dxa"/>
            <w:shd w:val="clear" w:color="auto" w:fill="auto"/>
          </w:tcPr>
          <w:p w14:paraId="299BC271" w14:textId="17B2342E" w:rsidR="00992AB9" w:rsidRPr="00AA47F0" w:rsidRDefault="00992AB9" w:rsidP="00E6668A">
            <w:pPr>
              <w:ind w:left="0"/>
              <w:jc w:val="right"/>
              <w:rPr>
                <w:szCs w:val="32"/>
              </w:rPr>
            </w:pPr>
            <w:r w:rsidRPr="00AA47F0">
              <w:rPr>
                <w:szCs w:val="32"/>
              </w:rPr>
              <w:t>2</w:t>
            </w:r>
            <w:r w:rsidR="008B500E" w:rsidRPr="00AA47F0">
              <w:rPr>
                <w:szCs w:val="32"/>
              </w:rPr>
              <w:t>a</w:t>
            </w:r>
          </w:p>
        </w:tc>
        <w:tc>
          <w:tcPr>
            <w:tcW w:w="6096" w:type="dxa"/>
            <w:shd w:val="clear" w:color="auto" w:fill="auto"/>
          </w:tcPr>
          <w:p w14:paraId="577F369A" w14:textId="77777777" w:rsidR="00992AB9" w:rsidRPr="00E6668A" w:rsidRDefault="00992AB9" w:rsidP="00E6668A">
            <w:pPr>
              <w:tabs>
                <w:tab w:val="left" w:pos="993"/>
              </w:tabs>
              <w:ind w:left="0"/>
              <w:jc w:val="left"/>
              <w:rPr>
                <w:spacing w:val="-2"/>
                <w:sz w:val="20"/>
              </w:rPr>
            </w:pPr>
            <w:r w:rsidRPr="00E6668A">
              <w:rPr>
                <w:rFonts w:cs="Arial"/>
              </w:rPr>
              <w:t>demonstrate professional and ethical practice which adheres to the British Psychological Society’s Code of Ethics and Conduct and the HCPC Standards of Conduct, Ethics and Performance.</w:t>
            </w:r>
          </w:p>
        </w:tc>
        <w:tc>
          <w:tcPr>
            <w:tcW w:w="1559" w:type="dxa"/>
          </w:tcPr>
          <w:p w14:paraId="2CFA3EB9" w14:textId="20445812" w:rsidR="00992AB9" w:rsidRPr="00140F99" w:rsidRDefault="00607CD7" w:rsidP="00140F99">
            <w:pPr>
              <w:ind w:left="-4"/>
              <w:jc w:val="left"/>
              <w:rPr>
                <w:rFonts w:ascii="Arial" w:hAnsi="Arial" w:cs="Arial"/>
                <w:sz w:val="20"/>
              </w:rPr>
            </w:pPr>
            <w:r w:rsidRPr="004C5123">
              <w:rPr>
                <w:rFonts w:asciiTheme="minorHAnsi" w:hAnsiTheme="minorHAnsi" w:cstheme="minorHAnsi"/>
                <w:color w:val="000000"/>
                <w:sz w:val="20"/>
              </w:rPr>
              <w:t>2.1, 2.4, 2.7, 2.12, 2.13, 5.2, 6.o, 6.1, 6.2, 7.8, 7.12, 9.1, 9.2, 13.7, 13.29, 13.59</w:t>
            </w:r>
          </w:p>
        </w:tc>
        <w:tc>
          <w:tcPr>
            <w:tcW w:w="5953" w:type="dxa"/>
            <w:shd w:val="clear" w:color="auto" w:fill="auto"/>
          </w:tcPr>
          <w:p w14:paraId="1744FEF9" w14:textId="77777777" w:rsidR="00992AB9" w:rsidRPr="00EA23C0" w:rsidRDefault="00992AB9" w:rsidP="00E6668A">
            <w:pPr>
              <w:ind w:left="-4"/>
              <w:jc w:val="left"/>
              <w:rPr>
                <w:sz w:val="20"/>
              </w:rPr>
            </w:pPr>
          </w:p>
        </w:tc>
      </w:tr>
      <w:tr w:rsidR="00992AB9" w:rsidRPr="00247943" w14:paraId="6C4D480A" w14:textId="77777777" w:rsidTr="00FC37C8">
        <w:tc>
          <w:tcPr>
            <w:tcW w:w="562" w:type="dxa"/>
            <w:shd w:val="clear" w:color="auto" w:fill="auto"/>
          </w:tcPr>
          <w:p w14:paraId="22CF2159" w14:textId="3F8639DD" w:rsidR="00992AB9" w:rsidRPr="00AA47F0" w:rsidRDefault="00992AB9" w:rsidP="00E6668A">
            <w:pPr>
              <w:ind w:left="0"/>
              <w:jc w:val="right"/>
              <w:rPr>
                <w:szCs w:val="32"/>
              </w:rPr>
            </w:pPr>
            <w:r w:rsidRPr="00AA47F0">
              <w:rPr>
                <w:szCs w:val="32"/>
              </w:rPr>
              <w:t>2</w:t>
            </w:r>
            <w:r w:rsidR="008B500E" w:rsidRPr="00AA47F0">
              <w:rPr>
                <w:szCs w:val="32"/>
              </w:rPr>
              <w:t>b</w:t>
            </w:r>
          </w:p>
        </w:tc>
        <w:tc>
          <w:tcPr>
            <w:tcW w:w="6096" w:type="dxa"/>
            <w:shd w:val="clear" w:color="auto" w:fill="auto"/>
          </w:tcPr>
          <w:p w14:paraId="7F3F1245" w14:textId="77777777" w:rsidR="00992AB9" w:rsidRPr="00E6668A" w:rsidRDefault="00992AB9" w:rsidP="00E6668A">
            <w:pPr>
              <w:tabs>
                <w:tab w:val="left" w:pos="993"/>
              </w:tabs>
              <w:ind w:left="0"/>
              <w:jc w:val="left"/>
              <w:rPr>
                <w:spacing w:val="-2"/>
                <w:sz w:val="20"/>
              </w:rPr>
            </w:pPr>
            <w:r w:rsidRPr="00E6668A">
              <w:rPr>
                <w:rFonts w:cs="Arial"/>
              </w:rPr>
              <w:t>apply knowledge of, and demonstrate the ability to operate effectively within, the legal, national and local frameworks for educational psychology practice.</w:t>
            </w:r>
          </w:p>
        </w:tc>
        <w:tc>
          <w:tcPr>
            <w:tcW w:w="1559" w:type="dxa"/>
          </w:tcPr>
          <w:p w14:paraId="4DDE01BF" w14:textId="568349F4" w:rsidR="00992AB9" w:rsidRPr="00140F99" w:rsidRDefault="00607CD7" w:rsidP="00E6668A">
            <w:pPr>
              <w:ind w:left="-4"/>
              <w:jc w:val="left"/>
              <w:rPr>
                <w:rFonts w:ascii="Arial" w:hAnsi="Arial" w:cs="Arial"/>
                <w:sz w:val="20"/>
              </w:rPr>
            </w:pPr>
            <w:r w:rsidRPr="004C5123">
              <w:rPr>
                <w:rFonts w:asciiTheme="minorHAnsi" w:hAnsiTheme="minorHAnsi" w:cstheme="minorHAnsi"/>
                <w:color w:val="000000"/>
                <w:sz w:val="20"/>
              </w:rPr>
              <w:t>2.1, 2.4, 2.10, 5.2, 6.2</w:t>
            </w:r>
          </w:p>
        </w:tc>
        <w:tc>
          <w:tcPr>
            <w:tcW w:w="5953" w:type="dxa"/>
            <w:shd w:val="clear" w:color="auto" w:fill="auto"/>
          </w:tcPr>
          <w:p w14:paraId="58F5E489" w14:textId="77777777" w:rsidR="00992AB9" w:rsidRPr="00EA23C0" w:rsidRDefault="00992AB9" w:rsidP="00E6668A">
            <w:pPr>
              <w:ind w:left="-4"/>
              <w:jc w:val="left"/>
              <w:rPr>
                <w:sz w:val="20"/>
              </w:rPr>
            </w:pPr>
          </w:p>
        </w:tc>
      </w:tr>
      <w:tr w:rsidR="00992AB9" w:rsidRPr="00247943" w14:paraId="6E3ABA6B" w14:textId="77777777" w:rsidTr="00FC37C8">
        <w:tc>
          <w:tcPr>
            <w:tcW w:w="562" w:type="dxa"/>
            <w:shd w:val="clear" w:color="auto" w:fill="auto"/>
          </w:tcPr>
          <w:p w14:paraId="6BD19387" w14:textId="6DD8DE71" w:rsidR="00992AB9" w:rsidRPr="00AA47F0" w:rsidRDefault="00992AB9" w:rsidP="00E6668A">
            <w:pPr>
              <w:ind w:left="0"/>
              <w:jc w:val="right"/>
              <w:rPr>
                <w:szCs w:val="32"/>
              </w:rPr>
            </w:pPr>
            <w:r w:rsidRPr="00AA47F0">
              <w:rPr>
                <w:szCs w:val="32"/>
              </w:rPr>
              <w:t>2</w:t>
            </w:r>
            <w:r w:rsidR="008B500E" w:rsidRPr="00AA47F0">
              <w:rPr>
                <w:szCs w:val="32"/>
              </w:rPr>
              <w:t>c</w:t>
            </w:r>
          </w:p>
        </w:tc>
        <w:tc>
          <w:tcPr>
            <w:tcW w:w="6096" w:type="dxa"/>
            <w:shd w:val="clear" w:color="auto" w:fill="auto"/>
          </w:tcPr>
          <w:p w14:paraId="62159176" w14:textId="77777777" w:rsidR="00992AB9" w:rsidRPr="00E6668A" w:rsidRDefault="00992AB9" w:rsidP="00E6668A">
            <w:pPr>
              <w:tabs>
                <w:tab w:val="left" w:pos="993"/>
              </w:tabs>
              <w:ind w:left="0"/>
              <w:jc w:val="left"/>
              <w:rPr>
                <w:spacing w:val="-2"/>
                <w:sz w:val="20"/>
              </w:rPr>
            </w:pPr>
            <w:r w:rsidRPr="00E6668A">
              <w:rPr>
                <w:rFonts w:cs="Arial"/>
              </w:rPr>
              <w:t>work ethically and effectively at an appropriate level of autonomy, with awareness of the limits of competence, and accepting accountability to relevant professional, academic and service leaders/managers.</w:t>
            </w:r>
          </w:p>
        </w:tc>
        <w:tc>
          <w:tcPr>
            <w:tcW w:w="1559" w:type="dxa"/>
          </w:tcPr>
          <w:p w14:paraId="1C00ABB4" w14:textId="216510D3" w:rsidR="00992AB9" w:rsidRPr="00140F99" w:rsidRDefault="00607CD7" w:rsidP="00E6668A">
            <w:pPr>
              <w:ind w:left="-4"/>
              <w:jc w:val="left"/>
              <w:rPr>
                <w:rFonts w:ascii="Arial" w:hAnsi="Arial" w:cs="Arial"/>
                <w:sz w:val="20"/>
              </w:rPr>
            </w:pPr>
            <w:r w:rsidRPr="004C5123">
              <w:rPr>
                <w:rFonts w:asciiTheme="minorHAnsi" w:hAnsiTheme="minorHAnsi" w:cstheme="minorHAnsi"/>
                <w:color w:val="000000"/>
                <w:sz w:val="20"/>
              </w:rPr>
              <w:t>2.1, 2.4, 2.7, 4.1, 4.4, 4.5, 13.1, 13,7</w:t>
            </w:r>
          </w:p>
        </w:tc>
        <w:tc>
          <w:tcPr>
            <w:tcW w:w="5953" w:type="dxa"/>
            <w:shd w:val="clear" w:color="auto" w:fill="auto"/>
          </w:tcPr>
          <w:p w14:paraId="60C7DB73" w14:textId="77777777" w:rsidR="00992AB9" w:rsidRPr="00EA23C0" w:rsidRDefault="00992AB9" w:rsidP="00E6668A">
            <w:pPr>
              <w:ind w:left="-4"/>
              <w:jc w:val="left"/>
              <w:rPr>
                <w:sz w:val="20"/>
              </w:rPr>
            </w:pPr>
          </w:p>
        </w:tc>
      </w:tr>
      <w:tr w:rsidR="00992AB9" w:rsidRPr="00247943" w14:paraId="147DDC3B" w14:textId="77777777" w:rsidTr="00FC37C8">
        <w:tc>
          <w:tcPr>
            <w:tcW w:w="562" w:type="dxa"/>
            <w:shd w:val="clear" w:color="auto" w:fill="auto"/>
          </w:tcPr>
          <w:p w14:paraId="5E0E8D6F" w14:textId="1966DE0B" w:rsidR="00992AB9" w:rsidRPr="00AA47F0" w:rsidRDefault="00992AB9" w:rsidP="00E6668A">
            <w:pPr>
              <w:ind w:left="0"/>
              <w:jc w:val="right"/>
              <w:rPr>
                <w:szCs w:val="32"/>
              </w:rPr>
            </w:pPr>
            <w:r w:rsidRPr="00AA47F0">
              <w:rPr>
                <w:szCs w:val="32"/>
              </w:rPr>
              <w:t>2</w:t>
            </w:r>
            <w:r w:rsidR="008B500E" w:rsidRPr="00AA47F0">
              <w:rPr>
                <w:szCs w:val="32"/>
              </w:rPr>
              <w:t>d</w:t>
            </w:r>
          </w:p>
        </w:tc>
        <w:tc>
          <w:tcPr>
            <w:tcW w:w="6096" w:type="dxa"/>
            <w:shd w:val="clear" w:color="auto" w:fill="auto"/>
          </w:tcPr>
          <w:p w14:paraId="6F54D12F" w14:textId="77777777" w:rsidR="00992AB9" w:rsidRPr="00E6668A" w:rsidRDefault="00992AB9" w:rsidP="00E6668A">
            <w:pPr>
              <w:tabs>
                <w:tab w:val="left" w:pos="993"/>
              </w:tabs>
              <w:ind w:left="0"/>
              <w:jc w:val="left"/>
              <w:rPr>
                <w:spacing w:val="-2"/>
                <w:sz w:val="20"/>
              </w:rPr>
            </w:pPr>
            <w:r w:rsidRPr="00E6668A">
              <w:rPr>
                <w:rFonts w:cs="Arial"/>
              </w:rPr>
              <w:t>demonstrate awareness of role boundaries and limits to legitimate professional expertise.</w:t>
            </w:r>
          </w:p>
        </w:tc>
        <w:tc>
          <w:tcPr>
            <w:tcW w:w="1559" w:type="dxa"/>
          </w:tcPr>
          <w:p w14:paraId="456D931D" w14:textId="53A224C8" w:rsidR="00992AB9" w:rsidRPr="00140F99" w:rsidRDefault="00607CD7" w:rsidP="00E6668A">
            <w:pPr>
              <w:ind w:left="-4"/>
              <w:jc w:val="left"/>
              <w:rPr>
                <w:rFonts w:ascii="Arial" w:hAnsi="Arial" w:cs="Arial"/>
                <w:sz w:val="20"/>
              </w:rPr>
            </w:pPr>
            <w:r w:rsidRPr="004C5123">
              <w:rPr>
                <w:rFonts w:asciiTheme="minorHAnsi" w:hAnsiTheme="minorHAnsi" w:cstheme="minorHAnsi"/>
                <w:color w:val="000000"/>
                <w:sz w:val="20"/>
              </w:rPr>
              <w:t>1.1,2.1, 2.9, 2.10, 2.12, 2.13, 4.4, 4.5,12.6, 12.28</w:t>
            </w:r>
          </w:p>
        </w:tc>
        <w:tc>
          <w:tcPr>
            <w:tcW w:w="5953" w:type="dxa"/>
            <w:shd w:val="clear" w:color="auto" w:fill="auto"/>
          </w:tcPr>
          <w:p w14:paraId="17B1A118" w14:textId="77777777" w:rsidR="00992AB9" w:rsidRPr="00EA23C0" w:rsidRDefault="00992AB9" w:rsidP="00E6668A">
            <w:pPr>
              <w:ind w:left="-4"/>
              <w:jc w:val="left"/>
              <w:rPr>
                <w:sz w:val="20"/>
              </w:rPr>
            </w:pPr>
          </w:p>
        </w:tc>
      </w:tr>
      <w:tr w:rsidR="00992AB9" w:rsidRPr="00247943" w14:paraId="17EDB44F" w14:textId="77777777" w:rsidTr="00FC37C8">
        <w:tc>
          <w:tcPr>
            <w:tcW w:w="562" w:type="dxa"/>
            <w:shd w:val="clear" w:color="auto" w:fill="auto"/>
          </w:tcPr>
          <w:p w14:paraId="3B7673FD" w14:textId="4009678B" w:rsidR="00992AB9" w:rsidRPr="00AA47F0" w:rsidRDefault="00992AB9" w:rsidP="00E6668A">
            <w:pPr>
              <w:ind w:left="0"/>
              <w:jc w:val="right"/>
              <w:rPr>
                <w:szCs w:val="32"/>
              </w:rPr>
            </w:pPr>
            <w:r w:rsidRPr="00AA47F0">
              <w:rPr>
                <w:szCs w:val="32"/>
              </w:rPr>
              <w:t>2</w:t>
            </w:r>
            <w:r w:rsidR="008B500E" w:rsidRPr="00AA47F0">
              <w:rPr>
                <w:szCs w:val="32"/>
              </w:rPr>
              <w:t>e</w:t>
            </w:r>
          </w:p>
        </w:tc>
        <w:tc>
          <w:tcPr>
            <w:tcW w:w="6096" w:type="dxa"/>
            <w:shd w:val="clear" w:color="auto" w:fill="auto"/>
          </w:tcPr>
          <w:p w14:paraId="4A4C7F5C" w14:textId="77777777" w:rsidR="00992AB9" w:rsidRPr="00E6668A" w:rsidRDefault="00992AB9" w:rsidP="00E6668A">
            <w:pPr>
              <w:tabs>
                <w:tab w:val="left" w:pos="993"/>
              </w:tabs>
              <w:ind w:left="0"/>
              <w:jc w:val="left"/>
              <w:rPr>
                <w:spacing w:val="-2"/>
                <w:sz w:val="20"/>
              </w:rPr>
            </w:pPr>
            <w:r w:rsidRPr="00E6668A">
              <w:rPr>
                <w:rFonts w:cs="Arial"/>
              </w:rPr>
              <w:t>challenge views and actions judged potentially harmful to the child/young person.</w:t>
            </w:r>
          </w:p>
        </w:tc>
        <w:tc>
          <w:tcPr>
            <w:tcW w:w="1559" w:type="dxa"/>
          </w:tcPr>
          <w:p w14:paraId="5C2EF8CF" w14:textId="469ADECD" w:rsidR="00992AB9" w:rsidRPr="00140F99" w:rsidRDefault="00607CD7" w:rsidP="00E6668A">
            <w:pPr>
              <w:ind w:left="-4"/>
              <w:jc w:val="left"/>
              <w:rPr>
                <w:rFonts w:ascii="Arial" w:hAnsi="Arial" w:cs="Arial"/>
                <w:sz w:val="20"/>
              </w:rPr>
            </w:pPr>
            <w:r w:rsidRPr="004C5123">
              <w:rPr>
                <w:rFonts w:asciiTheme="minorHAnsi" w:hAnsiTheme="minorHAnsi" w:cstheme="minorHAnsi"/>
                <w:color w:val="000000"/>
                <w:sz w:val="20"/>
              </w:rPr>
              <w:t>2.2, 2.7, 2.9, 5.5, 5.6, 13.34, 13.59</w:t>
            </w:r>
          </w:p>
        </w:tc>
        <w:tc>
          <w:tcPr>
            <w:tcW w:w="5953" w:type="dxa"/>
            <w:shd w:val="clear" w:color="auto" w:fill="auto"/>
          </w:tcPr>
          <w:p w14:paraId="110C177C" w14:textId="77777777" w:rsidR="00992AB9" w:rsidRPr="00EA23C0" w:rsidRDefault="00992AB9" w:rsidP="00E6668A">
            <w:pPr>
              <w:ind w:left="-4"/>
              <w:jc w:val="left"/>
              <w:rPr>
                <w:sz w:val="20"/>
              </w:rPr>
            </w:pPr>
          </w:p>
        </w:tc>
      </w:tr>
      <w:tr w:rsidR="00992AB9" w:rsidRPr="00247943" w14:paraId="57D3A799" w14:textId="77777777" w:rsidTr="00FC37C8">
        <w:tc>
          <w:tcPr>
            <w:tcW w:w="562" w:type="dxa"/>
            <w:shd w:val="clear" w:color="auto" w:fill="auto"/>
          </w:tcPr>
          <w:p w14:paraId="152B0063" w14:textId="7C4FF09E" w:rsidR="00992AB9" w:rsidRPr="00AA47F0" w:rsidRDefault="00992AB9" w:rsidP="00E6668A">
            <w:pPr>
              <w:ind w:left="0"/>
              <w:jc w:val="right"/>
              <w:rPr>
                <w:szCs w:val="32"/>
              </w:rPr>
            </w:pPr>
            <w:r w:rsidRPr="00AA47F0">
              <w:rPr>
                <w:szCs w:val="32"/>
              </w:rPr>
              <w:lastRenderedPageBreak/>
              <w:t>2</w:t>
            </w:r>
            <w:r w:rsidR="008B500E" w:rsidRPr="00AA47F0">
              <w:rPr>
                <w:szCs w:val="32"/>
              </w:rPr>
              <w:t>f</w:t>
            </w:r>
          </w:p>
        </w:tc>
        <w:tc>
          <w:tcPr>
            <w:tcW w:w="6096" w:type="dxa"/>
            <w:shd w:val="clear" w:color="auto" w:fill="auto"/>
          </w:tcPr>
          <w:p w14:paraId="2DBA8698" w14:textId="77777777" w:rsidR="00992AB9" w:rsidRPr="00E6668A" w:rsidRDefault="00992AB9" w:rsidP="00E6668A">
            <w:pPr>
              <w:tabs>
                <w:tab w:val="left" w:pos="993"/>
              </w:tabs>
              <w:ind w:left="0"/>
              <w:jc w:val="left"/>
              <w:rPr>
                <w:spacing w:val="-2"/>
                <w:sz w:val="20"/>
              </w:rPr>
            </w:pPr>
            <w:r w:rsidRPr="00E6668A">
              <w:rPr>
                <w:rFonts w:cs="Arial"/>
              </w:rPr>
              <w:t>demonstrate knowledge and understanding of safeguarding policy and procedures for children, young people and vulnerable adults in order to intervene and support appropriate others.</w:t>
            </w:r>
          </w:p>
        </w:tc>
        <w:tc>
          <w:tcPr>
            <w:tcW w:w="1559" w:type="dxa"/>
          </w:tcPr>
          <w:p w14:paraId="0C9C402D" w14:textId="206E3FA3" w:rsidR="00992AB9" w:rsidRPr="00140F99" w:rsidRDefault="00607CD7" w:rsidP="00E6668A">
            <w:pPr>
              <w:ind w:left="-4"/>
              <w:jc w:val="left"/>
              <w:rPr>
                <w:rFonts w:ascii="Arial" w:hAnsi="Arial" w:cs="Arial"/>
                <w:sz w:val="20"/>
              </w:rPr>
            </w:pPr>
            <w:r w:rsidRPr="004C5123">
              <w:rPr>
                <w:rFonts w:asciiTheme="minorHAnsi" w:hAnsiTheme="minorHAnsi" w:cstheme="minorHAnsi"/>
                <w:color w:val="000000"/>
                <w:sz w:val="20"/>
              </w:rPr>
              <w:t xml:space="preserve">2.3, </w:t>
            </w:r>
            <w:r w:rsidR="008555D0" w:rsidRPr="004C5123">
              <w:rPr>
                <w:rFonts w:asciiTheme="minorHAnsi" w:hAnsiTheme="minorHAnsi" w:cstheme="minorHAnsi"/>
                <w:color w:val="000000"/>
                <w:sz w:val="20"/>
              </w:rPr>
              <w:t>2.9,</w:t>
            </w:r>
            <w:r w:rsidRPr="004C5123">
              <w:rPr>
                <w:rFonts w:asciiTheme="minorHAnsi" w:hAnsiTheme="minorHAnsi" w:cstheme="minorHAnsi"/>
                <w:color w:val="000000"/>
                <w:sz w:val="20"/>
              </w:rPr>
              <w:t xml:space="preserve"> 6.1, 6.3, 12.31, 13.34</w:t>
            </w:r>
          </w:p>
        </w:tc>
        <w:tc>
          <w:tcPr>
            <w:tcW w:w="5953" w:type="dxa"/>
            <w:shd w:val="clear" w:color="auto" w:fill="auto"/>
          </w:tcPr>
          <w:p w14:paraId="6156BE69" w14:textId="77777777" w:rsidR="00992AB9" w:rsidRPr="00EA23C0" w:rsidRDefault="00992AB9" w:rsidP="00E6668A">
            <w:pPr>
              <w:ind w:left="-4"/>
              <w:jc w:val="left"/>
              <w:rPr>
                <w:sz w:val="20"/>
              </w:rPr>
            </w:pPr>
          </w:p>
        </w:tc>
      </w:tr>
      <w:tr w:rsidR="00992AB9" w:rsidRPr="00247943" w14:paraId="0DB65BCD" w14:textId="77777777" w:rsidTr="00FC37C8">
        <w:tc>
          <w:tcPr>
            <w:tcW w:w="562" w:type="dxa"/>
            <w:shd w:val="clear" w:color="auto" w:fill="auto"/>
          </w:tcPr>
          <w:p w14:paraId="6DD1702C" w14:textId="082C5DCB" w:rsidR="00992AB9" w:rsidRPr="00AA47F0" w:rsidRDefault="00992AB9" w:rsidP="00E6668A">
            <w:pPr>
              <w:ind w:left="0"/>
              <w:jc w:val="right"/>
              <w:rPr>
                <w:szCs w:val="32"/>
              </w:rPr>
            </w:pPr>
            <w:r w:rsidRPr="00AA47F0">
              <w:rPr>
                <w:szCs w:val="32"/>
              </w:rPr>
              <w:t>2</w:t>
            </w:r>
            <w:r w:rsidR="008B500E" w:rsidRPr="00AA47F0">
              <w:rPr>
                <w:szCs w:val="32"/>
              </w:rPr>
              <w:t>g</w:t>
            </w:r>
          </w:p>
        </w:tc>
        <w:tc>
          <w:tcPr>
            <w:tcW w:w="6096" w:type="dxa"/>
            <w:shd w:val="clear" w:color="auto" w:fill="auto"/>
          </w:tcPr>
          <w:p w14:paraId="16C92ECA" w14:textId="77777777" w:rsidR="00992AB9" w:rsidRPr="00E6668A" w:rsidRDefault="00992AB9" w:rsidP="00E6668A">
            <w:pPr>
              <w:tabs>
                <w:tab w:val="left" w:pos="993"/>
              </w:tabs>
              <w:ind w:left="0"/>
              <w:jc w:val="left"/>
              <w:rPr>
                <w:spacing w:val="-2"/>
                <w:sz w:val="20"/>
              </w:rPr>
            </w:pPr>
            <w:r w:rsidRPr="00E6668A">
              <w:rPr>
                <w:rFonts w:cs="Arial"/>
              </w:rPr>
              <w:t>take appropriate action to address and resolve tensions where there is a conflict between personal and professional values and policy/cultural expectations for professional practice.</w:t>
            </w:r>
          </w:p>
        </w:tc>
        <w:tc>
          <w:tcPr>
            <w:tcW w:w="1559" w:type="dxa"/>
          </w:tcPr>
          <w:p w14:paraId="4FE6FC33" w14:textId="6B660292" w:rsidR="00992AB9" w:rsidRDefault="00607CD7" w:rsidP="00E6668A">
            <w:pPr>
              <w:ind w:left="-4"/>
              <w:jc w:val="left"/>
              <w:rPr>
                <w:rFonts w:ascii="Arial" w:hAnsi="Arial" w:cs="Arial"/>
                <w:sz w:val="20"/>
              </w:rPr>
            </w:pPr>
            <w:r w:rsidRPr="004C5123">
              <w:rPr>
                <w:rFonts w:asciiTheme="minorHAnsi" w:hAnsiTheme="minorHAnsi" w:cstheme="minorHAnsi"/>
                <w:color w:val="000000"/>
                <w:sz w:val="20"/>
              </w:rPr>
              <w:t>2.9, 5.3, 6.1</w:t>
            </w:r>
          </w:p>
          <w:p w14:paraId="18BB71A1" w14:textId="1B1A02B8" w:rsidR="00607CD7" w:rsidRPr="00607CD7" w:rsidRDefault="00607CD7" w:rsidP="00607CD7">
            <w:pPr>
              <w:rPr>
                <w:rFonts w:ascii="Arial" w:hAnsi="Arial" w:cs="Arial"/>
                <w:sz w:val="20"/>
              </w:rPr>
            </w:pPr>
          </w:p>
        </w:tc>
        <w:tc>
          <w:tcPr>
            <w:tcW w:w="5953" w:type="dxa"/>
            <w:shd w:val="clear" w:color="auto" w:fill="auto"/>
          </w:tcPr>
          <w:p w14:paraId="6A02EFCC" w14:textId="77777777" w:rsidR="00992AB9" w:rsidRPr="00EA23C0" w:rsidRDefault="00992AB9" w:rsidP="00E6668A">
            <w:pPr>
              <w:ind w:left="-4"/>
              <w:jc w:val="left"/>
              <w:rPr>
                <w:sz w:val="20"/>
              </w:rPr>
            </w:pPr>
          </w:p>
        </w:tc>
      </w:tr>
      <w:tr w:rsidR="008B500E" w:rsidRPr="00247943" w14:paraId="055C77AC" w14:textId="77777777" w:rsidTr="00FC37C8">
        <w:tc>
          <w:tcPr>
            <w:tcW w:w="562" w:type="dxa"/>
            <w:shd w:val="clear" w:color="auto" w:fill="auto"/>
          </w:tcPr>
          <w:p w14:paraId="48B65E9B" w14:textId="72F1B7E1" w:rsidR="008B500E" w:rsidRPr="00607CD7" w:rsidRDefault="008B500E" w:rsidP="00E6668A">
            <w:pPr>
              <w:ind w:left="0"/>
              <w:jc w:val="right"/>
              <w:rPr>
                <w:szCs w:val="32"/>
              </w:rPr>
            </w:pPr>
            <w:r w:rsidRPr="00607CD7">
              <w:rPr>
                <w:szCs w:val="32"/>
              </w:rPr>
              <w:t>2h</w:t>
            </w:r>
          </w:p>
        </w:tc>
        <w:tc>
          <w:tcPr>
            <w:tcW w:w="6096" w:type="dxa"/>
            <w:shd w:val="clear" w:color="auto" w:fill="auto"/>
          </w:tcPr>
          <w:p w14:paraId="17583D99" w14:textId="3FB80307" w:rsidR="008B500E" w:rsidRPr="00607CD7" w:rsidRDefault="008B500E" w:rsidP="00E6668A">
            <w:pPr>
              <w:tabs>
                <w:tab w:val="left" w:pos="993"/>
              </w:tabs>
              <w:ind w:left="0"/>
              <w:jc w:val="left"/>
              <w:rPr>
                <w:rFonts w:cs="Arial"/>
              </w:rPr>
            </w:pPr>
            <w:r w:rsidRPr="00607CD7">
              <w:rPr>
                <w:rFonts w:cs="Arial"/>
              </w:rPr>
              <w:t>Demonstrate an appreciation of the importance of the wellbeing of those with whom they work.</w:t>
            </w:r>
          </w:p>
        </w:tc>
        <w:tc>
          <w:tcPr>
            <w:tcW w:w="1559" w:type="dxa"/>
          </w:tcPr>
          <w:p w14:paraId="2F3FCF87" w14:textId="1F96F3EE" w:rsidR="008B500E" w:rsidRDefault="00607CD7" w:rsidP="00E6668A">
            <w:pPr>
              <w:ind w:left="-4"/>
              <w:jc w:val="left"/>
              <w:rPr>
                <w:rFonts w:ascii="Arial" w:hAnsi="Arial" w:cs="Arial"/>
                <w:sz w:val="20"/>
              </w:rPr>
            </w:pPr>
            <w:r w:rsidRPr="004C5123">
              <w:rPr>
                <w:rFonts w:asciiTheme="minorHAnsi" w:hAnsiTheme="minorHAnsi" w:cstheme="minorHAnsi"/>
                <w:color w:val="000000"/>
                <w:sz w:val="20"/>
              </w:rPr>
              <w:t xml:space="preserve">2.3, </w:t>
            </w:r>
            <w:r w:rsidRPr="004C5123">
              <w:rPr>
                <w:rFonts w:asciiTheme="minorHAnsi" w:hAnsiTheme="minorHAnsi" w:cstheme="minorHAnsi"/>
                <w:sz w:val="20"/>
              </w:rPr>
              <w:t>13.24, 13.59</w:t>
            </w:r>
          </w:p>
        </w:tc>
        <w:tc>
          <w:tcPr>
            <w:tcW w:w="5953" w:type="dxa"/>
            <w:shd w:val="clear" w:color="auto" w:fill="auto"/>
          </w:tcPr>
          <w:p w14:paraId="3E0949AE" w14:textId="77777777" w:rsidR="008B500E" w:rsidRPr="00EA23C0" w:rsidRDefault="008B500E" w:rsidP="00E6668A">
            <w:pPr>
              <w:ind w:left="-4"/>
              <w:jc w:val="left"/>
              <w:rPr>
                <w:sz w:val="20"/>
              </w:rPr>
            </w:pPr>
          </w:p>
        </w:tc>
      </w:tr>
      <w:tr w:rsidR="00992AB9" w:rsidRPr="00247943" w14:paraId="08389972" w14:textId="77777777" w:rsidTr="00FC37C8">
        <w:tc>
          <w:tcPr>
            <w:tcW w:w="562" w:type="dxa"/>
            <w:shd w:val="clear" w:color="auto" w:fill="auto"/>
          </w:tcPr>
          <w:p w14:paraId="27EC7029" w14:textId="1DE2D8D2" w:rsidR="00992AB9" w:rsidRPr="00AA47F0" w:rsidRDefault="00992AB9" w:rsidP="00E6668A">
            <w:pPr>
              <w:ind w:left="0"/>
              <w:jc w:val="right"/>
              <w:rPr>
                <w:szCs w:val="32"/>
              </w:rPr>
            </w:pPr>
            <w:r w:rsidRPr="00AA47F0">
              <w:rPr>
                <w:szCs w:val="32"/>
              </w:rPr>
              <w:t>2</w:t>
            </w:r>
            <w:r w:rsidR="008B500E" w:rsidRPr="00AA47F0">
              <w:rPr>
                <w:szCs w:val="32"/>
              </w:rPr>
              <w:t>i</w:t>
            </w:r>
          </w:p>
        </w:tc>
        <w:tc>
          <w:tcPr>
            <w:tcW w:w="6096" w:type="dxa"/>
            <w:shd w:val="clear" w:color="auto" w:fill="auto"/>
          </w:tcPr>
          <w:p w14:paraId="3497A093" w14:textId="77777777" w:rsidR="00992AB9" w:rsidRPr="00E6668A" w:rsidRDefault="00992AB9" w:rsidP="00E6668A">
            <w:pPr>
              <w:tabs>
                <w:tab w:val="left" w:pos="993"/>
              </w:tabs>
              <w:ind w:left="0"/>
              <w:jc w:val="left"/>
              <w:rPr>
                <w:spacing w:val="-2"/>
                <w:sz w:val="20"/>
              </w:rPr>
            </w:pPr>
            <w:r w:rsidRPr="00E6668A">
              <w:rPr>
                <w:rFonts w:cs="Arial"/>
              </w:rPr>
              <w:t>demonstrate the ability to identify and communicate personal values and reflect honestly on the implications for their professional practice.</w:t>
            </w:r>
          </w:p>
        </w:tc>
        <w:tc>
          <w:tcPr>
            <w:tcW w:w="1559" w:type="dxa"/>
          </w:tcPr>
          <w:p w14:paraId="3D355D26" w14:textId="082CE722" w:rsidR="00992AB9" w:rsidRPr="00140F99" w:rsidRDefault="00607CD7" w:rsidP="00E6668A">
            <w:pPr>
              <w:ind w:left="-4"/>
              <w:jc w:val="left"/>
              <w:rPr>
                <w:rFonts w:ascii="Arial" w:hAnsi="Arial" w:cs="Arial"/>
                <w:sz w:val="20"/>
              </w:rPr>
            </w:pPr>
            <w:r w:rsidRPr="004C5123">
              <w:rPr>
                <w:rFonts w:asciiTheme="minorHAnsi" w:hAnsiTheme="minorHAnsi" w:cstheme="minorHAnsi"/>
                <w:color w:val="000000"/>
                <w:sz w:val="20"/>
              </w:rPr>
              <w:t>5.3, 10.1, 10.3</w:t>
            </w:r>
          </w:p>
        </w:tc>
        <w:tc>
          <w:tcPr>
            <w:tcW w:w="5953" w:type="dxa"/>
            <w:shd w:val="clear" w:color="auto" w:fill="auto"/>
          </w:tcPr>
          <w:p w14:paraId="43434EF3" w14:textId="77777777" w:rsidR="00992AB9" w:rsidRPr="00EA23C0" w:rsidRDefault="00992AB9" w:rsidP="00E6668A">
            <w:pPr>
              <w:ind w:left="-4"/>
              <w:jc w:val="left"/>
              <w:rPr>
                <w:sz w:val="20"/>
              </w:rPr>
            </w:pPr>
          </w:p>
        </w:tc>
      </w:tr>
      <w:tr w:rsidR="00992AB9" w:rsidRPr="00247943" w14:paraId="36D6ED1D" w14:textId="77777777" w:rsidTr="00FC37C8">
        <w:tc>
          <w:tcPr>
            <w:tcW w:w="562" w:type="dxa"/>
            <w:shd w:val="clear" w:color="auto" w:fill="auto"/>
          </w:tcPr>
          <w:p w14:paraId="7E6363BB" w14:textId="616E80BB" w:rsidR="00992AB9" w:rsidRPr="00AA47F0" w:rsidRDefault="00992AB9" w:rsidP="00E6668A">
            <w:pPr>
              <w:ind w:left="0"/>
              <w:jc w:val="right"/>
              <w:rPr>
                <w:szCs w:val="32"/>
              </w:rPr>
            </w:pPr>
            <w:r w:rsidRPr="00AA47F0">
              <w:rPr>
                <w:szCs w:val="32"/>
              </w:rPr>
              <w:t>2</w:t>
            </w:r>
            <w:r w:rsidR="008B500E" w:rsidRPr="00AA47F0">
              <w:rPr>
                <w:szCs w:val="32"/>
              </w:rPr>
              <w:t>j</w:t>
            </w:r>
          </w:p>
        </w:tc>
        <w:tc>
          <w:tcPr>
            <w:tcW w:w="6096" w:type="dxa"/>
            <w:shd w:val="clear" w:color="auto" w:fill="auto"/>
          </w:tcPr>
          <w:p w14:paraId="45F5FB6A" w14:textId="77777777" w:rsidR="00992AB9" w:rsidRPr="00E6668A" w:rsidRDefault="00992AB9" w:rsidP="00E6668A">
            <w:pPr>
              <w:tabs>
                <w:tab w:val="left" w:pos="993"/>
              </w:tabs>
              <w:ind w:left="0"/>
              <w:jc w:val="left"/>
              <w:rPr>
                <w:spacing w:val="-2"/>
                <w:sz w:val="20"/>
              </w:rPr>
            </w:pPr>
            <w:r w:rsidRPr="00E6668A">
              <w:rPr>
                <w:rFonts w:cs="Arial"/>
              </w:rPr>
              <w:t>ensure that they seek, secure and make effective use of supervision, consultation and other resources to improve and extend knowledge, understanding and skills.</w:t>
            </w:r>
          </w:p>
        </w:tc>
        <w:tc>
          <w:tcPr>
            <w:tcW w:w="1559" w:type="dxa"/>
          </w:tcPr>
          <w:p w14:paraId="1C6DB3CA" w14:textId="7D9C550C" w:rsidR="00992AB9" w:rsidRPr="00140F99" w:rsidRDefault="00607CD7" w:rsidP="00E6668A">
            <w:pPr>
              <w:ind w:left="-4"/>
              <w:jc w:val="left"/>
              <w:rPr>
                <w:rFonts w:ascii="Arial" w:hAnsi="Arial" w:cs="Arial"/>
                <w:sz w:val="20"/>
              </w:rPr>
            </w:pPr>
            <w:r w:rsidRPr="004C5123">
              <w:rPr>
                <w:rFonts w:asciiTheme="minorHAnsi" w:hAnsiTheme="minorHAnsi" w:cstheme="minorHAnsi"/>
                <w:color w:val="000000"/>
                <w:sz w:val="20"/>
              </w:rPr>
              <w:t>3.5, 4.8, 10.4</w:t>
            </w:r>
          </w:p>
        </w:tc>
        <w:tc>
          <w:tcPr>
            <w:tcW w:w="5953" w:type="dxa"/>
            <w:shd w:val="clear" w:color="auto" w:fill="auto"/>
          </w:tcPr>
          <w:p w14:paraId="3796FF8F" w14:textId="77777777" w:rsidR="00992AB9" w:rsidRPr="00EA23C0" w:rsidRDefault="00992AB9" w:rsidP="00E6668A">
            <w:pPr>
              <w:ind w:left="-4"/>
              <w:jc w:val="left"/>
              <w:rPr>
                <w:sz w:val="20"/>
              </w:rPr>
            </w:pPr>
          </w:p>
        </w:tc>
      </w:tr>
      <w:tr w:rsidR="00992AB9" w:rsidRPr="00247943" w14:paraId="00095AC4" w14:textId="77777777" w:rsidTr="00FC37C8">
        <w:tc>
          <w:tcPr>
            <w:tcW w:w="562" w:type="dxa"/>
            <w:shd w:val="clear" w:color="auto" w:fill="auto"/>
          </w:tcPr>
          <w:p w14:paraId="6E53350B" w14:textId="3BBA3D87" w:rsidR="00992AB9" w:rsidRPr="00AA47F0" w:rsidRDefault="00992AB9" w:rsidP="00E6668A">
            <w:pPr>
              <w:ind w:left="0"/>
              <w:jc w:val="right"/>
              <w:rPr>
                <w:szCs w:val="32"/>
              </w:rPr>
            </w:pPr>
            <w:r w:rsidRPr="00AA47F0">
              <w:rPr>
                <w:szCs w:val="32"/>
              </w:rPr>
              <w:t>2</w:t>
            </w:r>
            <w:r w:rsidR="008B500E" w:rsidRPr="00AA47F0">
              <w:rPr>
                <w:szCs w:val="32"/>
              </w:rPr>
              <w:t>k</w:t>
            </w:r>
          </w:p>
        </w:tc>
        <w:tc>
          <w:tcPr>
            <w:tcW w:w="6096" w:type="dxa"/>
            <w:shd w:val="clear" w:color="auto" w:fill="auto"/>
          </w:tcPr>
          <w:p w14:paraId="0926DA17" w14:textId="77777777" w:rsidR="00992AB9" w:rsidRPr="00034B5F" w:rsidRDefault="00992AB9" w:rsidP="00E6668A">
            <w:pPr>
              <w:tabs>
                <w:tab w:val="left" w:pos="993"/>
              </w:tabs>
              <w:ind w:left="0"/>
              <w:jc w:val="left"/>
              <w:rPr>
                <w:spacing w:val="-4"/>
                <w:sz w:val="20"/>
              </w:rPr>
            </w:pPr>
            <w:r w:rsidRPr="00034B5F">
              <w:rPr>
                <w:rFonts w:cs="Arial"/>
                <w:spacing w:val="-4"/>
              </w:rPr>
              <w:t>demonstrate awareness of personal health and well-being and seek support as appropriate, sharing relevant information regarding health status or personal circumstances which may hinder effectiveness with the appropriate person (e.g. service manager and/or supervisor), with due consideration for personal-professional boundaries.</w:t>
            </w:r>
          </w:p>
        </w:tc>
        <w:tc>
          <w:tcPr>
            <w:tcW w:w="1559" w:type="dxa"/>
          </w:tcPr>
          <w:p w14:paraId="59FB580D" w14:textId="36E1529B" w:rsidR="00992AB9" w:rsidRPr="00140F99" w:rsidRDefault="00607CD7" w:rsidP="00E6668A">
            <w:pPr>
              <w:ind w:left="-4"/>
              <w:jc w:val="left"/>
              <w:rPr>
                <w:rFonts w:ascii="Arial" w:hAnsi="Arial" w:cs="Arial"/>
                <w:sz w:val="20"/>
              </w:rPr>
            </w:pPr>
            <w:r w:rsidRPr="004C5123">
              <w:rPr>
                <w:rFonts w:asciiTheme="minorHAnsi" w:hAnsiTheme="minorHAnsi" w:cstheme="minorHAnsi"/>
                <w:color w:val="000000"/>
                <w:sz w:val="20"/>
              </w:rPr>
              <w:t xml:space="preserve">1.2, </w:t>
            </w:r>
            <w:r w:rsidRPr="004C5123">
              <w:rPr>
                <w:rFonts w:asciiTheme="minorHAnsi" w:hAnsiTheme="minorHAnsi" w:cstheme="minorHAnsi"/>
                <w:sz w:val="20"/>
              </w:rPr>
              <w:t>2.12, 2.13, 3.1, 3.2, 3.3, 3.4, 3.5</w:t>
            </w:r>
          </w:p>
        </w:tc>
        <w:tc>
          <w:tcPr>
            <w:tcW w:w="5953" w:type="dxa"/>
            <w:shd w:val="clear" w:color="auto" w:fill="auto"/>
          </w:tcPr>
          <w:p w14:paraId="1A6DC41D" w14:textId="77777777" w:rsidR="00992AB9" w:rsidRPr="00EA23C0" w:rsidRDefault="00992AB9" w:rsidP="00E6668A">
            <w:pPr>
              <w:ind w:left="-4"/>
              <w:jc w:val="left"/>
              <w:rPr>
                <w:sz w:val="20"/>
              </w:rPr>
            </w:pPr>
          </w:p>
        </w:tc>
      </w:tr>
      <w:tr w:rsidR="00992AB9" w:rsidRPr="00247943" w14:paraId="629DCFDC" w14:textId="77777777" w:rsidTr="00FC37C8">
        <w:tc>
          <w:tcPr>
            <w:tcW w:w="562" w:type="dxa"/>
            <w:shd w:val="clear" w:color="auto" w:fill="auto"/>
          </w:tcPr>
          <w:p w14:paraId="01EBB699" w14:textId="5C98A16B" w:rsidR="00992AB9" w:rsidRPr="00AA47F0" w:rsidRDefault="00992AB9" w:rsidP="00E6668A">
            <w:pPr>
              <w:ind w:left="0"/>
              <w:jc w:val="right"/>
              <w:rPr>
                <w:szCs w:val="32"/>
              </w:rPr>
            </w:pPr>
            <w:r w:rsidRPr="00AA47F0">
              <w:rPr>
                <w:szCs w:val="32"/>
              </w:rPr>
              <w:t>2</w:t>
            </w:r>
            <w:r w:rsidR="008B500E" w:rsidRPr="00AA47F0">
              <w:rPr>
                <w:szCs w:val="32"/>
              </w:rPr>
              <w:t>l</w:t>
            </w:r>
          </w:p>
        </w:tc>
        <w:tc>
          <w:tcPr>
            <w:tcW w:w="6096" w:type="dxa"/>
            <w:shd w:val="clear" w:color="auto" w:fill="auto"/>
          </w:tcPr>
          <w:p w14:paraId="4AC8B132" w14:textId="77777777" w:rsidR="00992AB9" w:rsidRPr="00E6668A" w:rsidRDefault="00992AB9" w:rsidP="00E6668A">
            <w:pPr>
              <w:tabs>
                <w:tab w:val="left" w:pos="993"/>
              </w:tabs>
              <w:ind w:left="0"/>
              <w:jc w:val="left"/>
              <w:rPr>
                <w:rFonts w:cs="Arial"/>
              </w:rPr>
            </w:pPr>
            <w:r w:rsidRPr="00E6668A">
              <w:rPr>
                <w:rFonts w:cs="Arial"/>
              </w:rPr>
              <w:t>be able to recognise unethical or malpractice and follow the appropriate organisational   policies and procedures to respond.</w:t>
            </w:r>
          </w:p>
        </w:tc>
        <w:tc>
          <w:tcPr>
            <w:tcW w:w="1559" w:type="dxa"/>
          </w:tcPr>
          <w:p w14:paraId="57BE2E29" w14:textId="0929C838" w:rsidR="00992AB9" w:rsidRPr="00140F99" w:rsidRDefault="00607CD7" w:rsidP="00E6668A">
            <w:pPr>
              <w:ind w:left="-4"/>
              <w:jc w:val="left"/>
              <w:rPr>
                <w:rFonts w:ascii="Arial" w:hAnsi="Arial" w:cs="Arial"/>
                <w:sz w:val="20"/>
              </w:rPr>
            </w:pPr>
            <w:r w:rsidRPr="004C5123">
              <w:rPr>
                <w:rFonts w:asciiTheme="minorHAnsi" w:hAnsiTheme="minorHAnsi" w:cstheme="minorHAnsi"/>
                <w:sz w:val="20"/>
              </w:rPr>
              <w:t>2.2, 2.3, 5.5, 6.1, 9.2</w:t>
            </w:r>
          </w:p>
        </w:tc>
        <w:tc>
          <w:tcPr>
            <w:tcW w:w="5953" w:type="dxa"/>
            <w:shd w:val="clear" w:color="auto" w:fill="auto"/>
          </w:tcPr>
          <w:p w14:paraId="35FDBF39" w14:textId="77777777" w:rsidR="00992AB9" w:rsidRPr="00EA23C0" w:rsidRDefault="00992AB9" w:rsidP="00E6668A">
            <w:pPr>
              <w:ind w:left="-4"/>
              <w:jc w:val="left"/>
              <w:rPr>
                <w:sz w:val="20"/>
              </w:rPr>
            </w:pPr>
          </w:p>
        </w:tc>
      </w:tr>
      <w:tr w:rsidR="00034B5F" w:rsidRPr="00247943" w14:paraId="6E01FCCE" w14:textId="77777777" w:rsidTr="008445E2">
        <w:tc>
          <w:tcPr>
            <w:tcW w:w="14170" w:type="dxa"/>
            <w:gridSpan w:val="4"/>
            <w:shd w:val="clear" w:color="auto" w:fill="auto"/>
          </w:tcPr>
          <w:p w14:paraId="1C08C290" w14:textId="733C750A" w:rsidR="00607CD7" w:rsidRDefault="00034B5F" w:rsidP="00034B5F">
            <w:pPr>
              <w:tabs>
                <w:tab w:val="left" w:pos="993"/>
              </w:tabs>
              <w:ind w:left="0"/>
              <w:jc w:val="left"/>
              <w:rPr>
                <w:b/>
                <w:caps/>
              </w:rPr>
            </w:pPr>
            <w:r>
              <w:rPr>
                <w:b/>
                <w:caps/>
              </w:rPr>
              <w:t>Overall reflection and level of competency at this stage of training.</w:t>
            </w:r>
          </w:p>
          <w:p w14:paraId="6ECA8928" w14:textId="2B9A2828" w:rsidR="00607CD7" w:rsidRPr="00607CD7" w:rsidRDefault="009B2530" w:rsidP="00607CD7">
            <w:pPr>
              <w:pStyle w:val="ListParagraph"/>
              <w:numPr>
                <w:ilvl w:val="0"/>
                <w:numId w:val="3"/>
              </w:numPr>
              <w:jc w:val="left"/>
              <w:rPr>
                <w:rFonts w:cs="Arial"/>
                <w:sz w:val="20"/>
              </w:rPr>
            </w:pPr>
            <w:r w:rsidRPr="009B2530">
              <w:rPr>
                <w:rFonts w:cs="Arial"/>
                <w:sz w:val="20"/>
              </w:rPr>
              <w:t>I</w:t>
            </w:r>
            <w:r w:rsidR="00607CD7">
              <w:rPr>
                <w:rFonts w:cs="Arial"/>
                <w:sz w:val="20"/>
              </w:rPr>
              <w:t xml:space="preserve"> Where</w:t>
            </w:r>
            <w:r w:rsidR="00607CD7" w:rsidRPr="00607CD7">
              <w:rPr>
                <w:rFonts w:cs="Arial"/>
                <w:sz w:val="20"/>
              </w:rPr>
              <w:t xml:space="preserve"> have you seen the most progress? </w:t>
            </w:r>
          </w:p>
          <w:p w14:paraId="6AFCC767" w14:textId="77777777" w:rsidR="00607CD7" w:rsidRPr="00607CD7" w:rsidRDefault="00607CD7" w:rsidP="00607CD7">
            <w:pPr>
              <w:pStyle w:val="ListParagraph"/>
              <w:numPr>
                <w:ilvl w:val="0"/>
                <w:numId w:val="3"/>
              </w:numPr>
              <w:jc w:val="left"/>
              <w:rPr>
                <w:rFonts w:cs="Arial"/>
                <w:sz w:val="20"/>
              </w:rPr>
            </w:pPr>
            <w:r>
              <w:rPr>
                <w:rFonts w:cs="Arial"/>
                <w:sz w:val="20"/>
              </w:rPr>
              <w:t>Where</w:t>
            </w:r>
            <w:r w:rsidRPr="00607CD7">
              <w:rPr>
                <w:rFonts w:cs="Arial"/>
                <w:sz w:val="20"/>
              </w:rPr>
              <w:t xml:space="preserve"> do you most want to focus the coming year?  </w:t>
            </w:r>
          </w:p>
          <w:p w14:paraId="35D37077" w14:textId="6826E79A" w:rsidR="00034B5F" w:rsidRPr="006E6F51" w:rsidRDefault="00607CD7" w:rsidP="006E6F51">
            <w:pPr>
              <w:pStyle w:val="ListParagraph"/>
              <w:numPr>
                <w:ilvl w:val="0"/>
                <w:numId w:val="3"/>
              </w:numPr>
              <w:jc w:val="left"/>
              <w:rPr>
                <w:rFonts w:cs="Arial"/>
                <w:b/>
                <w:bCs/>
                <w:sz w:val="20"/>
                <w:szCs w:val="22"/>
              </w:rPr>
            </w:pPr>
            <w:r>
              <w:rPr>
                <w:rFonts w:cs="Arial"/>
                <w:sz w:val="20"/>
              </w:rPr>
              <w:t>What</w:t>
            </w:r>
            <w:r w:rsidRPr="00607CD7">
              <w:rPr>
                <w:rFonts w:cs="Arial"/>
                <w:sz w:val="20"/>
              </w:rPr>
              <w:t xml:space="preserve"> have you found the most challenging?</w:t>
            </w:r>
          </w:p>
          <w:p w14:paraId="7F2977CB" w14:textId="77777777" w:rsidR="00034B5F" w:rsidRDefault="00034B5F" w:rsidP="00034B5F">
            <w:pPr>
              <w:ind w:left="0"/>
              <w:jc w:val="left"/>
              <w:rPr>
                <w:sz w:val="20"/>
              </w:rPr>
            </w:pPr>
          </w:p>
          <w:p w14:paraId="26D5A5F6" w14:textId="77777777" w:rsidR="00051A36" w:rsidRDefault="00051A36" w:rsidP="00034B5F">
            <w:pPr>
              <w:ind w:left="0"/>
              <w:jc w:val="left"/>
              <w:rPr>
                <w:sz w:val="20"/>
              </w:rPr>
            </w:pPr>
          </w:p>
          <w:p w14:paraId="0B8E528F" w14:textId="74E596C3" w:rsidR="00051A36" w:rsidRPr="00EA23C0" w:rsidRDefault="00051A36" w:rsidP="00034B5F">
            <w:pPr>
              <w:ind w:left="0"/>
              <w:jc w:val="left"/>
              <w:rPr>
                <w:sz w:val="20"/>
              </w:rPr>
            </w:pPr>
          </w:p>
        </w:tc>
      </w:tr>
    </w:tbl>
    <w:p w14:paraId="5D4C6844" w14:textId="77777777" w:rsidR="00E6668A" w:rsidRDefault="00E6668A" w:rsidP="00E6668A">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417"/>
        <w:gridCol w:w="6095"/>
      </w:tblGrid>
      <w:tr w:rsidR="00992AB9" w:rsidRPr="009B6203" w14:paraId="3CFC6876" w14:textId="77777777" w:rsidTr="00FC37C8">
        <w:tc>
          <w:tcPr>
            <w:tcW w:w="562" w:type="dxa"/>
            <w:shd w:val="clear" w:color="auto" w:fill="DBE5F1" w:themeFill="accent1" w:themeFillTint="33"/>
          </w:tcPr>
          <w:p w14:paraId="5748D53D" w14:textId="77777777" w:rsidR="00992AB9" w:rsidRPr="009B6203" w:rsidRDefault="00992AB9" w:rsidP="00E6668A">
            <w:pPr>
              <w:ind w:left="0"/>
              <w:jc w:val="left"/>
              <w:rPr>
                <w:b/>
                <w:szCs w:val="20"/>
              </w:rPr>
            </w:pPr>
            <w:r w:rsidRPr="009B6203">
              <w:rPr>
                <w:b/>
                <w:szCs w:val="20"/>
              </w:rPr>
              <w:lastRenderedPageBreak/>
              <w:t>3</w:t>
            </w:r>
          </w:p>
        </w:tc>
        <w:tc>
          <w:tcPr>
            <w:tcW w:w="6096" w:type="dxa"/>
            <w:shd w:val="clear" w:color="auto" w:fill="DBE5F1" w:themeFill="accent1" w:themeFillTint="33"/>
          </w:tcPr>
          <w:p w14:paraId="20296B84" w14:textId="49AEFFDE" w:rsidR="00992AB9" w:rsidRPr="009B6203" w:rsidRDefault="00592B48" w:rsidP="00E6668A">
            <w:pPr>
              <w:ind w:left="0"/>
              <w:jc w:val="left"/>
              <w:rPr>
                <w:b/>
                <w:caps/>
                <w:spacing w:val="-4"/>
                <w:szCs w:val="20"/>
              </w:rPr>
            </w:pPr>
            <w:r>
              <w:rPr>
                <w:b/>
                <w:caps/>
                <w:spacing w:val="-4"/>
                <w:szCs w:val="20"/>
              </w:rPr>
              <w:t>EQU</w:t>
            </w:r>
            <w:r w:rsidR="008555D0">
              <w:rPr>
                <w:b/>
                <w:caps/>
                <w:spacing w:val="-4"/>
                <w:szCs w:val="20"/>
              </w:rPr>
              <w:t>ity</w:t>
            </w:r>
            <w:r>
              <w:rPr>
                <w:b/>
                <w:caps/>
                <w:spacing w:val="-4"/>
                <w:szCs w:val="20"/>
              </w:rPr>
              <w:t xml:space="preserve">, </w:t>
            </w:r>
            <w:r w:rsidR="00992AB9" w:rsidRPr="009B6203">
              <w:rPr>
                <w:b/>
                <w:caps/>
                <w:spacing w:val="-4"/>
                <w:szCs w:val="20"/>
              </w:rPr>
              <w:t xml:space="preserve">DIVERSITY AND </w:t>
            </w:r>
            <w:r>
              <w:rPr>
                <w:b/>
                <w:caps/>
                <w:spacing w:val="-4"/>
                <w:szCs w:val="20"/>
              </w:rPr>
              <w:t>INCLUSION</w:t>
            </w:r>
          </w:p>
        </w:tc>
        <w:tc>
          <w:tcPr>
            <w:tcW w:w="1417" w:type="dxa"/>
            <w:shd w:val="clear" w:color="auto" w:fill="DBE5F1" w:themeFill="accent1" w:themeFillTint="33"/>
          </w:tcPr>
          <w:p w14:paraId="700E5F12" w14:textId="750EFF0D" w:rsidR="00992AB9" w:rsidRPr="009B6203" w:rsidRDefault="00992AB9" w:rsidP="00E6668A">
            <w:pPr>
              <w:ind w:left="0"/>
              <w:jc w:val="left"/>
              <w:rPr>
                <w:b/>
                <w:caps/>
                <w:szCs w:val="20"/>
              </w:rPr>
            </w:pPr>
            <w:r>
              <w:rPr>
                <w:b/>
                <w:caps/>
                <w:szCs w:val="20"/>
              </w:rPr>
              <w:t>SOP</w:t>
            </w:r>
            <w:r w:rsidR="008555D0">
              <w:rPr>
                <w:b/>
                <w:caps/>
                <w:szCs w:val="20"/>
              </w:rPr>
              <w:t>s</w:t>
            </w:r>
          </w:p>
        </w:tc>
        <w:tc>
          <w:tcPr>
            <w:tcW w:w="6095" w:type="dxa"/>
            <w:shd w:val="clear" w:color="auto" w:fill="DBE5F1" w:themeFill="accent1" w:themeFillTint="33"/>
          </w:tcPr>
          <w:p w14:paraId="7262379D" w14:textId="77777777" w:rsidR="00992AB9" w:rsidRPr="009B6203" w:rsidRDefault="00992AB9" w:rsidP="00E6668A">
            <w:pPr>
              <w:ind w:left="0"/>
              <w:jc w:val="left"/>
              <w:rPr>
                <w:b/>
                <w:szCs w:val="20"/>
              </w:rPr>
            </w:pPr>
            <w:r w:rsidRPr="009B6203">
              <w:rPr>
                <w:b/>
                <w:caps/>
                <w:szCs w:val="20"/>
              </w:rPr>
              <w:t>Evidence</w:t>
            </w:r>
          </w:p>
        </w:tc>
      </w:tr>
      <w:tr w:rsidR="00992AB9" w:rsidRPr="009B6203" w14:paraId="4A13DE3B" w14:textId="77777777" w:rsidTr="00FC37C8">
        <w:tc>
          <w:tcPr>
            <w:tcW w:w="562" w:type="dxa"/>
            <w:shd w:val="clear" w:color="auto" w:fill="auto"/>
          </w:tcPr>
          <w:p w14:paraId="3A405C65" w14:textId="77777777" w:rsidR="00992AB9" w:rsidRPr="009B6203" w:rsidRDefault="00992AB9" w:rsidP="00E6668A">
            <w:pPr>
              <w:ind w:left="0"/>
              <w:jc w:val="left"/>
              <w:rPr>
                <w:sz w:val="20"/>
                <w:szCs w:val="20"/>
              </w:rPr>
            </w:pPr>
          </w:p>
        </w:tc>
        <w:tc>
          <w:tcPr>
            <w:tcW w:w="6096" w:type="dxa"/>
            <w:shd w:val="clear" w:color="auto" w:fill="auto"/>
          </w:tcPr>
          <w:p w14:paraId="52256D40" w14:textId="77777777" w:rsidR="00992AB9" w:rsidRPr="009B6203" w:rsidRDefault="00992AB9" w:rsidP="00E6668A">
            <w:pPr>
              <w:tabs>
                <w:tab w:val="left" w:pos="993"/>
              </w:tabs>
              <w:ind w:left="0"/>
              <w:jc w:val="left"/>
              <w:rPr>
                <w:rFonts w:cs="Arial"/>
              </w:rPr>
            </w:pPr>
          </w:p>
        </w:tc>
        <w:tc>
          <w:tcPr>
            <w:tcW w:w="1417" w:type="dxa"/>
          </w:tcPr>
          <w:p w14:paraId="02724309" w14:textId="0720E06B" w:rsidR="007F5086" w:rsidRPr="008555D0" w:rsidRDefault="008555D0" w:rsidP="00E6668A">
            <w:pPr>
              <w:ind w:left="0"/>
              <w:jc w:val="left"/>
              <w:rPr>
                <w:rFonts w:ascii="Arial" w:hAnsi="Arial" w:cs="Arial"/>
                <w:sz w:val="20"/>
                <w:szCs w:val="20"/>
              </w:rPr>
            </w:pPr>
            <w:r w:rsidRPr="008555D0">
              <w:rPr>
                <w:rFonts w:asciiTheme="minorHAnsi" w:hAnsiTheme="minorHAnsi" w:cstheme="minorHAnsi"/>
                <w:color w:val="000000"/>
                <w:sz w:val="20"/>
              </w:rPr>
              <w:t>12.33, 12.40 5.7 5.8</w:t>
            </w:r>
          </w:p>
        </w:tc>
        <w:tc>
          <w:tcPr>
            <w:tcW w:w="6095" w:type="dxa"/>
            <w:shd w:val="clear" w:color="auto" w:fill="auto"/>
          </w:tcPr>
          <w:p w14:paraId="74826970" w14:textId="77777777" w:rsidR="00992AB9" w:rsidRPr="009B6203" w:rsidRDefault="00992AB9" w:rsidP="00E6668A">
            <w:pPr>
              <w:ind w:left="0"/>
              <w:jc w:val="left"/>
              <w:rPr>
                <w:sz w:val="20"/>
                <w:szCs w:val="20"/>
              </w:rPr>
            </w:pPr>
          </w:p>
        </w:tc>
      </w:tr>
      <w:tr w:rsidR="00992AB9" w:rsidRPr="009B6203" w14:paraId="7F9A2269" w14:textId="77777777" w:rsidTr="00FC37C8">
        <w:tc>
          <w:tcPr>
            <w:tcW w:w="562" w:type="dxa"/>
            <w:shd w:val="clear" w:color="auto" w:fill="auto"/>
          </w:tcPr>
          <w:p w14:paraId="7741679B" w14:textId="53D295DB" w:rsidR="00992AB9" w:rsidRPr="00B14922" w:rsidRDefault="00992AB9" w:rsidP="00E6668A">
            <w:pPr>
              <w:ind w:left="0"/>
              <w:jc w:val="left"/>
            </w:pPr>
            <w:r w:rsidRPr="00B14922">
              <w:t>3</w:t>
            </w:r>
            <w:r w:rsidR="00990D7D" w:rsidRPr="00B14922">
              <w:t>a</w:t>
            </w:r>
          </w:p>
        </w:tc>
        <w:tc>
          <w:tcPr>
            <w:tcW w:w="6096" w:type="dxa"/>
            <w:shd w:val="clear" w:color="auto" w:fill="auto"/>
          </w:tcPr>
          <w:p w14:paraId="23308DE9" w14:textId="23D234F2" w:rsidR="00992AB9" w:rsidRPr="009B6203" w:rsidRDefault="00990D7D" w:rsidP="00E6668A">
            <w:pPr>
              <w:tabs>
                <w:tab w:val="left" w:pos="993"/>
              </w:tabs>
              <w:ind w:left="0"/>
              <w:jc w:val="left"/>
              <w:rPr>
                <w:spacing w:val="-2"/>
                <w:sz w:val="20"/>
                <w:szCs w:val="20"/>
              </w:rPr>
            </w:pPr>
            <w:r>
              <w:rPr>
                <w:rFonts w:cs="Arial"/>
              </w:rPr>
              <w:t>D</w:t>
            </w:r>
            <w:r w:rsidRPr="00990D7D">
              <w:rPr>
                <w:rFonts w:cs="Arial"/>
              </w:rPr>
              <w:t>emonstrate appreciation of diversity in society and the experiences and contributions of all.</w:t>
            </w:r>
          </w:p>
        </w:tc>
        <w:tc>
          <w:tcPr>
            <w:tcW w:w="1417" w:type="dxa"/>
          </w:tcPr>
          <w:p w14:paraId="3C50EC2C" w14:textId="78FFA69A" w:rsidR="00992AB9" w:rsidRPr="00C626C5" w:rsidRDefault="008555D0" w:rsidP="00E6668A">
            <w:pPr>
              <w:ind w:left="0"/>
              <w:jc w:val="left"/>
              <w:rPr>
                <w:rFonts w:ascii="Arial" w:hAnsi="Arial" w:cs="Arial"/>
                <w:sz w:val="20"/>
                <w:szCs w:val="20"/>
              </w:rPr>
            </w:pPr>
            <w:r w:rsidRPr="004C5123">
              <w:rPr>
                <w:rFonts w:asciiTheme="minorHAnsi" w:hAnsiTheme="minorHAnsi" w:cstheme="minorHAnsi"/>
                <w:color w:val="000000"/>
                <w:sz w:val="20"/>
              </w:rPr>
              <w:t>5.1, 5.7, 5.8 5.4, 12.32</w:t>
            </w:r>
          </w:p>
        </w:tc>
        <w:tc>
          <w:tcPr>
            <w:tcW w:w="6095" w:type="dxa"/>
            <w:shd w:val="clear" w:color="auto" w:fill="auto"/>
          </w:tcPr>
          <w:p w14:paraId="07811F4B" w14:textId="77777777" w:rsidR="00992AB9" w:rsidRPr="009B6203" w:rsidRDefault="00992AB9" w:rsidP="00E6668A">
            <w:pPr>
              <w:ind w:left="0"/>
              <w:jc w:val="left"/>
              <w:rPr>
                <w:sz w:val="20"/>
                <w:szCs w:val="20"/>
              </w:rPr>
            </w:pPr>
          </w:p>
        </w:tc>
      </w:tr>
      <w:tr w:rsidR="00992AB9" w:rsidRPr="009B6203" w14:paraId="0CDDA418" w14:textId="77777777" w:rsidTr="00FC37C8">
        <w:tc>
          <w:tcPr>
            <w:tcW w:w="562" w:type="dxa"/>
            <w:shd w:val="clear" w:color="auto" w:fill="auto"/>
          </w:tcPr>
          <w:p w14:paraId="57270FC1" w14:textId="71804FB2" w:rsidR="00992AB9" w:rsidRPr="00B14922" w:rsidRDefault="00992AB9" w:rsidP="00E6668A">
            <w:pPr>
              <w:ind w:left="0"/>
              <w:jc w:val="left"/>
            </w:pPr>
            <w:r w:rsidRPr="00B14922">
              <w:t>3</w:t>
            </w:r>
            <w:r w:rsidR="00990D7D" w:rsidRPr="00B14922">
              <w:t>b</w:t>
            </w:r>
          </w:p>
        </w:tc>
        <w:tc>
          <w:tcPr>
            <w:tcW w:w="6096" w:type="dxa"/>
            <w:shd w:val="clear" w:color="auto" w:fill="auto"/>
          </w:tcPr>
          <w:p w14:paraId="10943176" w14:textId="5B80A49A" w:rsidR="00992AB9" w:rsidRPr="009B6203" w:rsidRDefault="00990D7D" w:rsidP="00E6668A">
            <w:pPr>
              <w:tabs>
                <w:tab w:val="left" w:pos="993"/>
              </w:tabs>
              <w:ind w:left="0"/>
              <w:jc w:val="left"/>
              <w:rPr>
                <w:spacing w:val="-2"/>
                <w:sz w:val="20"/>
                <w:szCs w:val="20"/>
              </w:rPr>
            </w:pPr>
            <w:r>
              <w:rPr>
                <w:rFonts w:cs="Arial"/>
              </w:rPr>
              <w:t>D</w:t>
            </w:r>
            <w:r w:rsidR="00992AB9" w:rsidRPr="009B6203">
              <w:rPr>
                <w:rFonts w:cs="Arial"/>
              </w:rPr>
              <w:t>emonstrate understanding and application of equality and diversity principles and actively promote inclusion and equity in their professional practice.</w:t>
            </w:r>
          </w:p>
        </w:tc>
        <w:tc>
          <w:tcPr>
            <w:tcW w:w="1417" w:type="dxa"/>
          </w:tcPr>
          <w:p w14:paraId="203A473F" w14:textId="3D0632B7" w:rsidR="00992AB9" w:rsidRPr="00C626C5" w:rsidRDefault="008555D0" w:rsidP="00E6668A">
            <w:pPr>
              <w:ind w:left="0"/>
              <w:jc w:val="left"/>
              <w:rPr>
                <w:rFonts w:ascii="Arial" w:hAnsi="Arial" w:cs="Arial"/>
                <w:sz w:val="20"/>
                <w:szCs w:val="20"/>
              </w:rPr>
            </w:pPr>
            <w:r w:rsidRPr="004C5123">
              <w:rPr>
                <w:rFonts w:asciiTheme="minorHAnsi" w:hAnsiTheme="minorHAnsi" w:cstheme="minorHAnsi"/>
                <w:color w:val="000000"/>
                <w:sz w:val="20"/>
              </w:rPr>
              <w:t>5.1, 5.5, 12.32</w:t>
            </w:r>
          </w:p>
        </w:tc>
        <w:tc>
          <w:tcPr>
            <w:tcW w:w="6095" w:type="dxa"/>
            <w:shd w:val="clear" w:color="auto" w:fill="auto"/>
          </w:tcPr>
          <w:p w14:paraId="76CC0B62" w14:textId="77777777" w:rsidR="00992AB9" w:rsidRPr="009B6203" w:rsidRDefault="00992AB9" w:rsidP="00E6668A">
            <w:pPr>
              <w:ind w:left="0"/>
              <w:jc w:val="left"/>
              <w:rPr>
                <w:sz w:val="20"/>
                <w:szCs w:val="20"/>
              </w:rPr>
            </w:pPr>
          </w:p>
        </w:tc>
      </w:tr>
      <w:tr w:rsidR="00990D7D" w:rsidRPr="009B6203" w14:paraId="5A8BDB55" w14:textId="77777777" w:rsidTr="00FC37C8">
        <w:tc>
          <w:tcPr>
            <w:tcW w:w="562" w:type="dxa"/>
            <w:shd w:val="clear" w:color="auto" w:fill="auto"/>
          </w:tcPr>
          <w:p w14:paraId="0CFA50D3" w14:textId="7C725E4E" w:rsidR="00990D7D" w:rsidRPr="008555D0" w:rsidRDefault="00990D7D" w:rsidP="00E6668A">
            <w:pPr>
              <w:ind w:left="0"/>
              <w:jc w:val="left"/>
            </w:pPr>
            <w:r w:rsidRPr="008555D0">
              <w:t>3c</w:t>
            </w:r>
          </w:p>
        </w:tc>
        <w:tc>
          <w:tcPr>
            <w:tcW w:w="6096" w:type="dxa"/>
            <w:shd w:val="clear" w:color="auto" w:fill="auto"/>
          </w:tcPr>
          <w:p w14:paraId="79FB5B3B" w14:textId="22C80DBF" w:rsidR="00990D7D" w:rsidRPr="008555D0" w:rsidRDefault="00990D7D" w:rsidP="00E6668A">
            <w:pPr>
              <w:tabs>
                <w:tab w:val="left" w:pos="993"/>
              </w:tabs>
              <w:ind w:left="0"/>
              <w:jc w:val="left"/>
              <w:rPr>
                <w:rFonts w:cs="Arial"/>
              </w:rPr>
            </w:pPr>
            <w:r w:rsidRPr="008555D0">
              <w:rPr>
                <w:rFonts w:cs="Arial"/>
              </w:rPr>
              <w:t>Demonstrate understanding of the impact of inequality and poverty and their implications for wellbeing, access to resources and services.</w:t>
            </w:r>
          </w:p>
        </w:tc>
        <w:tc>
          <w:tcPr>
            <w:tcW w:w="1417" w:type="dxa"/>
          </w:tcPr>
          <w:p w14:paraId="3AE7E98F" w14:textId="38C6221B" w:rsidR="00990D7D" w:rsidRDefault="008555D0" w:rsidP="00E6668A">
            <w:pPr>
              <w:ind w:left="0"/>
              <w:jc w:val="left"/>
              <w:rPr>
                <w:rFonts w:ascii="Arial" w:hAnsi="Arial" w:cs="Arial"/>
                <w:sz w:val="20"/>
                <w:szCs w:val="20"/>
              </w:rPr>
            </w:pPr>
            <w:r w:rsidRPr="004C5123">
              <w:rPr>
                <w:rFonts w:asciiTheme="minorHAnsi" w:hAnsiTheme="minorHAnsi" w:cstheme="minorHAnsi"/>
                <w:color w:val="000000"/>
                <w:sz w:val="20"/>
              </w:rPr>
              <w:t>5.1, 5.5, 12.32</w:t>
            </w:r>
          </w:p>
        </w:tc>
        <w:tc>
          <w:tcPr>
            <w:tcW w:w="6095" w:type="dxa"/>
            <w:shd w:val="clear" w:color="auto" w:fill="auto"/>
          </w:tcPr>
          <w:p w14:paraId="6DF7E7FE" w14:textId="77777777" w:rsidR="00990D7D" w:rsidRPr="009B6203" w:rsidRDefault="00990D7D" w:rsidP="00E6668A">
            <w:pPr>
              <w:ind w:left="0"/>
              <w:jc w:val="left"/>
              <w:rPr>
                <w:sz w:val="20"/>
                <w:szCs w:val="20"/>
              </w:rPr>
            </w:pPr>
          </w:p>
        </w:tc>
      </w:tr>
      <w:tr w:rsidR="00992AB9" w:rsidRPr="009B6203" w14:paraId="3FDD91F7" w14:textId="77777777" w:rsidTr="00FC37C8">
        <w:tc>
          <w:tcPr>
            <w:tcW w:w="562" w:type="dxa"/>
            <w:shd w:val="clear" w:color="auto" w:fill="auto"/>
          </w:tcPr>
          <w:p w14:paraId="2DECD901" w14:textId="6A4A17DE" w:rsidR="00992AB9" w:rsidRPr="00B14922" w:rsidRDefault="00992AB9" w:rsidP="00E6668A">
            <w:pPr>
              <w:ind w:left="0"/>
              <w:jc w:val="left"/>
            </w:pPr>
            <w:r w:rsidRPr="00B14922">
              <w:t>3</w:t>
            </w:r>
            <w:r w:rsidR="00990D7D" w:rsidRPr="00B14922">
              <w:t>d</w:t>
            </w:r>
          </w:p>
        </w:tc>
        <w:tc>
          <w:tcPr>
            <w:tcW w:w="6096" w:type="dxa"/>
            <w:shd w:val="clear" w:color="auto" w:fill="auto"/>
          </w:tcPr>
          <w:p w14:paraId="724DBC40" w14:textId="0EFA3248" w:rsidR="00992AB9" w:rsidRPr="009B6203" w:rsidRDefault="00990D7D" w:rsidP="00E6668A">
            <w:pPr>
              <w:tabs>
                <w:tab w:val="left" w:pos="993"/>
              </w:tabs>
              <w:ind w:left="0"/>
              <w:jc w:val="left"/>
              <w:rPr>
                <w:spacing w:val="-2"/>
                <w:sz w:val="20"/>
                <w:szCs w:val="20"/>
              </w:rPr>
            </w:pPr>
            <w:r>
              <w:rPr>
                <w:rFonts w:cs="Arial"/>
              </w:rPr>
              <w:t>T</w:t>
            </w:r>
            <w:r w:rsidR="00992AB9" w:rsidRPr="009B6203">
              <w:rPr>
                <w:rFonts w:cs="Arial"/>
              </w:rPr>
              <w:t>ake appropriate professional action to redress power imbalances and to embed principles of anti-discriminatory and anti-oppressive practice in all professional actions.</w:t>
            </w:r>
          </w:p>
        </w:tc>
        <w:tc>
          <w:tcPr>
            <w:tcW w:w="1417" w:type="dxa"/>
          </w:tcPr>
          <w:p w14:paraId="2B3BC8A1" w14:textId="6F51F652" w:rsidR="00992AB9" w:rsidRPr="00C626C5" w:rsidRDefault="008555D0" w:rsidP="00E6668A">
            <w:pPr>
              <w:ind w:left="0"/>
              <w:jc w:val="left"/>
              <w:rPr>
                <w:rFonts w:ascii="Arial" w:hAnsi="Arial" w:cs="Arial"/>
                <w:sz w:val="20"/>
                <w:szCs w:val="20"/>
              </w:rPr>
            </w:pPr>
            <w:r w:rsidRPr="004C5123">
              <w:rPr>
                <w:rFonts w:asciiTheme="minorHAnsi" w:hAnsiTheme="minorHAnsi" w:cstheme="minorHAnsi"/>
                <w:color w:val="000000"/>
                <w:sz w:val="20"/>
              </w:rPr>
              <w:t>2.11, 2.13, 5.2. 5.4, 5.6</w:t>
            </w:r>
          </w:p>
        </w:tc>
        <w:tc>
          <w:tcPr>
            <w:tcW w:w="6095" w:type="dxa"/>
            <w:shd w:val="clear" w:color="auto" w:fill="auto"/>
          </w:tcPr>
          <w:p w14:paraId="2F8C9930" w14:textId="77777777" w:rsidR="00992AB9" w:rsidRPr="009B6203" w:rsidRDefault="00992AB9" w:rsidP="00E6668A">
            <w:pPr>
              <w:ind w:left="0"/>
              <w:jc w:val="left"/>
              <w:rPr>
                <w:sz w:val="20"/>
                <w:szCs w:val="20"/>
              </w:rPr>
            </w:pPr>
          </w:p>
        </w:tc>
      </w:tr>
      <w:tr w:rsidR="00990D7D" w:rsidRPr="009B6203" w14:paraId="0336A628" w14:textId="77777777" w:rsidTr="00FC37C8">
        <w:tc>
          <w:tcPr>
            <w:tcW w:w="562" w:type="dxa"/>
            <w:shd w:val="clear" w:color="auto" w:fill="auto"/>
          </w:tcPr>
          <w:p w14:paraId="195B9824" w14:textId="70835558" w:rsidR="00990D7D" w:rsidRPr="008555D0" w:rsidRDefault="00990D7D" w:rsidP="00E6668A">
            <w:pPr>
              <w:ind w:left="0"/>
              <w:jc w:val="left"/>
            </w:pPr>
            <w:r w:rsidRPr="008555D0">
              <w:t>3e</w:t>
            </w:r>
          </w:p>
        </w:tc>
        <w:tc>
          <w:tcPr>
            <w:tcW w:w="6096" w:type="dxa"/>
            <w:shd w:val="clear" w:color="auto" w:fill="auto"/>
          </w:tcPr>
          <w:p w14:paraId="69E86B14" w14:textId="5C3BE691" w:rsidR="00990D7D" w:rsidRPr="008555D0" w:rsidRDefault="00990D7D" w:rsidP="00E6668A">
            <w:pPr>
              <w:tabs>
                <w:tab w:val="left" w:pos="993"/>
              </w:tabs>
              <w:ind w:left="0"/>
              <w:jc w:val="left"/>
              <w:rPr>
                <w:rFonts w:cs="Arial"/>
              </w:rPr>
            </w:pPr>
            <w:r w:rsidRPr="008555D0">
              <w:rPr>
                <w:rFonts w:cs="Arial"/>
              </w:rPr>
              <w:t>Demonstrate knowledge and understanding of varying family characteristics and/or structures.</w:t>
            </w:r>
          </w:p>
        </w:tc>
        <w:tc>
          <w:tcPr>
            <w:tcW w:w="1417" w:type="dxa"/>
          </w:tcPr>
          <w:p w14:paraId="1460BB7B" w14:textId="64184B0D" w:rsidR="00990D7D" w:rsidRDefault="008555D0" w:rsidP="00E6668A">
            <w:pPr>
              <w:ind w:left="0"/>
              <w:jc w:val="left"/>
              <w:rPr>
                <w:rFonts w:ascii="Arial" w:hAnsi="Arial" w:cs="Arial"/>
                <w:sz w:val="20"/>
                <w:szCs w:val="20"/>
              </w:rPr>
            </w:pPr>
            <w:r w:rsidRPr="004C5123">
              <w:rPr>
                <w:rFonts w:asciiTheme="minorHAnsi" w:hAnsiTheme="minorHAnsi" w:cstheme="minorHAnsi"/>
                <w:color w:val="000000"/>
                <w:sz w:val="20"/>
              </w:rPr>
              <w:t>5.1, 7.3, 12.35</w:t>
            </w:r>
          </w:p>
        </w:tc>
        <w:tc>
          <w:tcPr>
            <w:tcW w:w="6095" w:type="dxa"/>
            <w:shd w:val="clear" w:color="auto" w:fill="auto"/>
          </w:tcPr>
          <w:p w14:paraId="5E050FA9" w14:textId="77777777" w:rsidR="00990D7D" w:rsidRPr="009B6203" w:rsidRDefault="00990D7D" w:rsidP="00E6668A">
            <w:pPr>
              <w:ind w:left="0"/>
              <w:jc w:val="left"/>
              <w:rPr>
                <w:sz w:val="20"/>
                <w:szCs w:val="20"/>
              </w:rPr>
            </w:pPr>
          </w:p>
        </w:tc>
      </w:tr>
      <w:tr w:rsidR="00992AB9" w:rsidRPr="009B6203" w14:paraId="32338F9B" w14:textId="77777777" w:rsidTr="00FC37C8">
        <w:tc>
          <w:tcPr>
            <w:tcW w:w="562" w:type="dxa"/>
            <w:shd w:val="clear" w:color="auto" w:fill="auto"/>
          </w:tcPr>
          <w:p w14:paraId="32358E2B" w14:textId="3F17A656" w:rsidR="00992AB9" w:rsidRPr="00B14922" w:rsidRDefault="00992AB9" w:rsidP="00E6668A">
            <w:pPr>
              <w:ind w:left="0"/>
              <w:jc w:val="left"/>
            </w:pPr>
            <w:r w:rsidRPr="00B14922">
              <w:t>3</w:t>
            </w:r>
            <w:r w:rsidR="00990D7D" w:rsidRPr="00B14922">
              <w:t>f</w:t>
            </w:r>
          </w:p>
        </w:tc>
        <w:tc>
          <w:tcPr>
            <w:tcW w:w="6096" w:type="dxa"/>
            <w:shd w:val="clear" w:color="auto" w:fill="auto"/>
          </w:tcPr>
          <w:p w14:paraId="4B9BCE81" w14:textId="3B8A1689" w:rsidR="00992AB9" w:rsidRPr="009B6203" w:rsidRDefault="00990D7D" w:rsidP="00E6668A">
            <w:pPr>
              <w:tabs>
                <w:tab w:val="left" w:pos="993"/>
              </w:tabs>
              <w:ind w:left="0"/>
              <w:jc w:val="left"/>
              <w:rPr>
                <w:spacing w:val="-2"/>
                <w:sz w:val="20"/>
                <w:szCs w:val="20"/>
              </w:rPr>
            </w:pPr>
            <w:r>
              <w:rPr>
                <w:rFonts w:cs="Arial"/>
              </w:rPr>
              <w:t>B</w:t>
            </w:r>
            <w:r w:rsidRPr="00990D7D">
              <w:rPr>
                <w:rFonts w:cs="Arial"/>
              </w:rPr>
              <w:t>e aware of attitudes to impairment, disability, and neurodiversity and where relevant, redress influences which risk diminishing opportunities for all vulnerable children and young people including those with SEND and their families.</w:t>
            </w:r>
          </w:p>
        </w:tc>
        <w:tc>
          <w:tcPr>
            <w:tcW w:w="1417" w:type="dxa"/>
          </w:tcPr>
          <w:p w14:paraId="334DFE42" w14:textId="6866D7C0" w:rsidR="00992AB9" w:rsidRPr="00C626C5" w:rsidRDefault="008555D0" w:rsidP="00E6668A">
            <w:pPr>
              <w:ind w:left="0"/>
              <w:jc w:val="left"/>
              <w:rPr>
                <w:rFonts w:ascii="Arial" w:hAnsi="Arial" w:cs="Arial"/>
                <w:sz w:val="20"/>
                <w:szCs w:val="20"/>
              </w:rPr>
            </w:pPr>
            <w:r w:rsidRPr="004C5123">
              <w:rPr>
                <w:rFonts w:asciiTheme="minorHAnsi" w:hAnsiTheme="minorHAnsi" w:cstheme="minorHAnsi"/>
                <w:color w:val="000000"/>
                <w:sz w:val="20"/>
              </w:rPr>
              <w:t>5.1, 5.3, 5.4, 5.8, 12.32</w:t>
            </w:r>
          </w:p>
        </w:tc>
        <w:tc>
          <w:tcPr>
            <w:tcW w:w="6095" w:type="dxa"/>
            <w:shd w:val="clear" w:color="auto" w:fill="auto"/>
          </w:tcPr>
          <w:p w14:paraId="52200A2F" w14:textId="77777777" w:rsidR="00992AB9" w:rsidRPr="009B6203" w:rsidRDefault="00992AB9" w:rsidP="00E6668A">
            <w:pPr>
              <w:ind w:left="0"/>
              <w:jc w:val="left"/>
              <w:rPr>
                <w:sz w:val="20"/>
                <w:szCs w:val="20"/>
              </w:rPr>
            </w:pPr>
          </w:p>
        </w:tc>
      </w:tr>
      <w:tr w:rsidR="00992AB9" w:rsidRPr="009B6203" w14:paraId="07CF4E8D" w14:textId="77777777" w:rsidTr="00FC37C8">
        <w:tc>
          <w:tcPr>
            <w:tcW w:w="562" w:type="dxa"/>
            <w:shd w:val="clear" w:color="auto" w:fill="auto"/>
          </w:tcPr>
          <w:p w14:paraId="7F1901AD" w14:textId="0B0B803C" w:rsidR="00992AB9" w:rsidRPr="00B14922" w:rsidRDefault="00992AB9" w:rsidP="00E6668A">
            <w:pPr>
              <w:ind w:left="0"/>
              <w:jc w:val="left"/>
            </w:pPr>
            <w:r w:rsidRPr="00B14922">
              <w:t>3</w:t>
            </w:r>
            <w:r w:rsidR="00990D7D" w:rsidRPr="00B14922">
              <w:t>g</w:t>
            </w:r>
          </w:p>
        </w:tc>
        <w:tc>
          <w:tcPr>
            <w:tcW w:w="6096" w:type="dxa"/>
            <w:shd w:val="clear" w:color="auto" w:fill="auto"/>
          </w:tcPr>
          <w:p w14:paraId="7D6237EA" w14:textId="37C367BD" w:rsidR="00992AB9" w:rsidRPr="00034B5F" w:rsidRDefault="00990D7D" w:rsidP="00E6668A">
            <w:pPr>
              <w:tabs>
                <w:tab w:val="left" w:pos="993"/>
              </w:tabs>
              <w:ind w:left="0"/>
              <w:jc w:val="left"/>
              <w:rPr>
                <w:spacing w:val="-2"/>
                <w:sz w:val="20"/>
                <w:szCs w:val="20"/>
              </w:rPr>
            </w:pPr>
            <w:r>
              <w:rPr>
                <w:rFonts w:cs="Arial"/>
                <w:spacing w:val="-2"/>
              </w:rPr>
              <w:t>D</w:t>
            </w:r>
            <w:r w:rsidRPr="00990D7D">
              <w:rPr>
                <w:rFonts w:cs="Arial"/>
                <w:spacing w:val="-2"/>
              </w:rPr>
              <w:t>emonstrate knowledge and understanding of race, religion or belief, gender, sexuality and their intersection as relevant to professional practice. This will include showing an understanding of the impact of stigmatising beliefs.</w:t>
            </w:r>
          </w:p>
        </w:tc>
        <w:tc>
          <w:tcPr>
            <w:tcW w:w="1417" w:type="dxa"/>
          </w:tcPr>
          <w:p w14:paraId="3C0805C4" w14:textId="7DDF9DBB" w:rsidR="00992AB9" w:rsidRPr="00C626C5" w:rsidRDefault="008555D0" w:rsidP="00E6668A">
            <w:pPr>
              <w:ind w:left="0"/>
              <w:jc w:val="left"/>
              <w:rPr>
                <w:rFonts w:ascii="Arial" w:hAnsi="Arial" w:cs="Arial"/>
                <w:sz w:val="20"/>
                <w:szCs w:val="20"/>
              </w:rPr>
            </w:pPr>
            <w:r w:rsidRPr="004C5123">
              <w:rPr>
                <w:rFonts w:asciiTheme="minorHAnsi" w:hAnsiTheme="minorHAnsi" w:cstheme="minorHAnsi"/>
                <w:color w:val="000000"/>
                <w:sz w:val="20"/>
              </w:rPr>
              <w:t>5.1, 5.8, 7.3, 12.32, 12.35</w:t>
            </w:r>
          </w:p>
        </w:tc>
        <w:tc>
          <w:tcPr>
            <w:tcW w:w="6095" w:type="dxa"/>
            <w:shd w:val="clear" w:color="auto" w:fill="auto"/>
          </w:tcPr>
          <w:p w14:paraId="1AD2107D" w14:textId="77777777" w:rsidR="00992AB9" w:rsidRPr="009B6203" w:rsidRDefault="00992AB9" w:rsidP="00E6668A">
            <w:pPr>
              <w:ind w:left="0"/>
              <w:jc w:val="left"/>
              <w:rPr>
                <w:sz w:val="20"/>
                <w:szCs w:val="20"/>
              </w:rPr>
            </w:pPr>
          </w:p>
        </w:tc>
      </w:tr>
      <w:tr w:rsidR="00034B5F" w:rsidRPr="009B6203" w14:paraId="699D1C01" w14:textId="77777777" w:rsidTr="008445E2">
        <w:tc>
          <w:tcPr>
            <w:tcW w:w="14170" w:type="dxa"/>
            <w:gridSpan w:val="4"/>
            <w:shd w:val="clear" w:color="auto" w:fill="auto"/>
          </w:tcPr>
          <w:p w14:paraId="26B1E0F9" w14:textId="6D4C903A" w:rsidR="00034B5F" w:rsidRPr="00051A36" w:rsidRDefault="00034B5F" w:rsidP="00051A36">
            <w:pPr>
              <w:tabs>
                <w:tab w:val="left" w:pos="993"/>
              </w:tabs>
              <w:ind w:left="0"/>
              <w:jc w:val="left"/>
              <w:rPr>
                <w:b/>
                <w:caps/>
              </w:rPr>
            </w:pPr>
            <w:r>
              <w:rPr>
                <w:b/>
                <w:caps/>
              </w:rPr>
              <w:t>Overall reflection and level of competency at this stage of training.</w:t>
            </w:r>
          </w:p>
          <w:p w14:paraId="01A5E63A" w14:textId="77777777" w:rsidR="008555D0" w:rsidRPr="00607CD7" w:rsidRDefault="008555D0" w:rsidP="008555D0">
            <w:pPr>
              <w:pStyle w:val="ListParagraph"/>
              <w:numPr>
                <w:ilvl w:val="0"/>
                <w:numId w:val="3"/>
              </w:numPr>
              <w:jc w:val="left"/>
              <w:rPr>
                <w:rFonts w:cs="Arial"/>
                <w:sz w:val="20"/>
              </w:rPr>
            </w:pPr>
            <w:r w:rsidRPr="009B2530">
              <w:rPr>
                <w:rFonts w:cs="Arial"/>
                <w:sz w:val="20"/>
              </w:rPr>
              <w:t>I</w:t>
            </w:r>
            <w:r>
              <w:rPr>
                <w:rFonts w:cs="Arial"/>
                <w:sz w:val="20"/>
              </w:rPr>
              <w:t xml:space="preserve"> Where</w:t>
            </w:r>
            <w:r w:rsidRPr="00607CD7">
              <w:rPr>
                <w:rFonts w:cs="Arial"/>
                <w:sz w:val="20"/>
              </w:rPr>
              <w:t xml:space="preserve"> have you seen the most progress? </w:t>
            </w:r>
          </w:p>
          <w:p w14:paraId="547DE9C7" w14:textId="77777777" w:rsidR="008555D0" w:rsidRPr="00607CD7" w:rsidRDefault="008555D0" w:rsidP="008555D0">
            <w:pPr>
              <w:pStyle w:val="ListParagraph"/>
              <w:numPr>
                <w:ilvl w:val="0"/>
                <w:numId w:val="3"/>
              </w:numPr>
              <w:jc w:val="left"/>
              <w:rPr>
                <w:rFonts w:cs="Arial"/>
                <w:sz w:val="20"/>
              </w:rPr>
            </w:pPr>
            <w:r>
              <w:rPr>
                <w:rFonts w:cs="Arial"/>
                <w:sz w:val="20"/>
              </w:rPr>
              <w:t>Where</w:t>
            </w:r>
            <w:r w:rsidRPr="00607CD7">
              <w:rPr>
                <w:rFonts w:cs="Arial"/>
                <w:sz w:val="20"/>
              </w:rPr>
              <w:t xml:space="preserve"> do you most want to focus the coming year?  </w:t>
            </w:r>
          </w:p>
          <w:p w14:paraId="7D7E65A9" w14:textId="77777777" w:rsidR="008555D0" w:rsidRPr="00607CD7" w:rsidRDefault="008555D0" w:rsidP="008555D0">
            <w:pPr>
              <w:pStyle w:val="ListParagraph"/>
              <w:numPr>
                <w:ilvl w:val="0"/>
                <w:numId w:val="3"/>
              </w:numPr>
              <w:jc w:val="left"/>
              <w:rPr>
                <w:rFonts w:cs="Arial"/>
                <w:b/>
                <w:bCs/>
                <w:sz w:val="20"/>
                <w:szCs w:val="22"/>
              </w:rPr>
            </w:pPr>
            <w:r>
              <w:rPr>
                <w:rFonts w:cs="Arial"/>
                <w:sz w:val="20"/>
              </w:rPr>
              <w:t>What</w:t>
            </w:r>
            <w:r w:rsidRPr="00607CD7">
              <w:rPr>
                <w:rFonts w:cs="Arial"/>
                <w:sz w:val="20"/>
              </w:rPr>
              <w:t xml:space="preserve"> have you found the most challenging?</w:t>
            </w:r>
          </w:p>
          <w:p w14:paraId="40A50DA8" w14:textId="77777777" w:rsidR="00034B5F" w:rsidRDefault="00034B5F" w:rsidP="006E6F51">
            <w:pPr>
              <w:ind w:left="0"/>
              <w:jc w:val="left"/>
              <w:rPr>
                <w:rFonts w:cs="Arial"/>
                <w:b/>
                <w:bCs/>
                <w:sz w:val="20"/>
                <w:szCs w:val="22"/>
              </w:rPr>
            </w:pPr>
          </w:p>
          <w:p w14:paraId="6FBA629F" w14:textId="77777777" w:rsidR="00034B5F" w:rsidRDefault="00034B5F" w:rsidP="00E6668A">
            <w:pPr>
              <w:ind w:left="0"/>
              <w:jc w:val="left"/>
              <w:rPr>
                <w:sz w:val="20"/>
                <w:szCs w:val="20"/>
              </w:rPr>
            </w:pPr>
          </w:p>
          <w:p w14:paraId="603692D1" w14:textId="77777777" w:rsidR="00051A36" w:rsidRDefault="00051A36" w:rsidP="00E6668A">
            <w:pPr>
              <w:ind w:left="0"/>
              <w:jc w:val="left"/>
              <w:rPr>
                <w:sz w:val="20"/>
                <w:szCs w:val="20"/>
              </w:rPr>
            </w:pPr>
          </w:p>
          <w:p w14:paraId="1709AF77" w14:textId="5C666B7D" w:rsidR="00051A36" w:rsidRPr="009B6203" w:rsidRDefault="00051A36" w:rsidP="00E6668A">
            <w:pPr>
              <w:ind w:left="0"/>
              <w:jc w:val="left"/>
              <w:rPr>
                <w:sz w:val="20"/>
                <w:szCs w:val="20"/>
              </w:rPr>
            </w:pPr>
          </w:p>
        </w:tc>
      </w:tr>
    </w:tbl>
    <w:p w14:paraId="4B483FE8" w14:textId="77777777" w:rsidR="000876BA" w:rsidRDefault="000876BA" w:rsidP="00E6668A">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417"/>
        <w:gridCol w:w="6095"/>
      </w:tblGrid>
      <w:tr w:rsidR="00992AB9" w:rsidRPr="009B6203" w14:paraId="3009E49E" w14:textId="77777777" w:rsidTr="00FC37C8">
        <w:tc>
          <w:tcPr>
            <w:tcW w:w="562" w:type="dxa"/>
            <w:shd w:val="clear" w:color="auto" w:fill="DBE5F1" w:themeFill="accent1" w:themeFillTint="33"/>
          </w:tcPr>
          <w:p w14:paraId="2DC8968D" w14:textId="77777777" w:rsidR="00992AB9" w:rsidRPr="009B6203" w:rsidRDefault="00992AB9" w:rsidP="00E6668A">
            <w:pPr>
              <w:ind w:left="0"/>
              <w:jc w:val="left"/>
              <w:rPr>
                <w:b/>
                <w:szCs w:val="20"/>
              </w:rPr>
            </w:pPr>
            <w:r w:rsidRPr="009B6203">
              <w:rPr>
                <w:b/>
                <w:szCs w:val="20"/>
              </w:rPr>
              <w:lastRenderedPageBreak/>
              <w:t>4</w:t>
            </w:r>
          </w:p>
        </w:tc>
        <w:tc>
          <w:tcPr>
            <w:tcW w:w="6096" w:type="dxa"/>
            <w:shd w:val="clear" w:color="auto" w:fill="DBE5F1" w:themeFill="accent1" w:themeFillTint="33"/>
          </w:tcPr>
          <w:p w14:paraId="03446EF3" w14:textId="77777777" w:rsidR="00992AB9" w:rsidRPr="009B6203" w:rsidRDefault="00992AB9" w:rsidP="00E6668A">
            <w:pPr>
              <w:ind w:left="0"/>
              <w:jc w:val="left"/>
              <w:rPr>
                <w:b/>
                <w:caps/>
                <w:spacing w:val="-4"/>
                <w:szCs w:val="20"/>
              </w:rPr>
            </w:pPr>
            <w:r w:rsidRPr="009B6203">
              <w:rPr>
                <w:b/>
                <w:caps/>
                <w:spacing w:val="-4"/>
                <w:szCs w:val="20"/>
              </w:rPr>
              <w:t>CONSULTATION</w:t>
            </w:r>
          </w:p>
        </w:tc>
        <w:tc>
          <w:tcPr>
            <w:tcW w:w="1417" w:type="dxa"/>
            <w:shd w:val="clear" w:color="auto" w:fill="DBE5F1" w:themeFill="accent1" w:themeFillTint="33"/>
          </w:tcPr>
          <w:p w14:paraId="73611DF1" w14:textId="70659477" w:rsidR="00992AB9" w:rsidRPr="009B6203" w:rsidRDefault="00992AB9" w:rsidP="00E6668A">
            <w:pPr>
              <w:ind w:left="0"/>
              <w:jc w:val="left"/>
              <w:rPr>
                <w:b/>
                <w:caps/>
                <w:szCs w:val="20"/>
              </w:rPr>
            </w:pPr>
            <w:r>
              <w:rPr>
                <w:b/>
                <w:caps/>
                <w:szCs w:val="20"/>
              </w:rPr>
              <w:t>SOP</w:t>
            </w:r>
            <w:r w:rsidR="008555D0">
              <w:rPr>
                <w:b/>
                <w:caps/>
                <w:szCs w:val="20"/>
              </w:rPr>
              <w:t>s</w:t>
            </w:r>
          </w:p>
        </w:tc>
        <w:tc>
          <w:tcPr>
            <w:tcW w:w="6095" w:type="dxa"/>
            <w:shd w:val="clear" w:color="auto" w:fill="DBE5F1" w:themeFill="accent1" w:themeFillTint="33"/>
          </w:tcPr>
          <w:p w14:paraId="6FC69332" w14:textId="77777777" w:rsidR="00992AB9" w:rsidRPr="009B6203" w:rsidRDefault="00992AB9" w:rsidP="00E6668A">
            <w:pPr>
              <w:ind w:left="0"/>
              <w:jc w:val="left"/>
              <w:rPr>
                <w:b/>
                <w:szCs w:val="20"/>
              </w:rPr>
            </w:pPr>
            <w:r w:rsidRPr="009B6203">
              <w:rPr>
                <w:b/>
                <w:caps/>
                <w:szCs w:val="20"/>
              </w:rPr>
              <w:t>Evidence</w:t>
            </w:r>
          </w:p>
        </w:tc>
      </w:tr>
      <w:tr w:rsidR="00992AB9" w:rsidRPr="009B6203" w14:paraId="117C8F56" w14:textId="77777777" w:rsidTr="00FC37C8">
        <w:tc>
          <w:tcPr>
            <w:tcW w:w="562" w:type="dxa"/>
            <w:shd w:val="clear" w:color="auto" w:fill="auto"/>
          </w:tcPr>
          <w:p w14:paraId="06945A31" w14:textId="77777777" w:rsidR="00992AB9" w:rsidRPr="009B6203" w:rsidRDefault="00992AB9" w:rsidP="00E6668A">
            <w:pPr>
              <w:ind w:left="0"/>
              <w:jc w:val="left"/>
              <w:rPr>
                <w:sz w:val="20"/>
                <w:szCs w:val="20"/>
              </w:rPr>
            </w:pPr>
          </w:p>
        </w:tc>
        <w:tc>
          <w:tcPr>
            <w:tcW w:w="6096" w:type="dxa"/>
            <w:shd w:val="clear" w:color="auto" w:fill="auto"/>
          </w:tcPr>
          <w:p w14:paraId="733E5197" w14:textId="77777777" w:rsidR="008555D0" w:rsidRDefault="008555D0" w:rsidP="008555D0">
            <w:pPr>
              <w:tabs>
                <w:tab w:val="left" w:pos="993"/>
              </w:tabs>
              <w:ind w:left="0"/>
              <w:jc w:val="left"/>
              <w:rPr>
                <w:rFonts w:cstheme="minorHAnsi"/>
              </w:rPr>
            </w:pPr>
          </w:p>
          <w:p w14:paraId="0454C6A6" w14:textId="560AB13D" w:rsidR="00992AB9" w:rsidRPr="009B6203" w:rsidRDefault="008555D0" w:rsidP="008555D0">
            <w:pPr>
              <w:tabs>
                <w:tab w:val="left" w:pos="993"/>
              </w:tabs>
              <w:ind w:left="0"/>
              <w:jc w:val="left"/>
              <w:rPr>
                <w:rFonts w:cs="Arial"/>
              </w:rPr>
            </w:pPr>
            <w:r w:rsidRPr="008555D0">
              <w:rPr>
                <w:rFonts w:cstheme="minorHAnsi"/>
              </w:rPr>
              <w:t>Demonstrate:</w:t>
            </w:r>
          </w:p>
        </w:tc>
        <w:tc>
          <w:tcPr>
            <w:tcW w:w="1417" w:type="dxa"/>
          </w:tcPr>
          <w:p w14:paraId="5B2BA1CC" w14:textId="77777777" w:rsidR="008555D0" w:rsidRPr="004C5123" w:rsidRDefault="008555D0" w:rsidP="008555D0">
            <w:pPr>
              <w:pStyle w:val="BodyTextIndent"/>
              <w:spacing w:before="40" w:after="40"/>
              <w:ind w:left="0"/>
              <w:jc w:val="left"/>
              <w:rPr>
                <w:rFonts w:asciiTheme="minorHAnsi" w:hAnsiTheme="minorHAnsi" w:cstheme="minorHAnsi"/>
                <w:sz w:val="20"/>
              </w:rPr>
            </w:pPr>
            <w:r w:rsidRPr="004C5123">
              <w:rPr>
                <w:rFonts w:asciiTheme="minorHAnsi" w:hAnsiTheme="minorHAnsi" w:cstheme="minorHAnsi"/>
                <w:sz w:val="20"/>
              </w:rPr>
              <w:t xml:space="preserve">7, 13, 13.2, 13.13, </w:t>
            </w:r>
          </w:p>
          <w:p w14:paraId="43556E4D" w14:textId="33EB0306" w:rsidR="00992AB9" w:rsidRPr="000876BA" w:rsidRDefault="008555D0" w:rsidP="008555D0">
            <w:pPr>
              <w:ind w:left="0"/>
              <w:jc w:val="left"/>
              <w:rPr>
                <w:rFonts w:ascii="Arial" w:hAnsi="Arial" w:cs="Arial"/>
                <w:sz w:val="20"/>
                <w:szCs w:val="20"/>
              </w:rPr>
            </w:pPr>
            <w:r w:rsidRPr="004C5123">
              <w:rPr>
                <w:rFonts w:asciiTheme="minorHAnsi" w:hAnsiTheme="minorHAnsi" w:cstheme="minorHAnsi"/>
                <w:sz w:val="20"/>
              </w:rPr>
              <w:t>13.23</w:t>
            </w:r>
          </w:p>
        </w:tc>
        <w:tc>
          <w:tcPr>
            <w:tcW w:w="6095" w:type="dxa"/>
            <w:shd w:val="clear" w:color="auto" w:fill="auto"/>
          </w:tcPr>
          <w:p w14:paraId="3F7548F4" w14:textId="77777777" w:rsidR="00992AB9" w:rsidRPr="009B6203" w:rsidRDefault="00992AB9" w:rsidP="00E6668A">
            <w:pPr>
              <w:ind w:left="0"/>
              <w:jc w:val="left"/>
              <w:rPr>
                <w:sz w:val="20"/>
                <w:szCs w:val="20"/>
              </w:rPr>
            </w:pPr>
          </w:p>
        </w:tc>
      </w:tr>
      <w:tr w:rsidR="00506936" w:rsidRPr="009B6203" w14:paraId="5D0DAC8E" w14:textId="77777777" w:rsidTr="00FC37C8">
        <w:tc>
          <w:tcPr>
            <w:tcW w:w="562" w:type="dxa"/>
            <w:shd w:val="clear" w:color="auto" w:fill="auto"/>
          </w:tcPr>
          <w:p w14:paraId="278C2D6F" w14:textId="04D33CBF" w:rsidR="00506936" w:rsidRPr="008555D0" w:rsidRDefault="00506936" w:rsidP="00E6668A">
            <w:pPr>
              <w:ind w:left="0"/>
              <w:jc w:val="left"/>
            </w:pPr>
            <w:r w:rsidRPr="008555D0">
              <w:t>4a</w:t>
            </w:r>
          </w:p>
        </w:tc>
        <w:tc>
          <w:tcPr>
            <w:tcW w:w="6096" w:type="dxa"/>
            <w:shd w:val="clear" w:color="auto" w:fill="auto"/>
          </w:tcPr>
          <w:p w14:paraId="47B7B445" w14:textId="7A7C4D44" w:rsidR="00506936" w:rsidRPr="008555D0" w:rsidRDefault="008555D0" w:rsidP="00E6668A">
            <w:pPr>
              <w:tabs>
                <w:tab w:val="left" w:pos="993"/>
              </w:tabs>
              <w:ind w:left="0"/>
              <w:jc w:val="left"/>
              <w:rPr>
                <w:rFonts w:cs="Arial"/>
              </w:rPr>
            </w:pPr>
            <w:r>
              <w:rPr>
                <w:rFonts w:cstheme="minorHAnsi"/>
              </w:rPr>
              <w:t>K</w:t>
            </w:r>
            <w:r w:rsidRPr="008555D0">
              <w:rPr>
                <w:rFonts w:cstheme="minorHAnsi"/>
              </w:rPr>
              <w:t>nowledge and understanding of evidence informed models of psychological consultation</w:t>
            </w:r>
          </w:p>
        </w:tc>
        <w:tc>
          <w:tcPr>
            <w:tcW w:w="1417" w:type="dxa"/>
          </w:tcPr>
          <w:p w14:paraId="6D8B96B4" w14:textId="1DFFE181" w:rsidR="00506936" w:rsidRPr="000876BA" w:rsidRDefault="008555D0" w:rsidP="00E6668A">
            <w:pPr>
              <w:ind w:left="0"/>
              <w:jc w:val="left"/>
              <w:rPr>
                <w:rFonts w:ascii="Arial" w:hAnsi="Arial" w:cs="Arial"/>
                <w:sz w:val="20"/>
                <w:szCs w:val="20"/>
              </w:rPr>
            </w:pPr>
            <w:r w:rsidRPr="004C5123">
              <w:rPr>
                <w:rFonts w:cstheme="minorHAnsi"/>
                <w:sz w:val="20"/>
                <w:szCs w:val="20"/>
              </w:rPr>
              <w:t>11.1, 12.7, 12.37</w:t>
            </w:r>
          </w:p>
        </w:tc>
        <w:tc>
          <w:tcPr>
            <w:tcW w:w="6095" w:type="dxa"/>
            <w:shd w:val="clear" w:color="auto" w:fill="auto"/>
          </w:tcPr>
          <w:p w14:paraId="1F2156DA" w14:textId="77777777" w:rsidR="00506936" w:rsidRPr="009B6203" w:rsidRDefault="00506936" w:rsidP="00E6668A">
            <w:pPr>
              <w:ind w:left="0"/>
              <w:jc w:val="left"/>
              <w:rPr>
                <w:sz w:val="20"/>
                <w:szCs w:val="20"/>
              </w:rPr>
            </w:pPr>
          </w:p>
        </w:tc>
      </w:tr>
      <w:tr w:rsidR="00506936" w:rsidRPr="009B6203" w14:paraId="26C01E2B" w14:textId="77777777" w:rsidTr="00FC37C8">
        <w:tc>
          <w:tcPr>
            <w:tcW w:w="562" w:type="dxa"/>
            <w:shd w:val="clear" w:color="auto" w:fill="auto"/>
          </w:tcPr>
          <w:p w14:paraId="6F39CE72" w14:textId="6D2A618F" w:rsidR="00506936" w:rsidRPr="00B14922" w:rsidRDefault="00506936" w:rsidP="00E6668A">
            <w:pPr>
              <w:ind w:left="0"/>
              <w:jc w:val="left"/>
            </w:pPr>
            <w:r w:rsidRPr="00B14922">
              <w:t>4b</w:t>
            </w:r>
          </w:p>
        </w:tc>
        <w:tc>
          <w:tcPr>
            <w:tcW w:w="6096" w:type="dxa"/>
            <w:shd w:val="clear" w:color="auto" w:fill="auto"/>
          </w:tcPr>
          <w:p w14:paraId="17B1D4C5" w14:textId="7726389D" w:rsidR="00506936" w:rsidRDefault="00506936" w:rsidP="00506936">
            <w:pPr>
              <w:tabs>
                <w:tab w:val="left" w:pos="993"/>
              </w:tabs>
              <w:ind w:left="0"/>
              <w:jc w:val="left"/>
              <w:rPr>
                <w:rFonts w:cs="Arial"/>
              </w:rPr>
            </w:pPr>
            <w:r>
              <w:rPr>
                <w:rFonts w:cs="Arial"/>
              </w:rPr>
              <w:t>E</w:t>
            </w:r>
            <w:r w:rsidRPr="00506936">
              <w:rPr>
                <w:rFonts w:cs="Arial"/>
              </w:rPr>
              <w:t>ffective interpersonal and communication skills that enable them to consult</w:t>
            </w:r>
            <w:r>
              <w:rPr>
                <w:rFonts w:cs="Arial"/>
              </w:rPr>
              <w:t xml:space="preserve"> </w:t>
            </w:r>
            <w:r w:rsidRPr="00506936">
              <w:rPr>
                <w:rFonts w:cs="Arial"/>
              </w:rPr>
              <w:t>with children, families and other professionals (e.g. effective listening, a non-judgemental stance, empathy, acting as advocate).</w:t>
            </w:r>
          </w:p>
        </w:tc>
        <w:tc>
          <w:tcPr>
            <w:tcW w:w="1417" w:type="dxa"/>
          </w:tcPr>
          <w:p w14:paraId="1C3C3C98" w14:textId="74C171F8" w:rsidR="00506936" w:rsidRPr="000876BA" w:rsidRDefault="008555D0" w:rsidP="00506936">
            <w:pPr>
              <w:ind w:left="0"/>
              <w:jc w:val="left"/>
              <w:rPr>
                <w:rFonts w:ascii="Arial" w:hAnsi="Arial" w:cs="Arial"/>
                <w:sz w:val="20"/>
                <w:szCs w:val="20"/>
              </w:rPr>
            </w:pPr>
            <w:r w:rsidRPr="004C5123">
              <w:rPr>
                <w:rFonts w:cstheme="minorHAnsi"/>
                <w:sz w:val="20"/>
                <w:szCs w:val="20"/>
              </w:rPr>
              <w:t>2.6, 7.1, 7.4, 13.2</w:t>
            </w:r>
          </w:p>
        </w:tc>
        <w:tc>
          <w:tcPr>
            <w:tcW w:w="6095" w:type="dxa"/>
            <w:shd w:val="clear" w:color="auto" w:fill="auto"/>
          </w:tcPr>
          <w:p w14:paraId="4DED6172" w14:textId="77777777" w:rsidR="00506936" w:rsidRPr="009B6203" w:rsidRDefault="00506936" w:rsidP="00E6668A">
            <w:pPr>
              <w:ind w:left="0"/>
              <w:jc w:val="left"/>
              <w:rPr>
                <w:sz w:val="20"/>
                <w:szCs w:val="20"/>
              </w:rPr>
            </w:pPr>
          </w:p>
        </w:tc>
      </w:tr>
      <w:tr w:rsidR="0091624B" w:rsidRPr="009B6203" w14:paraId="431DAA74" w14:textId="77777777" w:rsidTr="00FC37C8">
        <w:tc>
          <w:tcPr>
            <w:tcW w:w="562" w:type="dxa"/>
            <w:shd w:val="clear" w:color="auto" w:fill="auto"/>
          </w:tcPr>
          <w:p w14:paraId="692FA48C" w14:textId="658C58B1" w:rsidR="0091624B" w:rsidRPr="00B14922" w:rsidRDefault="0091624B" w:rsidP="00E6668A">
            <w:pPr>
              <w:ind w:left="0"/>
              <w:jc w:val="left"/>
            </w:pPr>
            <w:r w:rsidRPr="00B14922">
              <w:t>4c</w:t>
            </w:r>
          </w:p>
        </w:tc>
        <w:tc>
          <w:tcPr>
            <w:tcW w:w="6096" w:type="dxa"/>
            <w:shd w:val="clear" w:color="auto" w:fill="auto"/>
          </w:tcPr>
          <w:p w14:paraId="63C86CE4" w14:textId="498A81AA" w:rsidR="0091624B" w:rsidRDefault="0091624B" w:rsidP="00506936">
            <w:pPr>
              <w:tabs>
                <w:tab w:val="left" w:pos="993"/>
              </w:tabs>
              <w:ind w:left="0"/>
              <w:jc w:val="left"/>
              <w:rPr>
                <w:rFonts w:cs="Arial"/>
              </w:rPr>
            </w:pPr>
            <w:r>
              <w:rPr>
                <w:rFonts w:cs="Arial"/>
              </w:rPr>
              <w:t>C</w:t>
            </w:r>
            <w:r w:rsidRPr="0091624B">
              <w:rPr>
                <w:rFonts w:cs="Arial"/>
              </w:rPr>
              <w:t>ompetence in using consultation to respond to needs and concerns at individual, group, class and whole organisation levels.</w:t>
            </w:r>
          </w:p>
        </w:tc>
        <w:tc>
          <w:tcPr>
            <w:tcW w:w="1417" w:type="dxa"/>
          </w:tcPr>
          <w:p w14:paraId="1B066576" w14:textId="58E80B5D" w:rsidR="0091624B" w:rsidRDefault="008555D0" w:rsidP="0091624B">
            <w:pPr>
              <w:ind w:left="0"/>
              <w:jc w:val="left"/>
              <w:rPr>
                <w:rFonts w:ascii="Arial" w:hAnsi="Arial" w:cs="Arial"/>
                <w:sz w:val="20"/>
                <w:szCs w:val="20"/>
              </w:rPr>
            </w:pPr>
            <w:r w:rsidRPr="004C5123">
              <w:rPr>
                <w:rFonts w:cstheme="minorHAnsi"/>
                <w:sz w:val="20"/>
                <w:szCs w:val="20"/>
              </w:rPr>
              <w:t>7.16, 12.7</w:t>
            </w:r>
          </w:p>
        </w:tc>
        <w:tc>
          <w:tcPr>
            <w:tcW w:w="6095" w:type="dxa"/>
            <w:shd w:val="clear" w:color="auto" w:fill="auto"/>
          </w:tcPr>
          <w:p w14:paraId="5F6F124B" w14:textId="77777777" w:rsidR="0091624B" w:rsidRPr="009B6203" w:rsidRDefault="0091624B" w:rsidP="00E6668A">
            <w:pPr>
              <w:ind w:left="0"/>
              <w:jc w:val="left"/>
              <w:rPr>
                <w:sz w:val="20"/>
                <w:szCs w:val="20"/>
              </w:rPr>
            </w:pPr>
          </w:p>
        </w:tc>
      </w:tr>
      <w:tr w:rsidR="0091624B" w:rsidRPr="009B6203" w14:paraId="4F4C3C42" w14:textId="77777777" w:rsidTr="00FC37C8">
        <w:tc>
          <w:tcPr>
            <w:tcW w:w="562" w:type="dxa"/>
            <w:shd w:val="clear" w:color="auto" w:fill="auto"/>
          </w:tcPr>
          <w:p w14:paraId="2C04F2CA" w14:textId="252CE7E7" w:rsidR="0091624B" w:rsidRPr="00B14922" w:rsidRDefault="0091624B" w:rsidP="00E6668A">
            <w:pPr>
              <w:ind w:left="0"/>
              <w:jc w:val="left"/>
            </w:pPr>
            <w:r w:rsidRPr="00B14922">
              <w:t>4d</w:t>
            </w:r>
          </w:p>
        </w:tc>
        <w:tc>
          <w:tcPr>
            <w:tcW w:w="6096" w:type="dxa"/>
            <w:shd w:val="clear" w:color="auto" w:fill="auto"/>
          </w:tcPr>
          <w:p w14:paraId="54E30D1E" w14:textId="42AAA9C3" w:rsidR="0091624B" w:rsidRDefault="0091624B" w:rsidP="00506936">
            <w:pPr>
              <w:tabs>
                <w:tab w:val="left" w:pos="993"/>
              </w:tabs>
              <w:ind w:left="0"/>
              <w:jc w:val="left"/>
              <w:rPr>
                <w:rFonts w:cs="Arial"/>
              </w:rPr>
            </w:pPr>
            <w:r>
              <w:rPr>
                <w:rFonts w:cs="Arial"/>
              </w:rPr>
              <w:t>S</w:t>
            </w:r>
            <w:r w:rsidRPr="0091624B">
              <w:rPr>
                <w:rFonts w:cs="Arial"/>
              </w:rPr>
              <w:t>kill in offering a clear explanation of the model and process of consultation being used.</w:t>
            </w:r>
          </w:p>
        </w:tc>
        <w:tc>
          <w:tcPr>
            <w:tcW w:w="1417" w:type="dxa"/>
          </w:tcPr>
          <w:p w14:paraId="257B1AA8" w14:textId="4BB2E101" w:rsidR="0091624B" w:rsidRDefault="008555D0" w:rsidP="0091624B">
            <w:pPr>
              <w:ind w:left="0"/>
              <w:jc w:val="left"/>
              <w:rPr>
                <w:rFonts w:ascii="Arial" w:hAnsi="Arial" w:cs="Arial"/>
                <w:sz w:val="20"/>
                <w:szCs w:val="20"/>
              </w:rPr>
            </w:pPr>
            <w:r w:rsidRPr="004C5123">
              <w:rPr>
                <w:rFonts w:cstheme="minorHAnsi"/>
                <w:sz w:val="20"/>
                <w:szCs w:val="20"/>
              </w:rPr>
              <w:t>7.1. 7.13, 12.7</w:t>
            </w:r>
          </w:p>
        </w:tc>
        <w:tc>
          <w:tcPr>
            <w:tcW w:w="6095" w:type="dxa"/>
            <w:shd w:val="clear" w:color="auto" w:fill="auto"/>
          </w:tcPr>
          <w:p w14:paraId="7EBA61F0" w14:textId="77777777" w:rsidR="0091624B" w:rsidRPr="009B6203" w:rsidRDefault="0091624B" w:rsidP="00E6668A">
            <w:pPr>
              <w:ind w:left="0"/>
              <w:jc w:val="left"/>
              <w:rPr>
                <w:sz w:val="20"/>
                <w:szCs w:val="20"/>
              </w:rPr>
            </w:pPr>
          </w:p>
        </w:tc>
      </w:tr>
      <w:tr w:rsidR="0091624B" w:rsidRPr="009B6203" w14:paraId="6B01BD5E" w14:textId="77777777" w:rsidTr="00FC37C8">
        <w:tc>
          <w:tcPr>
            <w:tcW w:w="562" w:type="dxa"/>
            <w:shd w:val="clear" w:color="auto" w:fill="auto"/>
          </w:tcPr>
          <w:p w14:paraId="4F133D2C" w14:textId="48FEF2BC" w:rsidR="0091624B" w:rsidRPr="00B14922" w:rsidRDefault="0091624B" w:rsidP="00E6668A">
            <w:pPr>
              <w:ind w:left="0"/>
              <w:jc w:val="left"/>
            </w:pPr>
            <w:r w:rsidRPr="00B14922">
              <w:t>4e</w:t>
            </w:r>
          </w:p>
        </w:tc>
        <w:tc>
          <w:tcPr>
            <w:tcW w:w="6096" w:type="dxa"/>
            <w:shd w:val="clear" w:color="auto" w:fill="auto"/>
          </w:tcPr>
          <w:p w14:paraId="301E9C2C" w14:textId="6B7D4641" w:rsidR="0091624B" w:rsidRDefault="0091624B" w:rsidP="0091624B">
            <w:pPr>
              <w:tabs>
                <w:tab w:val="left" w:pos="993"/>
              </w:tabs>
              <w:ind w:left="0"/>
              <w:jc w:val="left"/>
              <w:rPr>
                <w:rFonts w:cs="Arial"/>
              </w:rPr>
            </w:pPr>
            <w:r>
              <w:rPr>
                <w:rFonts w:cs="Arial"/>
              </w:rPr>
              <w:t>U</w:t>
            </w:r>
            <w:r w:rsidRPr="0091624B">
              <w:rPr>
                <w:rFonts w:cs="Arial"/>
              </w:rPr>
              <w:t>se of a transparent, systematic problem-solving approach within the</w:t>
            </w:r>
            <w:r>
              <w:rPr>
                <w:rFonts w:cs="Arial"/>
              </w:rPr>
              <w:t xml:space="preserve"> </w:t>
            </w:r>
            <w:r w:rsidRPr="0091624B">
              <w:rPr>
                <w:rFonts w:cs="Arial"/>
              </w:rPr>
              <w:t>consultation process.</w:t>
            </w:r>
          </w:p>
        </w:tc>
        <w:tc>
          <w:tcPr>
            <w:tcW w:w="1417" w:type="dxa"/>
          </w:tcPr>
          <w:p w14:paraId="215A2000" w14:textId="2679CD29" w:rsidR="0091624B" w:rsidRDefault="008555D0" w:rsidP="0091624B">
            <w:pPr>
              <w:ind w:left="0"/>
              <w:jc w:val="left"/>
              <w:rPr>
                <w:rFonts w:ascii="Arial" w:hAnsi="Arial" w:cs="Arial"/>
                <w:sz w:val="20"/>
                <w:szCs w:val="20"/>
              </w:rPr>
            </w:pPr>
            <w:r w:rsidRPr="004C5123">
              <w:rPr>
                <w:rFonts w:cstheme="minorHAnsi"/>
                <w:sz w:val="20"/>
                <w:szCs w:val="20"/>
              </w:rPr>
              <w:t>4.6, 4.7, 7.4. 7.12, 13.2</w:t>
            </w:r>
          </w:p>
        </w:tc>
        <w:tc>
          <w:tcPr>
            <w:tcW w:w="6095" w:type="dxa"/>
            <w:shd w:val="clear" w:color="auto" w:fill="auto"/>
          </w:tcPr>
          <w:p w14:paraId="198A5594" w14:textId="77777777" w:rsidR="0091624B" w:rsidRPr="009B6203" w:rsidRDefault="0091624B" w:rsidP="00E6668A">
            <w:pPr>
              <w:ind w:left="0"/>
              <w:jc w:val="left"/>
              <w:rPr>
                <w:sz w:val="20"/>
                <w:szCs w:val="20"/>
              </w:rPr>
            </w:pPr>
          </w:p>
        </w:tc>
      </w:tr>
      <w:tr w:rsidR="0091624B" w:rsidRPr="009B6203" w14:paraId="10B24B4E" w14:textId="77777777" w:rsidTr="00FC37C8">
        <w:tc>
          <w:tcPr>
            <w:tcW w:w="562" w:type="dxa"/>
            <w:shd w:val="clear" w:color="auto" w:fill="auto"/>
          </w:tcPr>
          <w:p w14:paraId="5BA72253" w14:textId="474ED21E" w:rsidR="0091624B" w:rsidRPr="00B14922" w:rsidRDefault="0091624B" w:rsidP="00E6668A">
            <w:pPr>
              <w:ind w:left="0"/>
              <w:jc w:val="left"/>
            </w:pPr>
            <w:r w:rsidRPr="00B14922">
              <w:t>4f</w:t>
            </w:r>
          </w:p>
        </w:tc>
        <w:tc>
          <w:tcPr>
            <w:tcW w:w="6096" w:type="dxa"/>
            <w:shd w:val="clear" w:color="auto" w:fill="auto"/>
          </w:tcPr>
          <w:p w14:paraId="35DCA26B" w14:textId="2AD1B8D3" w:rsidR="0091624B" w:rsidRDefault="0091624B" w:rsidP="0091624B">
            <w:pPr>
              <w:tabs>
                <w:tab w:val="left" w:pos="993"/>
              </w:tabs>
              <w:ind w:left="0"/>
              <w:jc w:val="left"/>
              <w:rPr>
                <w:rFonts w:cs="Arial"/>
              </w:rPr>
            </w:pPr>
            <w:r>
              <w:rPr>
                <w:rFonts w:cs="Arial"/>
              </w:rPr>
              <w:t>T</w:t>
            </w:r>
            <w:r w:rsidRPr="0091624B">
              <w:rPr>
                <w:rFonts w:cs="Arial"/>
              </w:rPr>
              <w:t>he ability to monitor and evaluate the effectiveness of their own</w:t>
            </w:r>
            <w:r>
              <w:rPr>
                <w:rFonts w:cs="Arial"/>
              </w:rPr>
              <w:t xml:space="preserve"> </w:t>
            </w:r>
            <w:r w:rsidRPr="0091624B">
              <w:rPr>
                <w:rFonts w:cs="Arial"/>
              </w:rPr>
              <w:t>consultations and interventions.</w:t>
            </w:r>
          </w:p>
        </w:tc>
        <w:tc>
          <w:tcPr>
            <w:tcW w:w="1417" w:type="dxa"/>
          </w:tcPr>
          <w:p w14:paraId="6C4FBBA9" w14:textId="7B69CA3C" w:rsidR="0091624B" w:rsidRDefault="008555D0" w:rsidP="0091624B">
            <w:pPr>
              <w:ind w:left="0"/>
              <w:jc w:val="left"/>
              <w:rPr>
                <w:rFonts w:ascii="Arial" w:hAnsi="Arial" w:cs="Arial"/>
                <w:sz w:val="20"/>
                <w:szCs w:val="20"/>
              </w:rPr>
            </w:pPr>
            <w:r w:rsidRPr="004C5123">
              <w:rPr>
                <w:rFonts w:cstheme="minorHAnsi"/>
                <w:sz w:val="20"/>
                <w:szCs w:val="20"/>
              </w:rPr>
              <w:t>10.1,11.2, 11.4, 11.5, 11.8</w:t>
            </w:r>
          </w:p>
        </w:tc>
        <w:tc>
          <w:tcPr>
            <w:tcW w:w="6095" w:type="dxa"/>
            <w:shd w:val="clear" w:color="auto" w:fill="auto"/>
          </w:tcPr>
          <w:p w14:paraId="49DF2599" w14:textId="77777777" w:rsidR="0091624B" w:rsidRPr="009B6203" w:rsidRDefault="0091624B" w:rsidP="00E6668A">
            <w:pPr>
              <w:ind w:left="0"/>
              <w:jc w:val="left"/>
              <w:rPr>
                <w:sz w:val="20"/>
                <w:szCs w:val="20"/>
              </w:rPr>
            </w:pPr>
          </w:p>
        </w:tc>
      </w:tr>
      <w:tr w:rsidR="00324A97" w:rsidRPr="009B6203" w14:paraId="7B34C726" w14:textId="77777777" w:rsidTr="00FC37C8">
        <w:tc>
          <w:tcPr>
            <w:tcW w:w="562" w:type="dxa"/>
            <w:shd w:val="clear" w:color="auto" w:fill="auto"/>
          </w:tcPr>
          <w:p w14:paraId="71C1CEE4" w14:textId="635CEA5F" w:rsidR="00324A97" w:rsidRPr="00B14922" w:rsidRDefault="00324A97" w:rsidP="00E6668A">
            <w:pPr>
              <w:ind w:left="0"/>
              <w:jc w:val="left"/>
            </w:pPr>
            <w:r w:rsidRPr="00B14922">
              <w:t>4g</w:t>
            </w:r>
          </w:p>
        </w:tc>
        <w:tc>
          <w:tcPr>
            <w:tcW w:w="6096" w:type="dxa"/>
            <w:shd w:val="clear" w:color="auto" w:fill="auto"/>
          </w:tcPr>
          <w:p w14:paraId="332AE5D5" w14:textId="38C64BB7" w:rsidR="00324A97" w:rsidRDefault="00324A97" w:rsidP="00324A97">
            <w:pPr>
              <w:tabs>
                <w:tab w:val="left" w:pos="993"/>
              </w:tabs>
              <w:ind w:left="0"/>
              <w:jc w:val="left"/>
              <w:rPr>
                <w:rFonts w:cs="Arial"/>
              </w:rPr>
            </w:pPr>
            <w:r>
              <w:rPr>
                <w:rFonts w:cs="Arial"/>
              </w:rPr>
              <w:t>S</w:t>
            </w:r>
            <w:r w:rsidRPr="00324A97">
              <w:rPr>
                <w:rFonts w:cs="Arial"/>
              </w:rPr>
              <w:t>kill in empowering consultees through collaborative working, building on the</w:t>
            </w:r>
            <w:r>
              <w:rPr>
                <w:rFonts w:cs="Arial"/>
              </w:rPr>
              <w:t xml:space="preserve"> </w:t>
            </w:r>
            <w:r w:rsidRPr="00324A97">
              <w:rPr>
                <w:rFonts w:cs="Arial"/>
              </w:rPr>
              <w:t>strengths and skills of others.</w:t>
            </w:r>
          </w:p>
        </w:tc>
        <w:tc>
          <w:tcPr>
            <w:tcW w:w="1417" w:type="dxa"/>
          </w:tcPr>
          <w:p w14:paraId="0FBFF087" w14:textId="4D0FEC47" w:rsidR="00324A97" w:rsidRDefault="008555D0" w:rsidP="00324A97">
            <w:pPr>
              <w:ind w:left="0"/>
              <w:jc w:val="left"/>
              <w:rPr>
                <w:rFonts w:ascii="Arial" w:hAnsi="Arial" w:cs="Arial"/>
                <w:sz w:val="20"/>
                <w:szCs w:val="20"/>
              </w:rPr>
            </w:pPr>
            <w:r w:rsidRPr="004C5123">
              <w:rPr>
                <w:rFonts w:cstheme="minorHAnsi"/>
                <w:sz w:val="20"/>
                <w:szCs w:val="20"/>
              </w:rPr>
              <w:t>2.5, 2.6, 7.4</w:t>
            </w:r>
          </w:p>
        </w:tc>
        <w:tc>
          <w:tcPr>
            <w:tcW w:w="6095" w:type="dxa"/>
            <w:shd w:val="clear" w:color="auto" w:fill="auto"/>
          </w:tcPr>
          <w:p w14:paraId="517B1DD8" w14:textId="77777777" w:rsidR="00324A97" w:rsidRPr="009B6203" w:rsidRDefault="00324A97" w:rsidP="00E6668A">
            <w:pPr>
              <w:ind w:left="0"/>
              <w:jc w:val="left"/>
              <w:rPr>
                <w:sz w:val="20"/>
                <w:szCs w:val="20"/>
              </w:rPr>
            </w:pPr>
          </w:p>
        </w:tc>
      </w:tr>
      <w:tr w:rsidR="00992AB9" w:rsidRPr="009B6203" w14:paraId="4E3C8586" w14:textId="77777777" w:rsidTr="00FC37C8">
        <w:tc>
          <w:tcPr>
            <w:tcW w:w="562" w:type="dxa"/>
            <w:shd w:val="clear" w:color="auto" w:fill="auto"/>
          </w:tcPr>
          <w:p w14:paraId="6C2534B7" w14:textId="0F0BA44E" w:rsidR="00992AB9" w:rsidRPr="00B14922" w:rsidRDefault="00992AB9" w:rsidP="00E6668A">
            <w:pPr>
              <w:ind w:left="0"/>
              <w:jc w:val="left"/>
            </w:pPr>
            <w:r w:rsidRPr="00B14922">
              <w:t>4</w:t>
            </w:r>
            <w:r w:rsidR="00324A97" w:rsidRPr="00B14922">
              <w:t>h</w:t>
            </w:r>
          </w:p>
        </w:tc>
        <w:tc>
          <w:tcPr>
            <w:tcW w:w="6096" w:type="dxa"/>
            <w:shd w:val="clear" w:color="auto" w:fill="auto"/>
          </w:tcPr>
          <w:p w14:paraId="6A643C9A" w14:textId="6E637FF8" w:rsidR="00992AB9" w:rsidRPr="00034B5F" w:rsidRDefault="00324A97" w:rsidP="00E6668A">
            <w:pPr>
              <w:tabs>
                <w:tab w:val="left" w:pos="993"/>
              </w:tabs>
              <w:ind w:left="0"/>
              <w:jc w:val="left"/>
              <w:rPr>
                <w:rFonts w:cs="Arial"/>
                <w:spacing w:val="-2"/>
              </w:rPr>
            </w:pPr>
            <w:r>
              <w:rPr>
                <w:rFonts w:cs="Arial"/>
                <w:spacing w:val="-2"/>
              </w:rPr>
              <w:t>U</w:t>
            </w:r>
            <w:r w:rsidR="00992AB9" w:rsidRPr="00034B5F">
              <w:rPr>
                <w:rFonts w:cs="Arial"/>
                <w:spacing w:val="-2"/>
              </w:rPr>
              <w:t xml:space="preserve">se </w:t>
            </w:r>
            <w:r>
              <w:rPr>
                <w:rFonts w:cs="Arial"/>
                <w:spacing w:val="-2"/>
              </w:rPr>
              <w:t xml:space="preserve">of </w:t>
            </w:r>
            <w:r w:rsidR="00992AB9" w:rsidRPr="00034B5F">
              <w:rPr>
                <w:rFonts w:cs="Arial"/>
                <w:spacing w:val="-2"/>
              </w:rPr>
              <w:t xml:space="preserve">evidence-informed </w:t>
            </w:r>
            <w:r w:rsidR="008555D0" w:rsidRPr="00034B5F">
              <w:rPr>
                <w:rFonts w:cs="Arial"/>
                <w:spacing w:val="-2"/>
              </w:rPr>
              <w:t>person-centred</w:t>
            </w:r>
            <w:r w:rsidR="00992AB9" w:rsidRPr="00034B5F">
              <w:rPr>
                <w:rFonts w:cs="Arial"/>
                <w:spacing w:val="-2"/>
              </w:rPr>
              <w:t xml:space="preserve"> approaches to ensure that children, young people and other consultees are appropriately included within the process and are able to contribute to plans and decisions that are made for them.</w:t>
            </w:r>
          </w:p>
        </w:tc>
        <w:tc>
          <w:tcPr>
            <w:tcW w:w="1417" w:type="dxa"/>
          </w:tcPr>
          <w:p w14:paraId="08FFF777" w14:textId="386C51C9" w:rsidR="00992AB9" w:rsidRPr="000876BA" w:rsidRDefault="008555D0" w:rsidP="00E6668A">
            <w:pPr>
              <w:ind w:left="0"/>
              <w:jc w:val="left"/>
              <w:rPr>
                <w:rFonts w:ascii="Arial" w:hAnsi="Arial" w:cs="Arial"/>
                <w:sz w:val="20"/>
                <w:szCs w:val="20"/>
              </w:rPr>
            </w:pPr>
            <w:r w:rsidRPr="004C5123">
              <w:rPr>
                <w:rFonts w:cstheme="minorHAnsi"/>
                <w:sz w:val="20"/>
                <w:szCs w:val="20"/>
              </w:rPr>
              <w:t>2.5, 4.7, 11.1, 13.2</w:t>
            </w:r>
          </w:p>
        </w:tc>
        <w:tc>
          <w:tcPr>
            <w:tcW w:w="6095" w:type="dxa"/>
            <w:shd w:val="clear" w:color="auto" w:fill="auto"/>
          </w:tcPr>
          <w:p w14:paraId="5EC532D9" w14:textId="77777777" w:rsidR="00992AB9" w:rsidRPr="009B6203" w:rsidRDefault="00992AB9" w:rsidP="00E6668A">
            <w:pPr>
              <w:ind w:left="0"/>
              <w:jc w:val="left"/>
              <w:rPr>
                <w:sz w:val="20"/>
                <w:szCs w:val="20"/>
              </w:rPr>
            </w:pPr>
          </w:p>
        </w:tc>
      </w:tr>
      <w:tr w:rsidR="00034B5F" w:rsidRPr="009B6203" w14:paraId="4C56B4E7" w14:textId="77777777" w:rsidTr="008445E2">
        <w:tc>
          <w:tcPr>
            <w:tcW w:w="14170" w:type="dxa"/>
            <w:gridSpan w:val="4"/>
            <w:shd w:val="clear" w:color="auto" w:fill="auto"/>
          </w:tcPr>
          <w:p w14:paraId="4515B846" w14:textId="28AB5829" w:rsidR="009362BF" w:rsidRDefault="00BA1EF9" w:rsidP="00BA1EF9">
            <w:pPr>
              <w:tabs>
                <w:tab w:val="left" w:pos="993"/>
              </w:tabs>
              <w:ind w:left="0"/>
              <w:jc w:val="left"/>
              <w:rPr>
                <w:b/>
                <w:caps/>
              </w:rPr>
            </w:pPr>
            <w:r>
              <w:rPr>
                <w:b/>
                <w:caps/>
              </w:rPr>
              <w:t>Overall reflection and level of competency at this stage of training.</w:t>
            </w:r>
          </w:p>
          <w:p w14:paraId="5B433BF4" w14:textId="77777777" w:rsidR="009362BF" w:rsidRPr="00607CD7" w:rsidRDefault="009362BF" w:rsidP="009362BF">
            <w:pPr>
              <w:pStyle w:val="ListParagraph"/>
              <w:numPr>
                <w:ilvl w:val="0"/>
                <w:numId w:val="3"/>
              </w:numPr>
              <w:jc w:val="left"/>
              <w:rPr>
                <w:rFonts w:cs="Arial"/>
                <w:sz w:val="20"/>
              </w:rPr>
            </w:pPr>
            <w:r w:rsidRPr="009B2530">
              <w:rPr>
                <w:rFonts w:cs="Arial"/>
                <w:sz w:val="20"/>
              </w:rPr>
              <w:t>I</w:t>
            </w:r>
            <w:r>
              <w:rPr>
                <w:rFonts w:cs="Arial"/>
                <w:sz w:val="20"/>
              </w:rPr>
              <w:t xml:space="preserve"> Where</w:t>
            </w:r>
            <w:r w:rsidRPr="00607CD7">
              <w:rPr>
                <w:rFonts w:cs="Arial"/>
                <w:sz w:val="20"/>
              </w:rPr>
              <w:t xml:space="preserve"> have you seen the most progress? </w:t>
            </w:r>
          </w:p>
          <w:p w14:paraId="3D5FDB6E" w14:textId="77777777" w:rsidR="009362BF" w:rsidRPr="00607CD7" w:rsidRDefault="009362BF" w:rsidP="009362BF">
            <w:pPr>
              <w:pStyle w:val="ListParagraph"/>
              <w:numPr>
                <w:ilvl w:val="0"/>
                <w:numId w:val="3"/>
              </w:numPr>
              <w:jc w:val="left"/>
              <w:rPr>
                <w:rFonts w:cs="Arial"/>
                <w:sz w:val="20"/>
              </w:rPr>
            </w:pPr>
            <w:r>
              <w:rPr>
                <w:rFonts w:cs="Arial"/>
                <w:sz w:val="20"/>
              </w:rPr>
              <w:t>Where</w:t>
            </w:r>
            <w:r w:rsidRPr="00607CD7">
              <w:rPr>
                <w:rFonts w:cs="Arial"/>
                <w:sz w:val="20"/>
              </w:rPr>
              <w:t xml:space="preserve"> do you most want to focus the coming year?  </w:t>
            </w:r>
          </w:p>
          <w:p w14:paraId="1D2D96FE" w14:textId="59C3F65E" w:rsidR="00BA1EF9" w:rsidRPr="006E6F51" w:rsidRDefault="009362BF" w:rsidP="006E6F51">
            <w:pPr>
              <w:pStyle w:val="ListParagraph"/>
              <w:numPr>
                <w:ilvl w:val="0"/>
                <w:numId w:val="3"/>
              </w:numPr>
              <w:jc w:val="left"/>
              <w:rPr>
                <w:rFonts w:cs="Arial"/>
                <w:b/>
                <w:bCs/>
                <w:sz w:val="20"/>
                <w:szCs w:val="22"/>
              </w:rPr>
            </w:pPr>
            <w:r>
              <w:rPr>
                <w:rFonts w:cs="Arial"/>
                <w:sz w:val="20"/>
              </w:rPr>
              <w:t>What</w:t>
            </w:r>
            <w:r w:rsidRPr="00607CD7">
              <w:rPr>
                <w:rFonts w:cs="Arial"/>
                <w:sz w:val="20"/>
              </w:rPr>
              <w:t xml:space="preserve"> have you found the most challenging?</w:t>
            </w:r>
          </w:p>
          <w:p w14:paraId="79064724" w14:textId="77777777" w:rsidR="00BA1EF9" w:rsidRDefault="00BA1EF9" w:rsidP="00BA1EF9">
            <w:pPr>
              <w:ind w:left="39"/>
              <w:jc w:val="left"/>
              <w:rPr>
                <w:rFonts w:cs="Arial"/>
                <w:b/>
                <w:bCs/>
                <w:sz w:val="20"/>
                <w:szCs w:val="22"/>
              </w:rPr>
            </w:pPr>
          </w:p>
          <w:p w14:paraId="546F5394" w14:textId="77777777" w:rsidR="00034B5F" w:rsidRDefault="00034B5F" w:rsidP="00E6668A">
            <w:pPr>
              <w:ind w:left="0"/>
              <w:jc w:val="left"/>
              <w:rPr>
                <w:sz w:val="20"/>
                <w:szCs w:val="20"/>
              </w:rPr>
            </w:pPr>
          </w:p>
          <w:p w14:paraId="00E42B1D" w14:textId="5061D684" w:rsidR="00051A36" w:rsidRPr="009B6203" w:rsidRDefault="00051A36" w:rsidP="00E6668A">
            <w:pPr>
              <w:ind w:left="0"/>
              <w:jc w:val="left"/>
              <w:rPr>
                <w:sz w:val="20"/>
                <w:szCs w:val="20"/>
              </w:rPr>
            </w:pPr>
          </w:p>
        </w:tc>
      </w:tr>
    </w:tbl>
    <w:p w14:paraId="3566D2B1" w14:textId="77777777" w:rsidR="00E6668A" w:rsidRDefault="00E6668A" w:rsidP="00E6668A">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417"/>
        <w:gridCol w:w="6095"/>
      </w:tblGrid>
      <w:tr w:rsidR="00992AB9" w:rsidRPr="009B6203" w14:paraId="349EF762" w14:textId="77777777" w:rsidTr="00322555">
        <w:tc>
          <w:tcPr>
            <w:tcW w:w="562" w:type="dxa"/>
            <w:shd w:val="clear" w:color="auto" w:fill="DBE5F1" w:themeFill="accent1" w:themeFillTint="33"/>
          </w:tcPr>
          <w:p w14:paraId="44ADAE43" w14:textId="77777777" w:rsidR="00992AB9" w:rsidRPr="009B6203" w:rsidRDefault="00992AB9" w:rsidP="00E6668A">
            <w:pPr>
              <w:ind w:left="0"/>
              <w:jc w:val="left"/>
              <w:rPr>
                <w:b/>
                <w:szCs w:val="20"/>
              </w:rPr>
            </w:pPr>
            <w:r w:rsidRPr="009B6203">
              <w:rPr>
                <w:b/>
                <w:szCs w:val="20"/>
              </w:rPr>
              <w:lastRenderedPageBreak/>
              <w:t>5</w:t>
            </w:r>
          </w:p>
        </w:tc>
        <w:tc>
          <w:tcPr>
            <w:tcW w:w="6096" w:type="dxa"/>
            <w:shd w:val="clear" w:color="auto" w:fill="DBE5F1" w:themeFill="accent1" w:themeFillTint="33"/>
          </w:tcPr>
          <w:p w14:paraId="560311A3" w14:textId="77777777" w:rsidR="00992AB9" w:rsidRPr="009B6203" w:rsidRDefault="00992AB9" w:rsidP="00E6668A">
            <w:pPr>
              <w:ind w:left="0"/>
              <w:jc w:val="left"/>
              <w:rPr>
                <w:b/>
                <w:caps/>
                <w:spacing w:val="-4"/>
                <w:szCs w:val="20"/>
              </w:rPr>
            </w:pPr>
            <w:r w:rsidRPr="009B6203">
              <w:rPr>
                <w:b/>
                <w:caps/>
                <w:spacing w:val="-4"/>
                <w:szCs w:val="20"/>
              </w:rPr>
              <w:t>PSYCHOLOGICAL ASSESSMENT AND FORMULATION</w:t>
            </w:r>
          </w:p>
        </w:tc>
        <w:tc>
          <w:tcPr>
            <w:tcW w:w="1417" w:type="dxa"/>
            <w:shd w:val="clear" w:color="auto" w:fill="DBE5F1" w:themeFill="accent1" w:themeFillTint="33"/>
          </w:tcPr>
          <w:p w14:paraId="4EC87720" w14:textId="1E634DE6" w:rsidR="00992AB9" w:rsidRPr="009B6203" w:rsidRDefault="00992AB9" w:rsidP="00E6668A">
            <w:pPr>
              <w:ind w:left="0"/>
              <w:jc w:val="left"/>
              <w:rPr>
                <w:b/>
                <w:caps/>
                <w:szCs w:val="20"/>
              </w:rPr>
            </w:pPr>
            <w:r>
              <w:rPr>
                <w:b/>
                <w:caps/>
                <w:szCs w:val="20"/>
              </w:rPr>
              <w:t>SOP</w:t>
            </w:r>
            <w:r w:rsidR="00FC37C8">
              <w:rPr>
                <w:b/>
                <w:caps/>
                <w:szCs w:val="20"/>
              </w:rPr>
              <w:t>s</w:t>
            </w:r>
          </w:p>
        </w:tc>
        <w:tc>
          <w:tcPr>
            <w:tcW w:w="6095" w:type="dxa"/>
            <w:shd w:val="clear" w:color="auto" w:fill="DBE5F1" w:themeFill="accent1" w:themeFillTint="33"/>
          </w:tcPr>
          <w:p w14:paraId="7B8EE974" w14:textId="77777777" w:rsidR="00992AB9" w:rsidRPr="009B6203" w:rsidRDefault="00992AB9" w:rsidP="00E6668A">
            <w:pPr>
              <w:ind w:left="0"/>
              <w:jc w:val="left"/>
              <w:rPr>
                <w:b/>
                <w:szCs w:val="20"/>
              </w:rPr>
            </w:pPr>
            <w:r w:rsidRPr="009B6203">
              <w:rPr>
                <w:b/>
                <w:caps/>
                <w:szCs w:val="20"/>
              </w:rPr>
              <w:t>Evidence</w:t>
            </w:r>
          </w:p>
        </w:tc>
      </w:tr>
      <w:tr w:rsidR="00992AB9" w:rsidRPr="009B6203" w14:paraId="204AB0F8" w14:textId="77777777" w:rsidTr="00322555">
        <w:tc>
          <w:tcPr>
            <w:tcW w:w="562" w:type="dxa"/>
            <w:shd w:val="clear" w:color="auto" w:fill="auto"/>
          </w:tcPr>
          <w:p w14:paraId="51854856" w14:textId="77777777" w:rsidR="00992AB9" w:rsidRPr="009B6203" w:rsidRDefault="00992AB9" w:rsidP="00E6668A">
            <w:pPr>
              <w:ind w:left="0"/>
              <w:jc w:val="left"/>
              <w:rPr>
                <w:sz w:val="20"/>
                <w:szCs w:val="20"/>
              </w:rPr>
            </w:pPr>
          </w:p>
        </w:tc>
        <w:tc>
          <w:tcPr>
            <w:tcW w:w="6096" w:type="dxa"/>
            <w:shd w:val="clear" w:color="auto" w:fill="auto"/>
          </w:tcPr>
          <w:p w14:paraId="0134EE00" w14:textId="77777777" w:rsidR="00992AB9" w:rsidRPr="009B6203" w:rsidRDefault="00992AB9" w:rsidP="00E6668A">
            <w:pPr>
              <w:tabs>
                <w:tab w:val="left" w:pos="993"/>
              </w:tabs>
              <w:ind w:left="0"/>
              <w:jc w:val="left"/>
              <w:rPr>
                <w:rFonts w:cs="Arial"/>
              </w:rPr>
            </w:pPr>
          </w:p>
        </w:tc>
        <w:tc>
          <w:tcPr>
            <w:tcW w:w="1417" w:type="dxa"/>
          </w:tcPr>
          <w:p w14:paraId="6BE3245A" w14:textId="1BB1DE08" w:rsidR="00992AB9" w:rsidRPr="00410DC0" w:rsidRDefault="00FC37C8" w:rsidP="00E6668A">
            <w:pPr>
              <w:ind w:left="0"/>
              <w:jc w:val="left"/>
              <w:rPr>
                <w:rFonts w:ascii="Arial" w:hAnsi="Arial" w:cs="Arial"/>
                <w:sz w:val="20"/>
                <w:szCs w:val="20"/>
              </w:rPr>
            </w:pPr>
            <w:r w:rsidRPr="004C5123">
              <w:rPr>
                <w:rFonts w:cstheme="minorHAnsi"/>
                <w:sz w:val="20"/>
                <w:szCs w:val="20"/>
              </w:rPr>
              <w:t>7, 13, 13.2, 13.5,</w:t>
            </w:r>
          </w:p>
        </w:tc>
        <w:tc>
          <w:tcPr>
            <w:tcW w:w="6095" w:type="dxa"/>
            <w:shd w:val="clear" w:color="auto" w:fill="auto"/>
          </w:tcPr>
          <w:p w14:paraId="03F6709C" w14:textId="77777777" w:rsidR="00992AB9" w:rsidRPr="009B6203" w:rsidRDefault="00992AB9" w:rsidP="00E6668A">
            <w:pPr>
              <w:ind w:left="0"/>
              <w:jc w:val="left"/>
              <w:rPr>
                <w:sz w:val="20"/>
                <w:szCs w:val="20"/>
              </w:rPr>
            </w:pPr>
          </w:p>
        </w:tc>
      </w:tr>
      <w:tr w:rsidR="00992AB9" w:rsidRPr="009B6203" w14:paraId="4BC47BC6" w14:textId="77777777" w:rsidTr="00322555">
        <w:tc>
          <w:tcPr>
            <w:tcW w:w="562" w:type="dxa"/>
            <w:shd w:val="clear" w:color="auto" w:fill="auto"/>
          </w:tcPr>
          <w:p w14:paraId="6C73D895" w14:textId="3CA85430" w:rsidR="00992AB9" w:rsidRPr="009B6203" w:rsidRDefault="00992AB9" w:rsidP="00E6668A">
            <w:pPr>
              <w:ind w:left="0"/>
              <w:jc w:val="left"/>
              <w:rPr>
                <w:sz w:val="20"/>
                <w:szCs w:val="20"/>
              </w:rPr>
            </w:pPr>
            <w:r w:rsidRPr="00B14922">
              <w:t>5</w:t>
            </w:r>
            <w:r w:rsidR="00124326" w:rsidRPr="00B14922">
              <w:t>a</w:t>
            </w:r>
          </w:p>
        </w:tc>
        <w:tc>
          <w:tcPr>
            <w:tcW w:w="6096" w:type="dxa"/>
            <w:shd w:val="clear" w:color="auto" w:fill="auto"/>
          </w:tcPr>
          <w:p w14:paraId="3348B8B3" w14:textId="7CBC6DA2" w:rsidR="00992AB9" w:rsidRPr="009B6203" w:rsidRDefault="00124326" w:rsidP="00E6668A">
            <w:pPr>
              <w:tabs>
                <w:tab w:val="left" w:pos="993"/>
              </w:tabs>
              <w:ind w:left="0"/>
              <w:jc w:val="left"/>
              <w:rPr>
                <w:spacing w:val="-2"/>
                <w:sz w:val="20"/>
                <w:szCs w:val="20"/>
              </w:rPr>
            </w:pPr>
            <w:r>
              <w:rPr>
                <w:rFonts w:cs="Arial"/>
              </w:rPr>
              <w:t>S</w:t>
            </w:r>
            <w:r w:rsidR="00992AB9" w:rsidRPr="009B6203">
              <w:rPr>
                <w:rFonts w:cs="Arial"/>
              </w:rPr>
              <w:t>elect from a range of methods of assessment and data collection (e.g. norm-referenced, curriculum based, ecological, interview, observational data), relevant to presenting concerns and other information about the child / young person / group.</w:t>
            </w:r>
          </w:p>
        </w:tc>
        <w:tc>
          <w:tcPr>
            <w:tcW w:w="1417" w:type="dxa"/>
          </w:tcPr>
          <w:p w14:paraId="0946A6FD" w14:textId="0B6D64B4" w:rsidR="00992AB9" w:rsidRPr="00410DC0" w:rsidRDefault="00FC37C8" w:rsidP="00E6668A">
            <w:pPr>
              <w:ind w:left="0"/>
              <w:jc w:val="left"/>
              <w:rPr>
                <w:rFonts w:ascii="Arial" w:hAnsi="Arial" w:cs="Arial"/>
                <w:sz w:val="20"/>
                <w:szCs w:val="20"/>
              </w:rPr>
            </w:pPr>
            <w:r w:rsidRPr="004C5123">
              <w:rPr>
                <w:rFonts w:cstheme="minorHAnsi"/>
                <w:sz w:val="20"/>
                <w:szCs w:val="20"/>
              </w:rPr>
              <w:t>12.5, 12.37, 13.2, 13.4, 13.6, 13.12, 13.21, 13.22,</w:t>
            </w:r>
          </w:p>
        </w:tc>
        <w:tc>
          <w:tcPr>
            <w:tcW w:w="6095" w:type="dxa"/>
            <w:shd w:val="clear" w:color="auto" w:fill="auto"/>
          </w:tcPr>
          <w:p w14:paraId="7680F1AD" w14:textId="77777777" w:rsidR="00992AB9" w:rsidRPr="009B6203" w:rsidRDefault="00992AB9" w:rsidP="00E6668A">
            <w:pPr>
              <w:ind w:left="0"/>
              <w:jc w:val="left"/>
              <w:rPr>
                <w:sz w:val="20"/>
                <w:szCs w:val="20"/>
              </w:rPr>
            </w:pPr>
          </w:p>
        </w:tc>
      </w:tr>
      <w:tr w:rsidR="00992AB9" w:rsidRPr="009B6203" w14:paraId="1C2A30A1" w14:textId="77777777" w:rsidTr="00322555">
        <w:tc>
          <w:tcPr>
            <w:tcW w:w="562" w:type="dxa"/>
            <w:shd w:val="clear" w:color="auto" w:fill="auto"/>
          </w:tcPr>
          <w:p w14:paraId="4BCD3392" w14:textId="550211C6" w:rsidR="00992AB9" w:rsidRPr="00B14922" w:rsidRDefault="00992AB9" w:rsidP="00E6668A">
            <w:pPr>
              <w:ind w:left="0"/>
              <w:jc w:val="left"/>
            </w:pPr>
            <w:r w:rsidRPr="00B14922">
              <w:t>5</w:t>
            </w:r>
            <w:r w:rsidR="00124326" w:rsidRPr="00B14922">
              <w:t>b</w:t>
            </w:r>
          </w:p>
        </w:tc>
        <w:tc>
          <w:tcPr>
            <w:tcW w:w="6096" w:type="dxa"/>
            <w:shd w:val="clear" w:color="auto" w:fill="auto"/>
          </w:tcPr>
          <w:p w14:paraId="1A403D4F" w14:textId="3D9E0034" w:rsidR="00992AB9" w:rsidRPr="009B6203" w:rsidRDefault="00124326" w:rsidP="00E6668A">
            <w:pPr>
              <w:tabs>
                <w:tab w:val="left" w:pos="993"/>
              </w:tabs>
              <w:ind w:left="0"/>
              <w:jc w:val="left"/>
              <w:rPr>
                <w:rFonts w:cs="Arial"/>
              </w:rPr>
            </w:pPr>
            <w:r>
              <w:rPr>
                <w:rFonts w:cs="Arial"/>
              </w:rPr>
              <w:t>H</w:t>
            </w:r>
            <w:r w:rsidR="00992AB9" w:rsidRPr="009B6203">
              <w:rPr>
                <w:rFonts w:cs="Arial"/>
              </w:rPr>
              <w:t>ave a thorough knowledge of psychometric theory which has relevance to psychological assessment (e.g. classical test theory, item response theory, sources of error and bias, reliability, validity and effect sizes).</w:t>
            </w:r>
          </w:p>
        </w:tc>
        <w:tc>
          <w:tcPr>
            <w:tcW w:w="1417" w:type="dxa"/>
          </w:tcPr>
          <w:p w14:paraId="2D7CCE4D" w14:textId="7E358630" w:rsidR="00992AB9" w:rsidRPr="00410DC0" w:rsidRDefault="00FC37C8" w:rsidP="00E6668A">
            <w:pPr>
              <w:ind w:left="0"/>
              <w:jc w:val="left"/>
              <w:rPr>
                <w:rFonts w:ascii="Arial" w:hAnsi="Arial" w:cs="Arial"/>
                <w:sz w:val="20"/>
                <w:szCs w:val="20"/>
              </w:rPr>
            </w:pPr>
            <w:r w:rsidRPr="004C5123">
              <w:rPr>
                <w:rFonts w:cstheme="minorHAnsi"/>
                <w:sz w:val="20"/>
                <w:szCs w:val="20"/>
              </w:rPr>
              <w:t>12.5, 13, 13.23,</w:t>
            </w:r>
          </w:p>
        </w:tc>
        <w:tc>
          <w:tcPr>
            <w:tcW w:w="6095" w:type="dxa"/>
            <w:shd w:val="clear" w:color="auto" w:fill="auto"/>
          </w:tcPr>
          <w:p w14:paraId="28032835" w14:textId="77777777" w:rsidR="00992AB9" w:rsidRPr="009B6203" w:rsidRDefault="00992AB9" w:rsidP="00E6668A">
            <w:pPr>
              <w:ind w:left="0"/>
              <w:jc w:val="left"/>
              <w:rPr>
                <w:sz w:val="20"/>
                <w:szCs w:val="20"/>
              </w:rPr>
            </w:pPr>
          </w:p>
        </w:tc>
      </w:tr>
      <w:tr w:rsidR="00992AB9" w:rsidRPr="009B6203" w14:paraId="558A3A6F" w14:textId="77777777" w:rsidTr="00322555">
        <w:tc>
          <w:tcPr>
            <w:tcW w:w="562" w:type="dxa"/>
            <w:shd w:val="clear" w:color="auto" w:fill="auto"/>
          </w:tcPr>
          <w:p w14:paraId="19984CE2" w14:textId="50138EDE" w:rsidR="00992AB9" w:rsidRPr="00B14922" w:rsidRDefault="00992AB9" w:rsidP="00E6668A">
            <w:pPr>
              <w:ind w:left="0"/>
              <w:jc w:val="left"/>
            </w:pPr>
            <w:r w:rsidRPr="00B14922">
              <w:t>5</w:t>
            </w:r>
            <w:r w:rsidR="00124326" w:rsidRPr="00B14922">
              <w:t>c</w:t>
            </w:r>
          </w:p>
        </w:tc>
        <w:tc>
          <w:tcPr>
            <w:tcW w:w="6096" w:type="dxa"/>
            <w:shd w:val="clear" w:color="auto" w:fill="auto"/>
          </w:tcPr>
          <w:p w14:paraId="02CA3D04" w14:textId="45E5D0EA" w:rsidR="00992AB9" w:rsidRPr="009B6203" w:rsidRDefault="00124326" w:rsidP="00124326">
            <w:pPr>
              <w:tabs>
                <w:tab w:val="left" w:pos="993"/>
              </w:tabs>
              <w:ind w:left="0"/>
              <w:jc w:val="left"/>
              <w:rPr>
                <w:rFonts w:cs="Arial"/>
              </w:rPr>
            </w:pPr>
            <w:r w:rsidRPr="00124326">
              <w:rPr>
                <w:rFonts w:cs="Arial"/>
                <w:color w:val="000000" w:themeColor="text1"/>
              </w:rPr>
              <w:t>Use and interpret psychological and educational assessments cautiously and</w:t>
            </w:r>
            <w:r>
              <w:rPr>
                <w:rFonts w:cs="Arial"/>
                <w:color w:val="000000" w:themeColor="text1"/>
              </w:rPr>
              <w:t xml:space="preserve"> </w:t>
            </w:r>
            <w:r w:rsidRPr="00124326">
              <w:rPr>
                <w:rFonts w:cs="Arial"/>
                <w:color w:val="000000" w:themeColor="text1"/>
              </w:rPr>
              <w:t>ethically taking into account contextual and systemic factors.</w:t>
            </w:r>
          </w:p>
        </w:tc>
        <w:tc>
          <w:tcPr>
            <w:tcW w:w="1417" w:type="dxa"/>
          </w:tcPr>
          <w:p w14:paraId="7B568A0D" w14:textId="573F10B5" w:rsidR="00992AB9" w:rsidRPr="00410DC0" w:rsidRDefault="00FC37C8" w:rsidP="00E6668A">
            <w:pPr>
              <w:ind w:left="0"/>
              <w:jc w:val="left"/>
              <w:rPr>
                <w:rFonts w:ascii="Arial" w:hAnsi="Arial" w:cs="Arial"/>
                <w:sz w:val="20"/>
                <w:szCs w:val="20"/>
              </w:rPr>
            </w:pPr>
            <w:r w:rsidRPr="004C5123">
              <w:rPr>
                <w:rFonts w:cstheme="minorHAnsi"/>
                <w:sz w:val="20"/>
                <w:szCs w:val="20"/>
              </w:rPr>
              <w:t>13.3, 13.7, 13.21, 13.53,</w:t>
            </w:r>
          </w:p>
        </w:tc>
        <w:tc>
          <w:tcPr>
            <w:tcW w:w="6095" w:type="dxa"/>
            <w:shd w:val="clear" w:color="auto" w:fill="auto"/>
          </w:tcPr>
          <w:p w14:paraId="41FB020B" w14:textId="77777777" w:rsidR="00992AB9" w:rsidRPr="009B6203" w:rsidRDefault="00992AB9" w:rsidP="00E6668A">
            <w:pPr>
              <w:ind w:left="0"/>
              <w:jc w:val="left"/>
              <w:rPr>
                <w:sz w:val="20"/>
                <w:szCs w:val="20"/>
              </w:rPr>
            </w:pPr>
          </w:p>
        </w:tc>
      </w:tr>
      <w:tr w:rsidR="00992AB9" w:rsidRPr="009B6203" w14:paraId="0FA31D2A" w14:textId="77777777" w:rsidTr="00322555">
        <w:tc>
          <w:tcPr>
            <w:tcW w:w="562" w:type="dxa"/>
            <w:shd w:val="clear" w:color="auto" w:fill="auto"/>
          </w:tcPr>
          <w:p w14:paraId="32F09761" w14:textId="6A160E54" w:rsidR="00992AB9" w:rsidRPr="00B14922" w:rsidRDefault="00992AB9" w:rsidP="00E6668A">
            <w:pPr>
              <w:ind w:left="0"/>
              <w:jc w:val="left"/>
            </w:pPr>
            <w:r w:rsidRPr="00B14922">
              <w:t>5</w:t>
            </w:r>
            <w:r w:rsidR="00124326" w:rsidRPr="00B14922">
              <w:t>d</w:t>
            </w:r>
          </w:p>
        </w:tc>
        <w:tc>
          <w:tcPr>
            <w:tcW w:w="6096" w:type="dxa"/>
            <w:shd w:val="clear" w:color="auto" w:fill="auto"/>
          </w:tcPr>
          <w:p w14:paraId="52EC4306" w14:textId="415CC5B0" w:rsidR="00992AB9" w:rsidRPr="009B6203" w:rsidRDefault="00124326" w:rsidP="00E6668A">
            <w:pPr>
              <w:tabs>
                <w:tab w:val="left" w:pos="993"/>
              </w:tabs>
              <w:ind w:left="0"/>
              <w:jc w:val="left"/>
              <w:rPr>
                <w:rFonts w:cs="Arial"/>
              </w:rPr>
            </w:pPr>
            <w:r>
              <w:rPr>
                <w:rFonts w:cs="Arial"/>
              </w:rPr>
              <w:t>D</w:t>
            </w:r>
            <w:r w:rsidR="00992AB9" w:rsidRPr="009B6203">
              <w:rPr>
                <w:rFonts w:cs="Arial"/>
              </w:rPr>
              <w:t>raw on assessment information to develop an integrated formulation which draws on psychological theory and research.</w:t>
            </w:r>
          </w:p>
        </w:tc>
        <w:tc>
          <w:tcPr>
            <w:tcW w:w="1417" w:type="dxa"/>
          </w:tcPr>
          <w:p w14:paraId="7972BF5F" w14:textId="13B04A87" w:rsidR="00992AB9" w:rsidRPr="00410DC0" w:rsidRDefault="00FC37C8" w:rsidP="00E6668A">
            <w:pPr>
              <w:ind w:left="0"/>
              <w:jc w:val="left"/>
              <w:rPr>
                <w:rFonts w:ascii="Arial" w:hAnsi="Arial" w:cs="Arial"/>
                <w:sz w:val="20"/>
                <w:szCs w:val="20"/>
              </w:rPr>
            </w:pPr>
            <w:r w:rsidRPr="004C5123">
              <w:rPr>
                <w:rFonts w:cstheme="minorHAnsi"/>
                <w:sz w:val="20"/>
                <w:szCs w:val="20"/>
              </w:rPr>
              <w:t>4.2, 11.7, 4.2, 13.3, 13.7, 13.14, 13.53</w:t>
            </w:r>
          </w:p>
        </w:tc>
        <w:tc>
          <w:tcPr>
            <w:tcW w:w="6095" w:type="dxa"/>
            <w:shd w:val="clear" w:color="auto" w:fill="auto"/>
          </w:tcPr>
          <w:p w14:paraId="42248F88" w14:textId="77777777" w:rsidR="00992AB9" w:rsidRPr="009B6203" w:rsidRDefault="00992AB9" w:rsidP="00E6668A">
            <w:pPr>
              <w:ind w:left="0"/>
              <w:jc w:val="left"/>
              <w:rPr>
                <w:sz w:val="20"/>
                <w:szCs w:val="20"/>
              </w:rPr>
            </w:pPr>
          </w:p>
        </w:tc>
      </w:tr>
      <w:tr w:rsidR="00992AB9" w:rsidRPr="009B6203" w14:paraId="2B8704F0" w14:textId="77777777" w:rsidTr="00322555">
        <w:tc>
          <w:tcPr>
            <w:tcW w:w="562" w:type="dxa"/>
            <w:shd w:val="clear" w:color="auto" w:fill="auto"/>
          </w:tcPr>
          <w:p w14:paraId="7FA2960B" w14:textId="21C73070" w:rsidR="00992AB9" w:rsidRPr="00B14922" w:rsidRDefault="00992AB9" w:rsidP="00E6668A">
            <w:pPr>
              <w:ind w:left="0"/>
              <w:jc w:val="left"/>
            </w:pPr>
            <w:r w:rsidRPr="00B14922">
              <w:t>5</w:t>
            </w:r>
            <w:r w:rsidR="00124326" w:rsidRPr="00B14922">
              <w:t>e</w:t>
            </w:r>
          </w:p>
        </w:tc>
        <w:tc>
          <w:tcPr>
            <w:tcW w:w="6096" w:type="dxa"/>
            <w:shd w:val="clear" w:color="auto" w:fill="auto"/>
          </w:tcPr>
          <w:p w14:paraId="1B631045" w14:textId="3A33AB5A" w:rsidR="00992AB9" w:rsidRPr="009B6203" w:rsidRDefault="00124326" w:rsidP="00E6668A">
            <w:pPr>
              <w:tabs>
                <w:tab w:val="left" w:pos="993"/>
              </w:tabs>
              <w:ind w:left="0"/>
              <w:jc w:val="left"/>
              <w:rPr>
                <w:rFonts w:cs="Arial"/>
              </w:rPr>
            </w:pPr>
            <w:r>
              <w:rPr>
                <w:rFonts w:cs="Arial"/>
              </w:rPr>
              <w:t>W</w:t>
            </w:r>
            <w:r w:rsidR="00992AB9" w:rsidRPr="009B6203">
              <w:rPr>
                <w:rFonts w:cs="Arial"/>
              </w:rPr>
              <w:t>ork to develop psychological formulations in collaboration with children and young people, parents, school staff and other service users.</w:t>
            </w:r>
          </w:p>
        </w:tc>
        <w:tc>
          <w:tcPr>
            <w:tcW w:w="1417" w:type="dxa"/>
          </w:tcPr>
          <w:p w14:paraId="67E1E975" w14:textId="015187BD" w:rsidR="00992AB9" w:rsidRPr="00410DC0" w:rsidRDefault="00FC37C8" w:rsidP="00E6668A">
            <w:pPr>
              <w:ind w:left="0"/>
              <w:jc w:val="left"/>
              <w:rPr>
                <w:rFonts w:ascii="Arial" w:hAnsi="Arial" w:cs="Arial"/>
                <w:sz w:val="20"/>
                <w:szCs w:val="20"/>
              </w:rPr>
            </w:pPr>
            <w:r w:rsidRPr="004C5123">
              <w:rPr>
                <w:rFonts w:cstheme="minorHAnsi"/>
                <w:sz w:val="20"/>
                <w:szCs w:val="20"/>
              </w:rPr>
              <w:t>2.2 2.5, 2.6 4.2, 7.4, 7.10, 13.3, 13.14, 13.16,</w:t>
            </w:r>
          </w:p>
        </w:tc>
        <w:tc>
          <w:tcPr>
            <w:tcW w:w="6095" w:type="dxa"/>
            <w:shd w:val="clear" w:color="auto" w:fill="auto"/>
          </w:tcPr>
          <w:p w14:paraId="60C61E58" w14:textId="77777777" w:rsidR="00992AB9" w:rsidRPr="009B6203" w:rsidRDefault="00992AB9" w:rsidP="00E6668A">
            <w:pPr>
              <w:ind w:left="0"/>
              <w:jc w:val="left"/>
              <w:rPr>
                <w:sz w:val="20"/>
                <w:szCs w:val="20"/>
              </w:rPr>
            </w:pPr>
          </w:p>
        </w:tc>
      </w:tr>
      <w:tr w:rsidR="00992AB9" w:rsidRPr="009B6203" w14:paraId="48BD52F8" w14:textId="77777777" w:rsidTr="00322555">
        <w:tc>
          <w:tcPr>
            <w:tcW w:w="562" w:type="dxa"/>
            <w:shd w:val="clear" w:color="auto" w:fill="auto"/>
          </w:tcPr>
          <w:p w14:paraId="75D54566" w14:textId="14E7A982" w:rsidR="00992AB9" w:rsidRPr="00B14922" w:rsidRDefault="00992AB9" w:rsidP="00E6668A">
            <w:pPr>
              <w:ind w:left="0"/>
              <w:jc w:val="left"/>
            </w:pPr>
            <w:r w:rsidRPr="00B14922">
              <w:t>5</w:t>
            </w:r>
            <w:r w:rsidR="00124326" w:rsidRPr="00B14922">
              <w:t>f</w:t>
            </w:r>
          </w:p>
        </w:tc>
        <w:tc>
          <w:tcPr>
            <w:tcW w:w="6096" w:type="dxa"/>
            <w:shd w:val="clear" w:color="auto" w:fill="auto"/>
          </w:tcPr>
          <w:p w14:paraId="11D44E92" w14:textId="479D6D95" w:rsidR="00992AB9" w:rsidRPr="009B6203" w:rsidRDefault="00124326" w:rsidP="00E6668A">
            <w:pPr>
              <w:tabs>
                <w:tab w:val="left" w:pos="993"/>
              </w:tabs>
              <w:ind w:left="0"/>
              <w:jc w:val="left"/>
              <w:rPr>
                <w:rFonts w:cs="Arial"/>
              </w:rPr>
            </w:pPr>
            <w:r>
              <w:rPr>
                <w:rFonts w:cs="Arial"/>
              </w:rPr>
              <w:t>I</w:t>
            </w:r>
            <w:r w:rsidR="00992AB9" w:rsidRPr="009B6203">
              <w:rPr>
                <w:rFonts w:cs="Arial"/>
              </w:rPr>
              <w:t>ntegrate assessment information from a range of sources into a concise formulation that informs decision making and any subsequent action /interventions.</w:t>
            </w:r>
          </w:p>
        </w:tc>
        <w:tc>
          <w:tcPr>
            <w:tcW w:w="1417" w:type="dxa"/>
          </w:tcPr>
          <w:p w14:paraId="54680E12" w14:textId="26EC08E6" w:rsidR="00992AB9" w:rsidRPr="00410DC0" w:rsidRDefault="00FC37C8" w:rsidP="00E6668A">
            <w:pPr>
              <w:ind w:left="0"/>
              <w:jc w:val="left"/>
              <w:rPr>
                <w:rFonts w:ascii="Arial" w:hAnsi="Arial" w:cs="Arial"/>
                <w:sz w:val="20"/>
                <w:szCs w:val="20"/>
              </w:rPr>
            </w:pPr>
            <w:r w:rsidRPr="004C5123">
              <w:rPr>
                <w:rFonts w:cstheme="minorHAnsi"/>
                <w:sz w:val="20"/>
                <w:szCs w:val="20"/>
              </w:rPr>
              <w:t>4.2. 7.10, 11.7, 4.2. 7.10, 13.3, 13.53, 13.56,</w:t>
            </w:r>
          </w:p>
        </w:tc>
        <w:tc>
          <w:tcPr>
            <w:tcW w:w="6095" w:type="dxa"/>
            <w:shd w:val="clear" w:color="auto" w:fill="auto"/>
          </w:tcPr>
          <w:p w14:paraId="36F0A381" w14:textId="77777777" w:rsidR="00992AB9" w:rsidRPr="009B6203" w:rsidRDefault="00992AB9" w:rsidP="00E6668A">
            <w:pPr>
              <w:ind w:left="0"/>
              <w:jc w:val="left"/>
              <w:rPr>
                <w:sz w:val="20"/>
                <w:szCs w:val="20"/>
              </w:rPr>
            </w:pPr>
          </w:p>
        </w:tc>
      </w:tr>
      <w:tr w:rsidR="00992AB9" w:rsidRPr="009B6203" w14:paraId="5B251E6B" w14:textId="77777777" w:rsidTr="00322555">
        <w:tc>
          <w:tcPr>
            <w:tcW w:w="562" w:type="dxa"/>
            <w:shd w:val="clear" w:color="auto" w:fill="auto"/>
          </w:tcPr>
          <w:p w14:paraId="2224DC65" w14:textId="4C7EC88E" w:rsidR="00992AB9" w:rsidRPr="00B14922" w:rsidRDefault="00992AB9" w:rsidP="00E6668A">
            <w:pPr>
              <w:ind w:left="0"/>
              <w:jc w:val="left"/>
            </w:pPr>
            <w:r w:rsidRPr="00B14922">
              <w:t>5</w:t>
            </w:r>
            <w:r w:rsidR="00124326" w:rsidRPr="00B14922">
              <w:t>g</w:t>
            </w:r>
          </w:p>
        </w:tc>
        <w:tc>
          <w:tcPr>
            <w:tcW w:w="6096" w:type="dxa"/>
            <w:shd w:val="clear" w:color="auto" w:fill="auto"/>
          </w:tcPr>
          <w:p w14:paraId="7B27E288" w14:textId="2959FD9B" w:rsidR="00992AB9" w:rsidRPr="009B6203" w:rsidRDefault="00124326" w:rsidP="00124326">
            <w:pPr>
              <w:tabs>
                <w:tab w:val="left" w:pos="993"/>
              </w:tabs>
              <w:ind w:left="0"/>
              <w:jc w:val="left"/>
              <w:rPr>
                <w:rFonts w:cs="Arial"/>
              </w:rPr>
            </w:pPr>
            <w:r w:rsidRPr="00124326">
              <w:rPr>
                <w:rFonts w:cs="Arial"/>
              </w:rPr>
              <w:t>Demonstrate the ability to communicate, both orally and in writing,</w:t>
            </w:r>
            <w:r>
              <w:rPr>
                <w:rFonts w:cs="Arial"/>
              </w:rPr>
              <w:t xml:space="preserve"> </w:t>
            </w:r>
            <w:r w:rsidRPr="00124326">
              <w:rPr>
                <w:rFonts w:cs="Arial"/>
              </w:rPr>
              <w:t>assessment results and their interpretation to diverse audiences, clearly,</w:t>
            </w:r>
            <w:r>
              <w:rPr>
                <w:rFonts w:cs="Arial"/>
              </w:rPr>
              <w:t xml:space="preserve"> </w:t>
            </w:r>
            <w:r w:rsidRPr="00124326">
              <w:rPr>
                <w:rFonts w:cs="Arial"/>
              </w:rPr>
              <w:t>concisely and effectively avoiding jargon wherever possible.</w:t>
            </w:r>
          </w:p>
        </w:tc>
        <w:tc>
          <w:tcPr>
            <w:tcW w:w="1417" w:type="dxa"/>
          </w:tcPr>
          <w:p w14:paraId="2B25D2E1" w14:textId="2E4ADF6B" w:rsidR="00992AB9" w:rsidRPr="00410DC0" w:rsidRDefault="00FC37C8" w:rsidP="00E6668A">
            <w:pPr>
              <w:ind w:left="0"/>
              <w:jc w:val="left"/>
              <w:rPr>
                <w:rFonts w:ascii="Arial" w:hAnsi="Arial" w:cs="Arial"/>
                <w:sz w:val="20"/>
                <w:szCs w:val="20"/>
              </w:rPr>
            </w:pPr>
            <w:r w:rsidRPr="004C5123">
              <w:rPr>
                <w:rFonts w:cstheme="minorHAnsi"/>
                <w:sz w:val="20"/>
                <w:szCs w:val="20"/>
              </w:rPr>
              <w:t>7.1, 7.2 , 7.9, 7.10, 7.11, 7.13, 9.1</w:t>
            </w:r>
          </w:p>
        </w:tc>
        <w:tc>
          <w:tcPr>
            <w:tcW w:w="6095" w:type="dxa"/>
            <w:shd w:val="clear" w:color="auto" w:fill="auto"/>
          </w:tcPr>
          <w:p w14:paraId="6517BFC7" w14:textId="77777777" w:rsidR="00992AB9" w:rsidRPr="009B6203" w:rsidRDefault="00992AB9" w:rsidP="00E6668A">
            <w:pPr>
              <w:ind w:left="0"/>
              <w:jc w:val="left"/>
              <w:rPr>
                <w:sz w:val="20"/>
                <w:szCs w:val="20"/>
              </w:rPr>
            </w:pPr>
          </w:p>
        </w:tc>
      </w:tr>
      <w:tr w:rsidR="00992AB9" w:rsidRPr="009B6203" w14:paraId="1723B583" w14:textId="77777777" w:rsidTr="00322555">
        <w:tc>
          <w:tcPr>
            <w:tcW w:w="562" w:type="dxa"/>
            <w:shd w:val="clear" w:color="auto" w:fill="auto"/>
          </w:tcPr>
          <w:p w14:paraId="3A0CC2A4" w14:textId="38635C22" w:rsidR="00992AB9" w:rsidRPr="00B14922" w:rsidRDefault="00992AB9" w:rsidP="00E6668A">
            <w:pPr>
              <w:ind w:left="0"/>
              <w:jc w:val="left"/>
            </w:pPr>
            <w:r w:rsidRPr="00B14922">
              <w:t>5</w:t>
            </w:r>
            <w:r w:rsidR="00124326" w:rsidRPr="00B14922">
              <w:t>h</w:t>
            </w:r>
          </w:p>
        </w:tc>
        <w:tc>
          <w:tcPr>
            <w:tcW w:w="6096" w:type="dxa"/>
            <w:shd w:val="clear" w:color="auto" w:fill="auto"/>
          </w:tcPr>
          <w:p w14:paraId="5DEAA183" w14:textId="77777777" w:rsidR="00992AB9" w:rsidRDefault="00124326" w:rsidP="00E6668A">
            <w:pPr>
              <w:tabs>
                <w:tab w:val="left" w:pos="993"/>
              </w:tabs>
              <w:ind w:left="0"/>
              <w:jc w:val="left"/>
              <w:rPr>
                <w:rFonts w:cs="Arial"/>
              </w:rPr>
            </w:pPr>
            <w:r>
              <w:rPr>
                <w:rFonts w:cs="Arial"/>
              </w:rPr>
              <w:t>P</w:t>
            </w:r>
            <w:r w:rsidR="00992AB9" w:rsidRPr="009B6203">
              <w:rPr>
                <w:rFonts w:cs="Arial"/>
              </w:rPr>
              <w:t>resent the rationale for the assessment methods selected and be able to justify any decisions about how assessment outcomes are reported (both orally and in writing).</w:t>
            </w:r>
          </w:p>
          <w:p w14:paraId="1693EA44" w14:textId="139F3616" w:rsidR="00051A36" w:rsidRPr="009B6203" w:rsidRDefault="00051A36" w:rsidP="00E6668A">
            <w:pPr>
              <w:tabs>
                <w:tab w:val="left" w:pos="993"/>
              </w:tabs>
              <w:ind w:left="0"/>
              <w:jc w:val="left"/>
              <w:rPr>
                <w:rFonts w:cs="Arial"/>
              </w:rPr>
            </w:pPr>
          </w:p>
        </w:tc>
        <w:tc>
          <w:tcPr>
            <w:tcW w:w="1417" w:type="dxa"/>
          </w:tcPr>
          <w:p w14:paraId="12614066" w14:textId="2F285C54" w:rsidR="00992AB9" w:rsidRPr="00410DC0" w:rsidRDefault="00FC37C8" w:rsidP="00E6668A">
            <w:pPr>
              <w:ind w:left="0"/>
              <w:jc w:val="left"/>
              <w:rPr>
                <w:rFonts w:ascii="Arial" w:hAnsi="Arial" w:cs="Arial"/>
                <w:sz w:val="20"/>
                <w:szCs w:val="20"/>
              </w:rPr>
            </w:pPr>
            <w:r w:rsidRPr="004C5123">
              <w:rPr>
                <w:rFonts w:cstheme="minorHAnsi"/>
                <w:sz w:val="20"/>
                <w:szCs w:val="20"/>
              </w:rPr>
              <w:t>4.1, 7.4, 7.13, 13.3</w:t>
            </w:r>
          </w:p>
        </w:tc>
        <w:tc>
          <w:tcPr>
            <w:tcW w:w="6095" w:type="dxa"/>
            <w:shd w:val="clear" w:color="auto" w:fill="auto"/>
          </w:tcPr>
          <w:p w14:paraId="37F04213" w14:textId="77777777" w:rsidR="00992AB9" w:rsidRPr="009B6203" w:rsidRDefault="00992AB9" w:rsidP="00E6668A">
            <w:pPr>
              <w:ind w:left="0"/>
              <w:jc w:val="left"/>
              <w:rPr>
                <w:sz w:val="20"/>
                <w:szCs w:val="20"/>
              </w:rPr>
            </w:pPr>
          </w:p>
        </w:tc>
      </w:tr>
      <w:tr w:rsidR="00BA1EF9" w:rsidRPr="009B6203" w14:paraId="04852C7D" w14:textId="77777777" w:rsidTr="008445E2">
        <w:tc>
          <w:tcPr>
            <w:tcW w:w="14170" w:type="dxa"/>
            <w:gridSpan w:val="4"/>
            <w:shd w:val="clear" w:color="auto" w:fill="auto"/>
          </w:tcPr>
          <w:p w14:paraId="734EB308" w14:textId="4DE6357F" w:rsidR="00BA1EF9" w:rsidRPr="00051A36" w:rsidRDefault="00BA1EF9" w:rsidP="00051A36">
            <w:pPr>
              <w:tabs>
                <w:tab w:val="left" w:pos="993"/>
              </w:tabs>
              <w:ind w:left="0"/>
              <w:jc w:val="left"/>
              <w:rPr>
                <w:b/>
                <w:caps/>
              </w:rPr>
            </w:pPr>
            <w:r>
              <w:rPr>
                <w:b/>
                <w:caps/>
              </w:rPr>
              <w:lastRenderedPageBreak/>
              <w:t>Overall reflection and level of competency at this stage of training.</w:t>
            </w:r>
          </w:p>
          <w:p w14:paraId="04CE3E7E" w14:textId="77777777" w:rsidR="00FC37C8" w:rsidRPr="00607CD7" w:rsidRDefault="00FC37C8" w:rsidP="00FC37C8">
            <w:pPr>
              <w:pStyle w:val="ListParagraph"/>
              <w:numPr>
                <w:ilvl w:val="0"/>
                <w:numId w:val="3"/>
              </w:numPr>
              <w:jc w:val="left"/>
              <w:rPr>
                <w:rFonts w:cs="Arial"/>
                <w:sz w:val="20"/>
              </w:rPr>
            </w:pPr>
            <w:r w:rsidRPr="009B2530">
              <w:rPr>
                <w:rFonts w:cs="Arial"/>
                <w:sz w:val="20"/>
              </w:rPr>
              <w:t>I</w:t>
            </w:r>
            <w:r>
              <w:rPr>
                <w:rFonts w:cs="Arial"/>
                <w:sz w:val="20"/>
              </w:rPr>
              <w:t xml:space="preserve"> Where</w:t>
            </w:r>
            <w:r w:rsidRPr="00607CD7">
              <w:rPr>
                <w:rFonts w:cs="Arial"/>
                <w:sz w:val="20"/>
              </w:rPr>
              <w:t xml:space="preserve"> have you seen the most progress? </w:t>
            </w:r>
          </w:p>
          <w:p w14:paraId="77402716" w14:textId="77777777" w:rsidR="00FC37C8" w:rsidRPr="00607CD7" w:rsidRDefault="00FC37C8" w:rsidP="00FC37C8">
            <w:pPr>
              <w:pStyle w:val="ListParagraph"/>
              <w:numPr>
                <w:ilvl w:val="0"/>
                <w:numId w:val="3"/>
              </w:numPr>
              <w:jc w:val="left"/>
              <w:rPr>
                <w:rFonts w:cs="Arial"/>
                <w:sz w:val="20"/>
              </w:rPr>
            </w:pPr>
            <w:r>
              <w:rPr>
                <w:rFonts w:cs="Arial"/>
                <w:sz w:val="20"/>
              </w:rPr>
              <w:t>Where</w:t>
            </w:r>
            <w:r w:rsidRPr="00607CD7">
              <w:rPr>
                <w:rFonts w:cs="Arial"/>
                <w:sz w:val="20"/>
              </w:rPr>
              <w:t xml:space="preserve"> do you most want to focus the coming year?  </w:t>
            </w:r>
          </w:p>
          <w:p w14:paraId="5D5602FE" w14:textId="1F248AA7" w:rsidR="00BA1EF9" w:rsidRPr="006E6F51" w:rsidRDefault="00FC37C8" w:rsidP="006E6F51">
            <w:pPr>
              <w:pStyle w:val="ListParagraph"/>
              <w:numPr>
                <w:ilvl w:val="0"/>
                <w:numId w:val="3"/>
              </w:numPr>
              <w:jc w:val="left"/>
              <w:rPr>
                <w:rFonts w:cs="Arial"/>
                <w:b/>
                <w:bCs/>
                <w:sz w:val="20"/>
                <w:szCs w:val="22"/>
              </w:rPr>
            </w:pPr>
            <w:r>
              <w:rPr>
                <w:rFonts w:cs="Arial"/>
                <w:sz w:val="20"/>
              </w:rPr>
              <w:t>What</w:t>
            </w:r>
            <w:r w:rsidRPr="00607CD7">
              <w:rPr>
                <w:rFonts w:cs="Arial"/>
                <w:sz w:val="20"/>
              </w:rPr>
              <w:t xml:space="preserve"> have you found the most challenging?</w:t>
            </w:r>
          </w:p>
          <w:p w14:paraId="5538F112" w14:textId="77777777" w:rsidR="00BA1EF9" w:rsidRPr="009B6203" w:rsidRDefault="00BA1EF9" w:rsidP="00E6668A">
            <w:pPr>
              <w:ind w:left="0"/>
              <w:jc w:val="left"/>
              <w:rPr>
                <w:sz w:val="20"/>
                <w:szCs w:val="20"/>
              </w:rPr>
            </w:pPr>
          </w:p>
        </w:tc>
      </w:tr>
    </w:tbl>
    <w:p w14:paraId="04086EF0" w14:textId="77777777" w:rsidR="007B168E" w:rsidRDefault="007B168E" w:rsidP="00E6668A">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417"/>
        <w:gridCol w:w="6095"/>
      </w:tblGrid>
      <w:tr w:rsidR="00992AB9" w:rsidRPr="009B6203" w14:paraId="5681BA2E" w14:textId="77777777" w:rsidTr="00322555">
        <w:tc>
          <w:tcPr>
            <w:tcW w:w="562" w:type="dxa"/>
            <w:shd w:val="clear" w:color="auto" w:fill="DBE5F1" w:themeFill="accent1" w:themeFillTint="33"/>
          </w:tcPr>
          <w:p w14:paraId="52949127" w14:textId="77777777" w:rsidR="00992AB9" w:rsidRPr="009B6203" w:rsidRDefault="00992AB9" w:rsidP="00E6668A">
            <w:pPr>
              <w:ind w:left="0"/>
              <w:jc w:val="left"/>
              <w:rPr>
                <w:b/>
                <w:szCs w:val="20"/>
              </w:rPr>
            </w:pPr>
            <w:r w:rsidRPr="009B6203">
              <w:rPr>
                <w:b/>
                <w:szCs w:val="20"/>
              </w:rPr>
              <w:t>6</w:t>
            </w:r>
          </w:p>
        </w:tc>
        <w:tc>
          <w:tcPr>
            <w:tcW w:w="6096" w:type="dxa"/>
            <w:shd w:val="clear" w:color="auto" w:fill="DBE5F1" w:themeFill="accent1" w:themeFillTint="33"/>
          </w:tcPr>
          <w:p w14:paraId="28916634" w14:textId="77777777" w:rsidR="00992AB9" w:rsidRPr="009B6203" w:rsidRDefault="00992AB9" w:rsidP="00E6668A">
            <w:pPr>
              <w:ind w:left="0"/>
              <w:jc w:val="left"/>
              <w:rPr>
                <w:b/>
                <w:caps/>
                <w:spacing w:val="-4"/>
                <w:szCs w:val="20"/>
              </w:rPr>
            </w:pPr>
            <w:r w:rsidRPr="009B6203">
              <w:rPr>
                <w:b/>
                <w:caps/>
                <w:spacing w:val="-4"/>
                <w:szCs w:val="20"/>
              </w:rPr>
              <w:t>PSYCHOLOGICAL INTERVENTION AND EVALUATION</w:t>
            </w:r>
          </w:p>
        </w:tc>
        <w:tc>
          <w:tcPr>
            <w:tcW w:w="1417" w:type="dxa"/>
            <w:shd w:val="clear" w:color="auto" w:fill="DBE5F1" w:themeFill="accent1" w:themeFillTint="33"/>
          </w:tcPr>
          <w:p w14:paraId="6D0A94FB" w14:textId="556C5CDB" w:rsidR="00992AB9" w:rsidRPr="009B6203" w:rsidRDefault="00992AB9" w:rsidP="00E6668A">
            <w:pPr>
              <w:ind w:left="0"/>
              <w:jc w:val="left"/>
              <w:rPr>
                <w:b/>
                <w:caps/>
                <w:szCs w:val="20"/>
              </w:rPr>
            </w:pPr>
            <w:r>
              <w:rPr>
                <w:b/>
                <w:caps/>
                <w:szCs w:val="20"/>
              </w:rPr>
              <w:t>SOP</w:t>
            </w:r>
            <w:r w:rsidR="00322555">
              <w:rPr>
                <w:b/>
                <w:caps/>
                <w:szCs w:val="20"/>
              </w:rPr>
              <w:t>s</w:t>
            </w:r>
          </w:p>
        </w:tc>
        <w:tc>
          <w:tcPr>
            <w:tcW w:w="6095" w:type="dxa"/>
            <w:shd w:val="clear" w:color="auto" w:fill="DBE5F1" w:themeFill="accent1" w:themeFillTint="33"/>
          </w:tcPr>
          <w:p w14:paraId="4A0254F3" w14:textId="77777777" w:rsidR="00992AB9" w:rsidRPr="009B6203" w:rsidRDefault="00992AB9" w:rsidP="00E6668A">
            <w:pPr>
              <w:ind w:left="0"/>
              <w:jc w:val="left"/>
              <w:rPr>
                <w:b/>
                <w:szCs w:val="20"/>
              </w:rPr>
            </w:pPr>
            <w:r w:rsidRPr="009B6203">
              <w:rPr>
                <w:b/>
                <w:caps/>
                <w:szCs w:val="20"/>
              </w:rPr>
              <w:t>Evidence</w:t>
            </w:r>
          </w:p>
        </w:tc>
      </w:tr>
      <w:tr w:rsidR="00992AB9" w:rsidRPr="009B6203" w14:paraId="039A5673" w14:textId="77777777" w:rsidTr="00322555">
        <w:tc>
          <w:tcPr>
            <w:tcW w:w="562" w:type="dxa"/>
            <w:shd w:val="clear" w:color="auto" w:fill="auto"/>
          </w:tcPr>
          <w:p w14:paraId="49D050A0" w14:textId="77777777" w:rsidR="00992AB9" w:rsidRPr="009B6203" w:rsidRDefault="00992AB9" w:rsidP="00E6668A">
            <w:pPr>
              <w:ind w:left="0"/>
              <w:jc w:val="left"/>
              <w:rPr>
                <w:sz w:val="20"/>
                <w:szCs w:val="20"/>
              </w:rPr>
            </w:pPr>
          </w:p>
        </w:tc>
        <w:tc>
          <w:tcPr>
            <w:tcW w:w="6096" w:type="dxa"/>
            <w:shd w:val="clear" w:color="auto" w:fill="auto"/>
          </w:tcPr>
          <w:p w14:paraId="57B1E2C4" w14:textId="77777777" w:rsidR="00992AB9" w:rsidRPr="009B6203" w:rsidRDefault="00992AB9" w:rsidP="00E6668A">
            <w:pPr>
              <w:tabs>
                <w:tab w:val="left" w:pos="993"/>
              </w:tabs>
              <w:ind w:left="0"/>
              <w:jc w:val="left"/>
              <w:rPr>
                <w:rFonts w:cs="Arial"/>
              </w:rPr>
            </w:pPr>
          </w:p>
        </w:tc>
        <w:tc>
          <w:tcPr>
            <w:tcW w:w="1417" w:type="dxa"/>
          </w:tcPr>
          <w:p w14:paraId="09B0468F" w14:textId="4FAA7DF6" w:rsidR="00B14922" w:rsidRPr="00322555" w:rsidRDefault="00322555" w:rsidP="00B14922">
            <w:pPr>
              <w:ind w:left="0"/>
              <w:jc w:val="left"/>
              <w:rPr>
                <w:rFonts w:ascii="Arial" w:hAnsi="Arial" w:cs="Arial"/>
                <w:sz w:val="20"/>
                <w:szCs w:val="20"/>
              </w:rPr>
            </w:pPr>
            <w:r w:rsidRPr="00322555">
              <w:rPr>
                <w:rFonts w:cstheme="minorHAnsi"/>
                <w:sz w:val="20"/>
                <w:szCs w:val="20"/>
              </w:rPr>
              <w:t>12.34</w:t>
            </w:r>
            <w:r w:rsidRPr="00322555">
              <w:rPr>
                <w:rFonts w:cstheme="minorHAnsi"/>
                <w:color w:val="7030A0"/>
                <w:sz w:val="20"/>
                <w:szCs w:val="20"/>
              </w:rPr>
              <w:t xml:space="preserve">. </w:t>
            </w:r>
            <w:r w:rsidRPr="00322555">
              <w:rPr>
                <w:rFonts w:cstheme="minorHAnsi"/>
                <w:sz w:val="20"/>
                <w:szCs w:val="20"/>
              </w:rPr>
              <w:t>13.58</w:t>
            </w:r>
          </w:p>
        </w:tc>
        <w:tc>
          <w:tcPr>
            <w:tcW w:w="6095" w:type="dxa"/>
            <w:shd w:val="clear" w:color="auto" w:fill="auto"/>
          </w:tcPr>
          <w:p w14:paraId="4A8FA42E" w14:textId="77777777" w:rsidR="00992AB9" w:rsidRPr="009B6203" w:rsidRDefault="00992AB9" w:rsidP="00E6668A">
            <w:pPr>
              <w:ind w:left="0"/>
              <w:jc w:val="left"/>
              <w:rPr>
                <w:sz w:val="20"/>
                <w:szCs w:val="20"/>
              </w:rPr>
            </w:pPr>
          </w:p>
        </w:tc>
      </w:tr>
      <w:tr w:rsidR="00992AB9" w:rsidRPr="009B6203" w14:paraId="0B04E2C4" w14:textId="77777777" w:rsidTr="00322555">
        <w:tc>
          <w:tcPr>
            <w:tcW w:w="562" w:type="dxa"/>
            <w:shd w:val="clear" w:color="auto" w:fill="auto"/>
          </w:tcPr>
          <w:p w14:paraId="52F3362B" w14:textId="4D0ED346" w:rsidR="00992AB9" w:rsidRPr="009B6203" w:rsidRDefault="00992AB9" w:rsidP="00E6668A">
            <w:pPr>
              <w:ind w:left="0"/>
              <w:jc w:val="left"/>
              <w:rPr>
                <w:sz w:val="20"/>
                <w:szCs w:val="20"/>
              </w:rPr>
            </w:pPr>
            <w:r w:rsidRPr="009B6203">
              <w:rPr>
                <w:sz w:val="20"/>
                <w:szCs w:val="20"/>
              </w:rPr>
              <w:t>6</w:t>
            </w:r>
            <w:r w:rsidR="00124326">
              <w:rPr>
                <w:sz w:val="20"/>
                <w:szCs w:val="20"/>
              </w:rPr>
              <w:t>a</w:t>
            </w:r>
          </w:p>
        </w:tc>
        <w:tc>
          <w:tcPr>
            <w:tcW w:w="6096" w:type="dxa"/>
            <w:shd w:val="clear" w:color="auto" w:fill="auto"/>
          </w:tcPr>
          <w:p w14:paraId="5771F8E5" w14:textId="4962092D" w:rsidR="00992AB9" w:rsidRPr="009B6203" w:rsidRDefault="00124326" w:rsidP="00E6668A">
            <w:pPr>
              <w:tabs>
                <w:tab w:val="left" w:pos="993"/>
              </w:tabs>
              <w:ind w:left="0"/>
              <w:jc w:val="left"/>
              <w:rPr>
                <w:spacing w:val="-2"/>
                <w:sz w:val="20"/>
                <w:szCs w:val="20"/>
              </w:rPr>
            </w:pPr>
            <w:r>
              <w:rPr>
                <w:rFonts w:cs="Arial"/>
              </w:rPr>
              <w:t>D</w:t>
            </w:r>
            <w:r w:rsidR="00992AB9" w:rsidRPr="008B534F">
              <w:rPr>
                <w:rFonts w:cs="Arial"/>
              </w:rPr>
              <w:t>emonstrate critical knowledge of theory and research on effectiveness of psychological and educational interventions at the individual, family, group and systems levels.</w:t>
            </w:r>
          </w:p>
        </w:tc>
        <w:tc>
          <w:tcPr>
            <w:tcW w:w="1417" w:type="dxa"/>
          </w:tcPr>
          <w:p w14:paraId="44CBED3A" w14:textId="7D503811" w:rsidR="00992AB9" w:rsidRPr="007B168E" w:rsidRDefault="00322555" w:rsidP="007B168E">
            <w:pPr>
              <w:ind w:left="0"/>
              <w:jc w:val="left"/>
              <w:rPr>
                <w:rFonts w:ascii="Arial" w:hAnsi="Arial" w:cs="Arial"/>
                <w:color w:val="4F81BD" w:themeColor="accent1"/>
                <w:sz w:val="20"/>
                <w:szCs w:val="20"/>
              </w:rPr>
            </w:pPr>
            <w:r w:rsidRPr="004C5123">
              <w:rPr>
                <w:rFonts w:cstheme="minorHAnsi"/>
                <w:sz w:val="20"/>
                <w:szCs w:val="20"/>
              </w:rPr>
              <w:t>7.10, 11.5, 12.5, 13.7, 13.12, 13.22, 13.25, 13.56</w:t>
            </w:r>
          </w:p>
        </w:tc>
        <w:tc>
          <w:tcPr>
            <w:tcW w:w="6095" w:type="dxa"/>
            <w:shd w:val="clear" w:color="auto" w:fill="auto"/>
          </w:tcPr>
          <w:p w14:paraId="5E58AD80" w14:textId="77777777" w:rsidR="00992AB9" w:rsidRPr="009B6203" w:rsidRDefault="00992AB9" w:rsidP="00E6668A">
            <w:pPr>
              <w:ind w:left="0"/>
              <w:jc w:val="left"/>
              <w:rPr>
                <w:sz w:val="20"/>
                <w:szCs w:val="20"/>
              </w:rPr>
            </w:pPr>
          </w:p>
        </w:tc>
      </w:tr>
      <w:tr w:rsidR="00992AB9" w:rsidRPr="009B6203" w14:paraId="65026E31" w14:textId="77777777" w:rsidTr="00322555">
        <w:tc>
          <w:tcPr>
            <w:tcW w:w="562" w:type="dxa"/>
            <w:shd w:val="clear" w:color="auto" w:fill="auto"/>
          </w:tcPr>
          <w:p w14:paraId="557C35D2" w14:textId="6650D4E5" w:rsidR="00992AB9" w:rsidRPr="009B6203" w:rsidRDefault="00992AB9" w:rsidP="00E6668A">
            <w:pPr>
              <w:ind w:left="0"/>
              <w:jc w:val="left"/>
              <w:rPr>
                <w:sz w:val="20"/>
                <w:szCs w:val="20"/>
              </w:rPr>
            </w:pPr>
            <w:r w:rsidRPr="009B6203">
              <w:rPr>
                <w:rFonts w:cs="Arial"/>
              </w:rPr>
              <w:t>6</w:t>
            </w:r>
            <w:r w:rsidR="00124326">
              <w:rPr>
                <w:rFonts w:cs="Arial"/>
              </w:rPr>
              <w:t>b</w:t>
            </w:r>
          </w:p>
        </w:tc>
        <w:tc>
          <w:tcPr>
            <w:tcW w:w="6096" w:type="dxa"/>
            <w:shd w:val="clear" w:color="auto" w:fill="auto"/>
          </w:tcPr>
          <w:p w14:paraId="1929911C" w14:textId="2CAC33A1" w:rsidR="00992AB9" w:rsidRPr="009B6203" w:rsidRDefault="00124326" w:rsidP="00E6668A">
            <w:pPr>
              <w:tabs>
                <w:tab w:val="left" w:pos="960"/>
              </w:tabs>
              <w:ind w:left="0"/>
              <w:jc w:val="left"/>
              <w:rPr>
                <w:rFonts w:cs="Arial"/>
              </w:rPr>
            </w:pPr>
            <w:r>
              <w:rPr>
                <w:rFonts w:cs="Arial"/>
              </w:rPr>
              <w:t>S</w:t>
            </w:r>
            <w:r w:rsidR="00992AB9" w:rsidRPr="009B6203">
              <w:rPr>
                <w:rFonts w:cs="Arial"/>
              </w:rPr>
              <w:t>ynthesise, use and share assessment information to negotiate and develop action plans to address learning, social, physical and mental health outcomes for children and young adults with diverse abilities and needs.</w:t>
            </w:r>
          </w:p>
        </w:tc>
        <w:tc>
          <w:tcPr>
            <w:tcW w:w="1417" w:type="dxa"/>
          </w:tcPr>
          <w:p w14:paraId="7C1F339C" w14:textId="5D0875B7" w:rsidR="00992AB9" w:rsidRPr="007B168E" w:rsidRDefault="00322555" w:rsidP="007B168E">
            <w:pPr>
              <w:ind w:left="0"/>
              <w:jc w:val="left"/>
              <w:rPr>
                <w:rFonts w:ascii="Arial" w:hAnsi="Arial" w:cs="Arial"/>
                <w:color w:val="4F81BD" w:themeColor="accent1"/>
                <w:sz w:val="20"/>
                <w:szCs w:val="20"/>
              </w:rPr>
            </w:pPr>
            <w:r w:rsidRPr="004C5123">
              <w:rPr>
                <w:rFonts w:cstheme="minorHAnsi"/>
                <w:sz w:val="20"/>
                <w:szCs w:val="20"/>
              </w:rPr>
              <w:t>4.2, 7.10, 11.5, 12.1, 13.14, 13.21, 13.57, 13.58,</w:t>
            </w:r>
          </w:p>
        </w:tc>
        <w:tc>
          <w:tcPr>
            <w:tcW w:w="6095" w:type="dxa"/>
            <w:shd w:val="clear" w:color="auto" w:fill="auto"/>
          </w:tcPr>
          <w:p w14:paraId="540BD54B" w14:textId="77777777" w:rsidR="00992AB9" w:rsidRPr="009B6203" w:rsidRDefault="00992AB9" w:rsidP="00E6668A">
            <w:pPr>
              <w:ind w:left="0"/>
              <w:jc w:val="left"/>
              <w:rPr>
                <w:sz w:val="20"/>
                <w:szCs w:val="20"/>
              </w:rPr>
            </w:pPr>
          </w:p>
        </w:tc>
      </w:tr>
      <w:tr w:rsidR="00992AB9" w:rsidRPr="009B6203" w14:paraId="63AA5CF2" w14:textId="77777777" w:rsidTr="00322555">
        <w:tc>
          <w:tcPr>
            <w:tcW w:w="562" w:type="dxa"/>
            <w:shd w:val="clear" w:color="auto" w:fill="auto"/>
          </w:tcPr>
          <w:p w14:paraId="294A46BD" w14:textId="7EAD7CF3" w:rsidR="00992AB9" w:rsidRPr="009B6203" w:rsidRDefault="00992AB9" w:rsidP="00E6668A">
            <w:pPr>
              <w:ind w:left="0"/>
              <w:jc w:val="left"/>
              <w:rPr>
                <w:sz w:val="20"/>
                <w:szCs w:val="20"/>
              </w:rPr>
            </w:pPr>
            <w:r w:rsidRPr="009B6203">
              <w:rPr>
                <w:rFonts w:cs="Arial"/>
              </w:rPr>
              <w:t>6</w:t>
            </w:r>
            <w:r w:rsidR="00124326">
              <w:rPr>
                <w:rFonts w:cs="Arial"/>
              </w:rPr>
              <w:t>c</w:t>
            </w:r>
          </w:p>
        </w:tc>
        <w:tc>
          <w:tcPr>
            <w:tcW w:w="6096" w:type="dxa"/>
            <w:shd w:val="clear" w:color="auto" w:fill="auto"/>
          </w:tcPr>
          <w:p w14:paraId="3354D2EF" w14:textId="06B16E88" w:rsidR="00322555" w:rsidRPr="00322555" w:rsidRDefault="00124326" w:rsidP="00322555">
            <w:pPr>
              <w:autoSpaceDE w:val="0"/>
              <w:autoSpaceDN w:val="0"/>
              <w:adjustRightInd w:val="0"/>
              <w:ind w:left="0"/>
              <w:rPr>
                <w:rFonts w:cstheme="minorHAnsi"/>
              </w:rPr>
            </w:pPr>
            <w:r w:rsidRPr="00322555">
              <w:rPr>
                <w:rFonts w:cs="Arial"/>
              </w:rPr>
              <w:t>Demonstrate the ability to identify and plan suitable evidence-informed interventions, drawing on relevant assessment information and formulation</w:t>
            </w:r>
            <w:r w:rsidR="00322555" w:rsidRPr="00322555">
              <w:rPr>
                <w:rFonts w:cs="Arial"/>
              </w:rPr>
              <w:t xml:space="preserve"> </w:t>
            </w:r>
            <w:r w:rsidR="00322555" w:rsidRPr="00322555">
              <w:rPr>
                <w:rFonts w:cstheme="minorHAnsi"/>
                <w:b/>
                <w:bCs/>
              </w:rPr>
              <w:t>with regard to timescales and responsibility for implementation.</w:t>
            </w:r>
          </w:p>
          <w:p w14:paraId="21887A95" w14:textId="582CFBDB" w:rsidR="00992AB9" w:rsidRPr="009B6203" w:rsidRDefault="00992AB9" w:rsidP="00124326">
            <w:pPr>
              <w:tabs>
                <w:tab w:val="left" w:pos="993"/>
              </w:tabs>
              <w:ind w:left="0"/>
              <w:jc w:val="left"/>
              <w:rPr>
                <w:rFonts w:cs="Arial"/>
              </w:rPr>
            </w:pPr>
          </w:p>
        </w:tc>
        <w:tc>
          <w:tcPr>
            <w:tcW w:w="1417" w:type="dxa"/>
          </w:tcPr>
          <w:p w14:paraId="7F5D8E01" w14:textId="331A55F8" w:rsidR="00992AB9" w:rsidRPr="007B168E" w:rsidRDefault="00322555" w:rsidP="00E6668A">
            <w:pPr>
              <w:ind w:left="0"/>
              <w:jc w:val="left"/>
              <w:rPr>
                <w:rFonts w:ascii="Arial" w:hAnsi="Arial" w:cs="Arial"/>
                <w:sz w:val="20"/>
                <w:szCs w:val="20"/>
              </w:rPr>
            </w:pPr>
            <w:r w:rsidRPr="004C5123">
              <w:rPr>
                <w:rFonts w:cstheme="minorHAnsi"/>
                <w:sz w:val="20"/>
                <w:szCs w:val="20"/>
              </w:rPr>
              <w:t>4.1, 4.2, 11.1, 13.7, 13.14, 13.17, 13.22, 13.60,  13.61,</w:t>
            </w:r>
          </w:p>
        </w:tc>
        <w:tc>
          <w:tcPr>
            <w:tcW w:w="6095" w:type="dxa"/>
            <w:shd w:val="clear" w:color="auto" w:fill="auto"/>
          </w:tcPr>
          <w:p w14:paraId="431DA75C" w14:textId="77777777" w:rsidR="00992AB9" w:rsidRPr="009B6203" w:rsidRDefault="00992AB9" w:rsidP="00E6668A">
            <w:pPr>
              <w:ind w:left="0"/>
              <w:jc w:val="left"/>
              <w:rPr>
                <w:sz w:val="20"/>
                <w:szCs w:val="20"/>
              </w:rPr>
            </w:pPr>
          </w:p>
        </w:tc>
      </w:tr>
      <w:tr w:rsidR="00992AB9" w:rsidRPr="009B6203" w14:paraId="60C1D7E9" w14:textId="77777777" w:rsidTr="00322555">
        <w:tc>
          <w:tcPr>
            <w:tcW w:w="562" w:type="dxa"/>
            <w:shd w:val="clear" w:color="auto" w:fill="auto"/>
          </w:tcPr>
          <w:p w14:paraId="19BC98AB" w14:textId="18FB3461" w:rsidR="00992AB9" w:rsidRPr="009B6203" w:rsidRDefault="00992AB9" w:rsidP="00E6668A">
            <w:pPr>
              <w:ind w:left="0"/>
              <w:jc w:val="left"/>
              <w:rPr>
                <w:sz w:val="20"/>
                <w:szCs w:val="20"/>
              </w:rPr>
            </w:pPr>
            <w:r w:rsidRPr="009B6203">
              <w:rPr>
                <w:rFonts w:cs="Arial"/>
              </w:rPr>
              <w:t>6</w:t>
            </w:r>
            <w:r w:rsidR="00124326">
              <w:rPr>
                <w:rFonts w:cs="Arial"/>
              </w:rPr>
              <w:t>d</w:t>
            </w:r>
          </w:p>
        </w:tc>
        <w:tc>
          <w:tcPr>
            <w:tcW w:w="6096" w:type="dxa"/>
            <w:shd w:val="clear" w:color="auto" w:fill="auto"/>
          </w:tcPr>
          <w:p w14:paraId="7339890C" w14:textId="618E705F" w:rsidR="00992AB9" w:rsidRPr="009B6203" w:rsidRDefault="00124326" w:rsidP="00E6668A">
            <w:pPr>
              <w:tabs>
                <w:tab w:val="left" w:pos="993"/>
              </w:tabs>
              <w:ind w:left="0"/>
              <w:jc w:val="left"/>
              <w:rPr>
                <w:rFonts w:cs="Arial"/>
              </w:rPr>
            </w:pPr>
            <w:r>
              <w:rPr>
                <w:rFonts w:cs="Arial"/>
              </w:rPr>
              <w:t>R</w:t>
            </w:r>
            <w:r w:rsidR="00992AB9" w:rsidRPr="009B6203">
              <w:rPr>
                <w:rFonts w:cs="Arial"/>
              </w:rPr>
              <w:t>eflect on and revise interventions in response to monitoring data and service user feedback.</w:t>
            </w:r>
          </w:p>
        </w:tc>
        <w:tc>
          <w:tcPr>
            <w:tcW w:w="1417" w:type="dxa"/>
          </w:tcPr>
          <w:p w14:paraId="615A2AE7" w14:textId="07EC73FC" w:rsidR="00992AB9" w:rsidRPr="007B168E" w:rsidRDefault="00322555" w:rsidP="007B168E">
            <w:pPr>
              <w:ind w:left="0"/>
              <w:jc w:val="left"/>
              <w:rPr>
                <w:rFonts w:ascii="Arial" w:hAnsi="Arial" w:cs="Arial"/>
                <w:sz w:val="20"/>
                <w:szCs w:val="20"/>
              </w:rPr>
            </w:pPr>
            <w:r w:rsidRPr="004C5123">
              <w:rPr>
                <w:rFonts w:cstheme="minorHAnsi"/>
                <w:sz w:val="20"/>
                <w:szCs w:val="20"/>
              </w:rPr>
              <w:t>2.5 4.3, 10.1. 10.3. 11.2,</w:t>
            </w:r>
            <w:r>
              <w:rPr>
                <w:rFonts w:cstheme="minorHAnsi"/>
                <w:sz w:val="20"/>
                <w:szCs w:val="20"/>
              </w:rPr>
              <w:t xml:space="preserve"> </w:t>
            </w:r>
            <w:r w:rsidRPr="004C5123">
              <w:rPr>
                <w:rFonts w:cstheme="minorHAnsi"/>
                <w:sz w:val="20"/>
                <w:szCs w:val="20"/>
              </w:rPr>
              <w:t>11.3, 11.4, 11.5, 11.7, 11.8, 12.34, 13.7</w:t>
            </w:r>
          </w:p>
        </w:tc>
        <w:tc>
          <w:tcPr>
            <w:tcW w:w="6095" w:type="dxa"/>
            <w:shd w:val="clear" w:color="auto" w:fill="auto"/>
          </w:tcPr>
          <w:p w14:paraId="5B2CCD03" w14:textId="77777777" w:rsidR="00992AB9" w:rsidRPr="009B6203" w:rsidRDefault="00992AB9" w:rsidP="00E6668A">
            <w:pPr>
              <w:ind w:left="0"/>
              <w:jc w:val="left"/>
              <w:rPr>
                <w:sz w:val="20"/>
                <w:szCs w:val="20"/>
              </w:rPr>
            </w:pPr>
          </w:p>
        </w:tc>
      </w:tr>
      <w:tr w:rsidR="00124326" w:rsidRPr="009B6203" w14:paraId="44945FF1" w14:textId="77777777" w:rsidTr="00322555">
        <w:tc>
          <w:tcPr>
            <w:tcW w:w="562" w:type="dxa"/>
            <w:shd w:val="clear" w:color="auto" w:fill="auto"/>
          </w:tcPr>
          <w:p w14:paraId="39D52FF3" w14:textId="0450BE95" w:rsidR="00124326" w:rsidRPr="00322555" w:rsidRDefault="00124326" w:rsidP="00E6668A">
            <w:pPr>
              <w:ind w:left="0"/>
              <w:jc w:val="left"/>
              <w:rPr>
                <w:rFonts w:cs="Arial"/>
              </w:rPr>
            </w:pPr>
            <w:r w:rsidRPr="00322555">
              <w:rPr>
                <w:rFonts w:cs="Arial"/>
              </w:rPr>
              <w:t>6e</w:t>
            </w:r>
          </w:p>
        </w:tc>
        <w:tc>
          <w:tcPr>
            <w:tcW w:w="6096" w:type="dxa"/>
            <w:shd w:val="clear" w:color="auto" w:fill="auto"/>
          </w:tcPr>
          <w:p w14:paraId="429D45A9" w14:textId="7C4323C3" w:rsidR="00124326" w:rsidRPr="00322555" w:rsidRDefault="00124326" w:rsidP="001E194D">
            <w:pPr>
              <w:tabs>
                <w:tab w:val="left" w:pos="993"/>
              </w:tabs>
              <w:ind w:left="0"/>
              <w:jc w:val="left"/>
              <w:rPr>
                <w:rFonts w:cs="Arial"/>
              </w:rPr>
            </w:pPr>
            <w:r w:rsidRPr="00322555">
              <w:rPr>
                <w:rFonts w:cs="Arial"/>
              </w:rPr>
              <w:t>Carry our direct intervention with individual children, young people and young adults, using appropriate evidenced-informed therapeutic methods for which</w:t>
            </w:r>
            <w:r w:rsidR="001E194D" w:rsidRPr="00322555">
              <w:rPr>
                <w:rFonts w:cs="Arial"/>
              </w:rPr>
              <w:t xml:space="preserve"> </w:t>
            </w:r>
            <w:r w:rsidRPr="00322555">
              <w:rPr>
                <w:rFonts w:cs="Arial"/>
              </w:rPr>
              <w:t>trainees have undertaken relevant prior study/training, and for which they</w:t>
            </w:r>
            <w:r w:rsidR="001E194D" w:rsidRPr="00322555">
              <w:rPr>
                <w:rFonts w:cs="Arial"/>
              </w:rPr>
              <w:t xml:space="preserve"> </w:t>
            </w:r>
            <w:r w:rsidRPr="00322555">
              <w:rPr>
                <w:rFonts w:cs="Arial"/>
              </w:rPr>
              <w:t>are in receipt of supervision from an appropriately trained and experienced</w:t>
            </w:r>
            <w:r w:rsidR="001E194D" w:rsidRPr="00322555">
              <w:rPr>
                <w:rFonts w:cs="Arial"/>
              </w:rPr>
              <w:t xml:space="preserve"> practitioner.</w:t>
            </w:r>
          </w:p>
        </w:tc>
        <w:tc>
          <w:tcPr>
            <w:tcW w:w="1417" w:type="dxa"/>
          </w:tcPr>
          <w:p w14:paraId="268629B5" w14:textId="13EB402F" w:rsidR="00124326" w:rsidRDefault="00322555" w:rsidP="00E6668A">
            <w:pPr>
              <w:ind w:left="0"/>
              <w:jc w:val="left"/>
              <w:rPr>
                <w:rFonts w:ascii="Arial" w:hAnsi="Arial" w:cs="Arial"/>
                <w:sz w:val="20"/>
                <w:szCs w:val="20"/>
              </w:rPr>
            </w:pPr>
            <w:r w:rsidRPr="004C5123">
              <w:rPr>
                <w:rFonts w:cstheme="minorHAnsi"/>
                <w:sz w:val="20"/>
                <w:szCs w:val="20"/>
              </w:rPr>
              <w:t>4.8, 10.4, 13.7, 13.57</w:t>
            </w:r>
          </w:p>
        </w:tc>
        <w:tc>
          <w:tcPr>
            <w:tcW w:w="6095" w:type="dxa"/>
            <w:shd w:val="clear" w:color="auto" w:fill="auto"/>
          </w:tcPr>
          <w:p w14:paraId="03FAB8E8" w14:textId="77777777" w:rsidR="00124326" w:rsidRPr="009B6203" w:rsidRDefault="00124326" w:rsidP="00E6668A">
            <w:pPr>
              <w:ind w:left="0"/>
              <w:jc w:val="left"/>
              <w:rPr>
                <w:sz w:val="20"/>
                <w:szCs w:val="20"/>
              </w:rPr>
            </w:pPr>
          </w:p>
        </w:tc>
      </w:tr>
      <w:tr w:rsidR="00992AB9" w:rsidRPr="009B6203" w14:paraId="294EB821" w14:textId="77777777" w:rsidTr="00322555">
        <w:tc>
          <w:tcPr>
            <w:tcW w:w="562" w:type="dxa"/>
            <w:shd w:val="clear" w:color="auto" w:fill="auto"/>
          </w:tcPr>
          <w:p w14:paraId="10AEB34E" w14:textId="2325C565" w:rsidR="00992AB9" w:rsidRPr="009B6203" w:rsidRDefault="00992AB9" w:rsidP="00E6668A">
            <w:pPr>
              <w:ind w:left="0"/>
              <w:jc w:val="left"/>
              <w:rPr>
                <w:sz w:val="20"/>
                <w:szCs w:val="20"/>
              </w:rPr>
            </w:pPr>
            <w:r w:rsidRPr="009B6203">
              <w:rPr>
                <w:rFonts w:cs="Arial"/>
              </w:rPr>
              <w:t>6</w:t>
            </w:r>
            <w:r w:rsidR="001E194D">
              <w:rPr>
                <w:rFonts w:cs="Arial"/>
              </w:rPr>
              <w:t>f</w:t>
            </w:r>
          </w:p>
        </w:tc>
        <w:tc>
          <w:tcPr>
            <w:tcW w:w="6096" w:type="dxa"/>
            <w:shd w:val="clear" w:color="auto" w:fill="auto"/>
          </w:tcPr>
          <w:p w14:paraId="19216199" w14:textId="4593EAC7" w:rsidR="00B14922" w:rsidRPr="009B6203" w:rsidRDefault="001E194D" w:rsidP="00E6668A">
            <w:pPr>
              <w:tabs>
                <w:tab w:val="left" w:pos="993"/>
              </w:tabs>
              <w:ind w:left="0"/>
              <w:jc w:val="left"/>
              <w:rPr>
                <w:rFonts w:cs="Arial"/>
              </w:rPr>
            </w:pPr>
            <w:r>
              <w:rPr>
                <w:rFonts w:cs="Arial"/>
              </w:rPr>
              <w:t>E</w:t>
            </w:r>
            <w:r w:rsidR="00992AB9" w:rsidRPr="009B6203">
              <w:rPr>
                <w:rFonts w:cs="Arial"/>
              </w:rPr>
              <w:t xml:space="preserve">stablish agreed criteria to evaluate response to intervention (using qualitative and /or quantitative </w:t>
            </w:r>
            <w:r w:rsidR="00992AB9" w:rsidRPr="009B6203">
              <w:rPr>
                <w:rFonts w:cs="Arial"/>
              </w:rPr>
              <w:lastRenderedPageBreak/>
              <w:t>measures) and set up appropriate monitoring arrangements</w:t>
            </w:r>
            <w:r w:rsidR="00322555">
              <w:rPr>
                <w:rFonts w:cs="Arial"/>
              </w:rPr>
              <w:t xml:space="preserve"> </w:t>
            </w:r>
            <w:r w:rsidR="00322555" w:rsidRPr="00322555">
              <w:rPr>
                <w:rFonts w:cs="Arial"/>
                <w:b/>
                <w:bCs/>
              </w:rPr>
              <w:t>within agreed timescales</w:t>
            </w:r>
            <w:r w:rsidR="00322555">
              <w:rPr>
                <w:rFonts w:cs="Arial"/>
                <w:b/>
                <w:bCs/>
              </w:rPr>
              <w:t>.</w:t>
            </w:r>
          </w:p>
        </w:tc>
        <w:tc>
          <w:tcPr>
            <w:tcW w:w="1417" w:type="dxa"/>
          </w:tcPr>
          <w:p w14:paraId="024819A4" w14:textId="282D342C" w:rsidR="00992AB9" w:rsidRPr="007B168E" w:rsidRDefault="00322555" w:rsidP="00E6668A">
            <w:pPr>
              <w:ind w:left="0"/>
              <w:jc w:val="left"/>
              <w:rPr>
                <w:rFonts w:ascii="Arial" w:hAnsi="Arial" w:cs="Arial"/>
                <w:sz w:val="20"/>
                <w:szCs w:val="20"/>
              </w:rPr>
            </w:pPr>
            <w:r w:rsidRPr="004C5123">
              <w:rPr>
                <w:rFonts w:cstheme="minorHAnsi"/>
                <w:sz w:val="20"/>
                <w:szCs w:val="20"/>
              </w:rPr>
              <w:lastRenderedPageBreak/>
              <w:t xml:space="preserve">4.2, 11.2, 11.3, 11.4, </w:t>
            </w:r>
            <w:r w:rsidRPr="004C5123">
              <w:rPr>
                <w:rFonts w:cstheme="minorHAnsi"/>
                <w:sz w:val="20"/>
                <w:szCs w:val="20"/>
              </w:rPr>
              <w:lastRenderedPageBreak/>
              <w:t>11.8, 13.14, 13.7</w:t>
            </w:r>
          </w:p>
        </w:tc>
        <w:tc>
          <w:tcPr>
            <w:tcW w:w="6095" w:type="dxa"/>
            <w:shd w:val="clear" w:color="auto" w:fill="auto"/>
          </w:tcPr>
          <w:p w14:paraId="230C48B9" w14:textId="77777777" w:rsidR="00992AB9" w:rsidRPr="009B6203" w:rsidRDefault="00992AB9" w:rsidP="00E6668A">
            <w:pPr>
              <w:ind w:left="0"/>
              <w:jc w:val="left"/>
              <w:rPr>
                <w:sz w:val="20"/>
                <w:szCs w:val="20"/>
              </w:rPr>
            </w:pPr>
          </w:p>
        </w:tc>
      </w:tr>
      <w:tr w:rsidR="00992AB9" w:rsidRPr="009B6203" w14:paraId="73B56DAE" w14:textId="77777777" w:rsidTr="00322555">
        <w:tc>
          <w:tcPr>
            <w:tcW w:w="562" w:type="dxa"/>
            <w:shd w:val="clear" w:color="auto" w:fill="auto"/>
          </w:tcPr>
          <w:p w14:paraId="4BFA8914" w14:textId="131CFC60" w:rsidR="00992AB9" w:rsidRPr="009B6203" w:rsidRDefault="00992AB9" w:rsidP="00E6668A">
            <w:pPr>
              <w:ind w:left="0"/>
              <w:jc w:val="left"/>
              <w:rPr>
                <w:sz w:val="20"/>
                <w:szCs w:val="20"/>
              </w:rPr>
            </w:pPr>
            <w:r w:rsidRPr="009B6203">
              <w:rPr>
                <w:rFonts w:cs="Arial"/>
              </w:rPr>
              <w:t>6</w:t>
            </w:r>
            <w:r w:rsidR="001E194D">
              <w:rPr>
                <w:rFonts w:cs="Arial"/>
              </w:rPr>
              <w:t>g</w:t>
            </w:r>
          </w:p>
        </w:tc>
        <w:tc>
          <w:tcPr>
            <w:tcW w:w="6096" w:type="dxa"/>
            <w:shd w:val="clear" w:color="auto" w:fill="auto"/>
          </w:tcPr>
          <w:p w14:paraId="65699BDB" w14:textId="67D1C809" w:rsidR="00992AB9" w:rsidRPr="009B6203" w:rsidRDefault="001E194D" w:rsidP="00E6668A">
            <w:pPr>
              <w:tabs>
                <w:tab w:val="left" w:pos="993"/>
              </w:tabs>
              <w:ind w:left="0"/>
              <w:jc w:val="left"/>
              <w:rPr>
                <w:rFonts w:cs="Arial"/>
              </w:rPr>
            </w:pPr>
            <w:r>
              <w:rPr>
                <w:rFonts w:cs="Arial"/>
              </w:rPr>
              <w:t>E</w:t>
            </w:r>
            <w:r w:rsidR="00992AB9" w:rsidRPr="009B6203">
              <w:rPr>
                <w:rFonts w:cs="Arial"/>
              </w:rPr>
              <w:t>valuate outcomes of intervention and offer formative and summative feedback to key stakeholders (including the child/young person).</w:t>
            </w:r>
          </w:p>
        </w:tc>
        <w:tc>
          <w:tcPr>
            <w:tcW w:w="1417" w:type="dxa"/>
          </w:tcPr>
          <w:p w14:paraId="13811D95" w14:textId="7117B427" w:rsidR="00992AB9" w:rsidRPr="007B168E" w:rsidRDefault="00322555" w:rsidP="007B168E">
            <w:pPr>
              <w:ind w:left="0"/>
              <w:jc w:val="left"/>
              <w:rPr>
                <w:rFonts w:ascii="Arial" w:hAnsi="Arial" w:cs="Arial"/>
                <w:sz w:val="20"/>
                <w:szCs w:val="20"/>
              </w:rPr>
            </w:pPr>
            <w:r w:rsidRPr="004C5123">
              <w:rPr>
                <w:rFonts w:cstheme="minorHAnsi"/>
                <w:sz w:val="20"/>
                <w:szCs w:val="20"/>
              </w:rPr>
              <w:t>11.2, 11.5, 13.7</w:t>
            </w:r>
          </w:p>
        </w:tc>
        <w:tc>
          <w:tcPr>
            <w:tcW w:w="6095" w:type="dxa"/>
            <w:shd w:val="clear" w:color="auto" w:fill="auto"/>
          </w:tcPr>
          <w:p w14:paraId="5B58AB6D" w14:textId="77777777" w:rsidR="00992AB9" w:rsidRPr="009B6203" w:rsidRDefault="00992AB9" w:rsidP="00E6668A">
            <w:pPr>
              <w:ind w:left="0"/>
              <w:jc w:val="left"/>
              <w:rPr>
                <w:sz w:val="20"/>
                <w:szCs w:val="20"/>
              </w:rPr>
            </w:pPr>
          </w:p>
        </w:tc>
      </w:tr>
      <w:tr w:rsidR="00992AB9" w:rsidRPr="009B6203" w14:paraId="2B1FE09C" w14:textId="77777777" w:rsidTr="00322555">
        <w:tc>
          <w:tcPr>
            <w:tcW w:w="562" w:type="dxa"/>
            <w:shd w:val="clear" w:color="auto" w:fill="auto"/>
          </w:tcPr>
          <w:p w14:paraId="123D9A6F" w14:textId="4BA76293" w:rsidR="00992AB9" w:rsidRPr="009B6203" w:rsidRDefault="00992AB9" w:rsidP="00E6668A">
            <w:pPr>
              <w:ind w:left="0"/>
              <w:jc w:val="left"/>
              <w:rPr>
                <w:sz w:val="20"/>
                <w:szCs w:val="20"/>
              </w:rPr>
            </w:pPr>
            <w:r w:rsidRPr="009B6203">
              <w:rPr>
                <w:rFonts w:cs="Arial"/>
              </w:rPr>
              <w:t>6</w:t>
            </w:r>
            <w:r w:rsidR="001E194D">
              <w:rPr>
                <w:rFonts w:cs="Arial"/>
              </w:rPr>
              <w:t>h</w:t>
            </w:r>
            <w:r w:rsidRPr="009B6203">
              <w:rPr>
                <w:rFonts w:cs="Arial"/>
              </w:rPr>
              <w:t xml:space="preserve">  </w:t>
            </w:r>
          </w:p>
        </w:tc>
        <w:tc>
          <w:tcPr>
            <w:tcW w:w="6096" w:type="dxa"/>
            <w:shd w:val="clear" w:color="auto" w:fill="auto"/>
          </w:tcPr>
          <w:p w14:paraId="605A4F4B" w14:textId="3A587D6E" w:rsidR="00992AB9" w:rsidRPr="009B6203" w:rsidRDefault="001E194D" w:rsidP="00E6668A">
            <w:pPr>
              <w:tabs>
                <w:tab w:val="left" w:pos="993"/>
              </w:tabs>
              <w:ind w:left="0"/>
              <w:jc w:val="left"/>
              <w:rPr>
                <w:rFonts w:cs="Arial"/>
              </w:rPr>
            </w:pPr>
            <w:r>
              <w:rPr>
                <w:rFonts w:cs="Arial"/>
              </w:rPr>
              <w:t>D</w:t>
            </w:r>
            <w:r w:rsidR="00992AB9" w:rsidRPr="009B6203">
              <w:rPr>
                <w:rFonts w:cs="Arial"/>
              </w:rPr>
              <w:t>raw on evidence-informed strategies to improve outcomes for children and young adults by promoting collaboration and partnership between parents, school and community agencies.</w:t>
            </w:r>
          </w:p>
        </w:tc>
        <w:tc>
          <w:tcPr>
            <w:tcW w:w="1417" w:type="dxa"/>
          </w:tcPr>
          <w:p w14:paraId="7FF31C6E" w14:textId="1297353C" w:rsidR="00992AB9" w:rsidRPr="007B168E" w:rsidRDefault="00322555" w:rsidP="00E6668A">
            <w:pPr>
              <w:ind w:left="0"/>
              <w:jc w:val="left"/>
              <w:rPr>
                <w:rFonts w:ascii="Arial" w:hAnsi="Arial" w:cs="Arial"/>
                <w:sz w:val="20"/>
                <w:szCs w:val="20"/>
              </w:rPr>
            </w:pPr>
            <w:r w:rsidRPr="004C5123">
              <w:rPr>
                <w:rFonts w:cstheme="minorHAnsi"/>
                <w:sz w:val="20"/>
                <w:szCs w:val="20"/>
              </w:rPr>
              <w:t>4.1, 4.2, 11.1</w:t>
            </w:r>
          </w:p>
        </w:tc>
        <w:tc>
          <w:tcPr>
            <w:tcW w:w="6095" w:type="dxa"/>
            <w:shd w:val="clear" w:color="auto" w:fill="auto"/>
          </w:tcPr>
          <w:p w14:paraId="2C96AAB6" w14:textId="77777777" w:rsidR="00992AB9" w:rsidRPr="009B6203" w:rsidRDefault="00992AB9" w:rsidP="00E6668A">
            <w:pPr>
              <w:ind w:left="0"/>
              <w:jc w:val="left"/>
              <w:rPr>
                <w:sz w:val="20"/>
                <w:szCs w:val="20"/>
              </w:rPr>
            </w:pPr>
          </w:p>
        </w:tc>
      </w:tr>
      <w:tr w:rsidR="00992AB9" w:rsidRPr="009B6203" w14:paraId="234A17EA" w14:textId="77777777" w:rsidTr="00322555">
        <w:tc>
          <w:tcPr>
            <w:tcW w:w="562" w:type="dxa"/>
            <w:shd w:val="clear" w:color="auto" w:fill="auto"/>
          </w:tcPr>
          <w:p w14:paraId="00F88802" w14:textId="40CBA92D" w:rsidR="00992AB9" w:rsidRPr="009B6203" w:rsidRDefault="00992AB9" w:rsidP="00E6668A">
            <w:pPr>
              <w:ind w:left="0"/>
              <w:jc w:val="left"/>
              <w:rPr>
                <w:sz w:val="20"/>
                <w:szCs w:val="20"/>
              </w:rPr>
            </w:pPr>
            <w:r w:rsidRPr="009B6203">
              <w:rPr>
                <w:rFonts w:cs="Arial"/>
              </w:rPr>
              <w:t>6</w:t>
            </w:r>
            <w:r w:rsidR="001E194D">
              <w:rPr>
                <w:rFonts w:cs="Arial"/>
              </w:rPr>
              <w:t>i</w:t>
            </w:r>
          </w:p>
        </w:tc>
        <w:tc>
          <w:tcPr>
            <w:tcW w:w="6096" w:type="dxa"/>
            <w:shd w:val="clear" w:color="auto" w:fill="auto"/>
          </w:tcPr>
          <w:p w14:paraId="59866534" w14:textId="47DD24EB" w:rsidR="00992AB9" w:rsidRPr="009B6203" w:rsidRDefault="00322555" w:rsidP="00E6668A">
            <w:pPr>
              <w:tabs>
                <w:tab w:val="left" w:pos="993"/>
              </w:tabs>
              <w:ind w:left="0"/>
              <w:jc w:val="left"/>
              <w:rPr>
                <w:rFonts w:cs="Arial"/>
              </w:rPr>
            </w:pPr>
            <w:r w:rsidRPr="00322555">
              <w:rPr>
                <w:rFonts w:cs="Arial"/>
              </w:rPr>
              <w:t>Design positively focussed interventions which balance applications of research evidence with concern for ecological validity, feasibility, and acceptability to service users.</w:t>
            </w:r>
          </w:p>
        </w:tc>
        <w:tc>
          <w:tcPr>
            <w:tcW w:w="1417" w:type="dxa"/>
          </w:tcPr>
          <w:p w14:paraId="67DD28B7" w14:textId="15B9D482" w:rsidR="00992AB9" w:rsidRPr="007B168E" w:rsidRDefault="00322555" w:rsidP="00E6668A">
            <w:pPr>
              <w:ind w:left="0"/>
              <w:jc w:val="left"/>
              <w:rPr>
                <w:rFonts w:ascii="Arial" w:hAnsi="Arial" w:cs="Arial"/>
                <w:sz w:val="20"/>
                <w:szCs w:val="20"/>
              </w:rPr>
            </w:pPr>
            <w:r w:rsidRPr="004C5123">
              <w:rPr>
                <w:rFonts w:cstheme="minorHAnsi"/>
                <w:sz w:val="20"/>
                <w:szCs w:val="20"/>
              </w:rPr>
              <w:t>2.2, 2.5, 7.16, 12.5, 13.25</w:t>
            </w:r>
          </w:p>
        </w:tc>
        <w:tc>
          <w:tcPr>
            <w:tcW w:w="6095" w:type="dxa"/>
            <w:shd w:val="clear" w:color="auto" w:fill="auto"/>
          </w:tcPr>
          <w:p w14:paraId="2A6FEFAA" w14:textId="77777777" w:rsidR="00992AB9" w:rsidRPr="009B6203" w:rsidRDefault="00992AB9" w:rsidP="00E6668A">
            <w:pPr>
              <w:ind w:left="0"/>
              <w:jc w:val="left"/>
              <w:rPr>
                <w:sz w:val="20"/>
                <w:szCs w:val="20"/>
              </w:rPr>
            </w:pPr>
          </w:p>
        </w:tc>
      </w:tr>
      <w:tr w:rsidR="00BA1EF9" w:rsidRPr="009B6203" w14:paraId="4A47E24F" w14:textId="77777777" w:rsidTr="008445E2">
        <w:tc>
          <w:tcPr>
            <w:tcW w:w="14170" w:type="dxa"/>
            <w:gridSpan w:val="4"/>
            <w:shd w:val="clear" w:color="auto" w:fill="auto"/>
          </w:tcPr>
          <w:p w14:paraId="06671605" w14:textId="0D430F49" w:rsidR="00322555" w:rsidRDefault="00BA1EF9" w:rsidP="00BA1EF9">
            <w:pPr>
              <w:tabs>
                <w:tab w:val="left" w:pos="993"/>
              </w:tabs>
              <w:ind w:left="0"/>
              <w:jc w:val="left"/>
              <w:rPr>
                <w:b/>
                <w:caps/>
              </w:rPr>
            </w:pPr>
            <w:r>
              <w:rPr>
                <w:b/>
                <w:caps/>
              </w:rPr>
              <w:t>Overall reflection and level of competency at this stage of training.</w:t>
            </w:r>
          </w:p>
          <w:p w14:paraId="390D0FA0" w14:textId="77777777" w:rsidR="00FC37C8" w:rsidRPr="00607CD7" w:rsidRDefault="00FC37C8" w:rsidP="00FC37C8">
            <w:pPr>
              <w:pStyle w:val="ListParagraph"/>
              <w:numPr>
                <w:ilvl w:val="0"/>
                <w:numId w:val="3"/>
              </w:numPr>
              <w:jc w:val="left"/>
              <w:rPr>
                <w:rFonts w:cs="Arial"/>
                <w:sz w:val="20"/>
              </w:rPr>
            </w:pPr>
            <w:r w:rsidRPr="009B2530">
              <w:rPr>
                <w:rFonts w:cs="Arial"/>
                <w:sz w:val="20"/>
              </w:rPr>
              <w:t>I</w:t>
            </w:r>
            <w:r>
              <w:rPr>
                <w:rFonts w:cs="Arial"/>
                <w:sz w:val="20"/>
              </w:rPr>
              <w:t xml:space="preserve"> Where</w:t>
            </w:r>
            <w:r w:rsidRPr="00607CD7">
              <w:rPr>
                <w:rFonts w:cs="Arial"/>
                <w:sz w:val="20"/>
              </w:rPr>
              <w:t xml:space="preserve"> have you seen the most progress? </w:t>
            </w:r>
          </w:p>
          <w:p w14:paraId="451D45C4" w14:textId="77777777" w:rsidR="00FC37C8" w:rsidRPr="00607CD7" w:rsidRDefault="00FC37C8" w:rsidP="00FC37C8">
            <w:pPr>
              <w:pStyle w:val="ListParagraph"/>
              <w:numPr>
                <w:ilvl w:val="0"/>
                <w:numId w:val="3"/>
              </w:numPr>
              <w:jc w:val="left"/>
              <w:rPr>
                <w:rFonts w:cs="Arial"/>
                <w:sz w:val="20"/>
              </w:rPr>
            </w:pPr>
            <w:r>
              <w:rPr>
                <w:rFonts w:cs="Arial"/>
                <w:sz w:val="20"/>
              </w:rPr>
              <w:t>Where</w:t>
            </w:r>
            <w:r w:rsidRPr="00607CD7">
              <w:rPr>
                <w:rFonts w:cs="Arial"/>
                <w:sz w:val="20"/>
              </w:rPr>
              <w:t xml:space="preserve"> do you most want to focus the coming year?  </w:t>
            </w:r>
          </w:p>
          <w:p w14:paraId="43B5752E" w14:textId="3E159A19" w:rsidR="00BA1EF9" w:rsidRPr="00051A36" w:rsidRDefault="00FC37C8" w:rsidP="00051A36">
            <w:pPr>
              <w:pStyle w:val="ListParagraph"/>
              <w:numPr>
                <w:ilvl w:val="0"/>
                <w:numId w:val="3"/>
              </w:numPr>
              <w:jc w:val="left"/>
              <w:rPr>
                <w:rFonts w:cs="Arial"/>
                <w:b/>
                <w:bCs/>
                <w:sz w:val="20"/>
                <w:szCs w:val="22"/>
              </w:rPr>
            </w:pPr>
            <w:r>
              <w:rPr>
                <w:rFonts w:cs="Arial"/>
                <w:sz w:val="20"/>
              </w:rPr>
              <w:t>What</w:t>
            </w:r>
            <w:r w:rsidRPr="00607CD7">
              <w:rPr>
                <w:rFonts w:cs="Arial"/>
                <w:sz w:val="20"/>
              </w:rPr>
              <w:t xml:space="preserve"> have you found the most challenging?</w:t>
            </w:r>
          </w:p>
          <w:p w14:paraId="235D385C" w14:textId="77777777" w:rsidR="00BA1EF9" w:rsidRPr="009B6203" w:rsidRDefault="00BA1EF9" w:rsidP="00E6668A">
            <w:pPr>
              <w:ind w:left="0"/>
              <w:jc w:val="left"/>
              <w:rPr>
                <w:sz w:val="20"/>
                <w:szCs w:val="20"/>
              </w:rPr>
            </w:pPr>
          </w:p>
        </w:tc>
      </w:tr>
    </w:tbl>
    <w:p w14:paraId="42C1D614" w14:textId="77777777" w:rsidR="00E6668A" w:rsidRDefault="00E6668A" w:rsidP="00E6668A">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1417"/>
        <w:gridCol w:w="6095"/>
      </w:tblGrid>
      <w:tr w:rsidR="00992AB9" w:rsidRPr="009B6203" w14:paraId="3CD7CE2C" w14:textId="77777777" w:rsidTr="00322555">
        <w:tc>
          <w:tcPr>
            <w:tcW w:w="648" w:type="dxa"/>
            <w:shd w:val="clear" w:color="auto" w:fill="DBE5F1" w:themeFill="accent1" w:themeFillTint="33"/>
          </w:tcPr>
          <w:p w14:paraId="213E8DE4" w14:textId="77777777" w:rsidR="00992AB9" w:rsidRPr="009B6203" w:rsidRDefault="00992AB9" w:rsidP="00E6668A">
            <w:pPr>
              <w:ind w:left="0"/>
              <w:jc w:val="left"/>
              <w:rPr>
                <w:b/>
                <w:szCs w:val="20"/>
              </w:rPr>
            </w:pPr>
            <w:r w:rsidRPr="009B6203">
              <w:rPr>
                <w:b/>
                <w:szCs w:val="20"/>
              </w:rPr>
              <w:t>7</w:t>
            </w:r>
          </w:p>
        </w:tc>
        <w:tc>
          <w:tcPr>
            <w:tcW w:w="6010" w:type="dxa"/>
            <w:shd w:val="clear" w:color="auto" w:fill="DBE5F1" w:themeFill="accent1" w:themeFillTint="33"/>
          </w:tcPr>
          <w:p w14:paraId="77D62862" w14:textId="77777777" w:rsidR="00992AB9" w:rsidRPr="009B6203" w:rsidRDefault="00992AB9" w:rsidP="00E6668A">
            <w:pPr>
              <w:ind w:left="0"/>
              <w:jc w:val="left"/>
              <w:rPr>
                <w:b/>
                <w:caps/>
                <w:spacing w:val="-4"/>
                <w:szCs w:val="20"/>
              </w:rPr>
            </w:pPr>
            <w:r w:rsidRPr="009B6203">
              <w:rPr>
                <w:b/>
                <w:caps/>
                <w:spacing w:val="-4"/>
                <w:szCs w:val="20"/>
              </w:rPr>
              <w:t>SERVICE DELIVERY AND ORGANISATIONAL CHANGE</w:t>
            </w:r>
          </w:p>
        </w:tc>
        <w:tc>
          <w:tcPr>
            <w:tcW w:w="1417" w:type="dxa"/>
            <w:shd w:val="clear" w:color="auto" w:fill="DBE5F1" w:themeFill="accent1" w:themeFillTint="33"/>
          </w:tcPr>
          <w:p w14:paraId="6DD83F85" w14:textId="6C6E1018" w:rsidR="00992AB9" w:rsidRPr="009B6203" w:rsidRDefault="00992AB9" w:rsidP="00E6668A">
            <w:pPr>
              <w:ind w:left="0"/>
              <w:jc w:val="left"/>
              <w:rPr>
                <w:b/>
                <w:caps/>
                <w:szCs w:val="20"/>
              </w:rPr>
            </w:pPr>
            <w:r>
              <w:rPr>
                <w:b/>
                <w:caps/>
                <w:szCs w:val="20"/>
              </w:rPr>
              <w:t>SOP</w:t>
            </w:r>
            <w:r w:rsidR="00322555">
              <w:rPr>
                <w:b/>
                <w:caps/>
                <w:szCs w:val="20"/>
              </w:rPr>
              <w:t>s</w:t>
            </w:r>
          </w:p>
        </w:tc>
        <w:tc>
          <w:tcPr>
            <w:tcW w:w="6095" w:type="dxa"/>
            <w:shd w:val="clear" w:color="auto" w:fill="DBE5F1" w:themeFill="accent1" w:themeFillTint="33"/>
          </w:tcPr>
          <w:p w14:paraId="1C09BE57" w14:textId="77777777" w:rsidR="00992AB9" w:rsidRPr="009B6203" w:rsidRDefault="00992AB9" w:rsidP="00E6668A">
            <w:pPr>
              <w:ind w:left="0"/>
              <w:jc w:val="left"/>
              <w:rPr>
                <w:b/>
                <w:szCs w:val="20"/>
              </w:rPr>
            </w:pPr>
            <w:r w:rsidRPr="009B6203">
              <w:rPr>
                <w:b/>
                <w:caps/>
                <w:szCs w:val="20"/>
              </w:rPr>
              <w:t>Evidence</w:t>
            </w:r>
          </w:p>
        </w:tc>
      </w:tr>
      <w:tr w:rsidR="00992AB9" w:rsidRPr="009B6203" w14:paraId="6CC3A999" w14:textId="77777777" w:rsidTr="00322555">
        <w:tc>
          <w:tcPr>
            <w:tcW w:w="648" w:type="dxa"/>
            <w:shd w:val="clear" w:color="auto" w:fill="auto"/>
          </w:tcPr>
          <w:p w14:paraId="3E0D3B29" w14:textId="32BA5FD7" w:rsidR="00992AB9" w:rsidRPr="009B6203" w:rsidRDefault="00992AB9" w:rsidP="00E6668A">
            <w:pPr>
              <w:ind w:left="0"/>
              <w:jc w:val="left"/>
              <w:rPr>
                <w:sz w:val="20"/>
                <w:szCs w:val="20"/>
              </w:rPr>
            </w:pPr>
            <w:r w:rsidRPr="009B6203">
              <w:rPr>
                <w:rFonts w:cs="Arial"/>
              </w:rPr>
              <w:t>7</w:t>
            </w:r>
            <w:r w:rsidR="001E194D">
              <w:rPr>
                <w:rFonts w:cs="Arial"/>
              </w:rPr>
              <w:t>a</w:t>
            </w:r>
          </w:p>
        </w:tc>
        <w:tc>
          <w:tcPr>
            <w:tcW w:w="6010" w:type="dxa"/>
            <w:shd w:val="clear" w:color="auto" w:fill="auto"/>
          </w:tcPr>
          <w:p w14:paraId="1CA3712F" w14:textId="77FE200D" w:rsidR="00992AB9" w:rsidRPr="009B6203" w:rsidRDefault="001E194D" w:rsidP="00E6668A">
            <w:pPr>
              <w:tabs>
                <w:tab w:val="left" w:pos="993"/>
              </w:tabs>
              <w:ind w:left="0"/>
              <w:jc w:val="left"/>
              <w:rPr>
                <w:spacing w:val="-2"/>
                <w:sz w:val="20"/>
                <w:szCs w:val="20"/>
              </w:rPr>
            </w:pPr>
            <w:r>
              <w:rPr>
                <w:rFonts w:cs="Arial"/>
              </w:rPr>
              <w:t>D</w:t>
            </w:r>
            <w:r w:rsidR="00992AB9" w:rsidRPr="009B6203">
              <w:rPr>
                <w:rFonts w:cs="Arial"/>
              </w:rPr>
              <w:t>emonstrate knowledge of the legislative context for service delivery.</w:t>
            </w:r>
          </w:p>
        </w:tc>
        <w:tc>
          <w:tcPr>
            <w:tcW w:w="1417" w:type="dxa"/>
          </w:tcPr>
          <w:p w14:paraId="4539D105" w14:textId="70C61D98" w:rsidR="00992AB9" w:rsidRPr="004408F5" w:rsidRDefault="00322555" w:rsidP="00E6668A">
            <w:pPr>
              <w:ind w:left="0"/>
              <w:jc w:val="left"/>
              <w:rPr>
                <w:rFonts w:ascii="Arial" w:hAnsi="Arial" w:cs="Arial"/>
                <w:sz w:val="20"/>
                <w:szCs w:val="20"/>
              </w:rPr>
            </w:pPr>
            <w:r w:rsidRPr="004C5123">
              <w:rPr>
                <w:rFonts w:cstheme="minorHAnsi"/>
                <w:sz w:val="20"/>
                <w:szCs w:val="20"/>
              </w:rPr>
              <w:t>2.10, 2.14, 5.4</w:t>
            </w:r>
          </w:p>
        </w:tc>
        <w:tc>
          <w:tcPr>
            <w:tcW w:w="6095" w:type="dxa"/>
            <w:shd w:val="clear" w:color="auto" w:fill="auto"/>
          </w:tcPr>
          <w:p w14:paraId="56148874" w14:textId="77777777" w:rsidR="00992AB9" w:rsidRPr="009B6203" w:rsidRDefault="00992AB9" w:rsidP="00E6668A">
            <w:pPr>
              <w:ind w:left="0"/>
              <w:jc w:val="left"/>
              <w:rPr>
                <w:sz w:val="20"/>
                <w:szCs w:val="20"/>
              </w:rPr>
            </w:pPr>
          </w:p>
        </w:tc>
      </w:tr>
      <w:tr w:rsidR="00992AB9" w:rsidRPr="009B6203" w14:paraId="0BF8C733" w14:textId="77777777" w:rsidTr="00322555">
        <w:tc>
          <w:tcPr>
            <w:tcW w:w="648" w:type="dxa"/>
            <w:shd w:val="clear" w:color="auto" w:fill="auto"/>
          </w:tcPr>
          <w:p w14:paraId="294E3C28" w14:textId="747F15C3" w:rsidR="00992AB9" w:rsidRPr="009B6203" w:rsidRDefault="00992AB9" w:rsidP="00E6668A">
            <w:pPr>
              <w:ind w:left="0"/>
              <w:jc w:val="left"/>
              <w:rPr>
                <w:sz w:val="20"/>
                <w:szCs w:val="20"/>
              </w:rPr>
            </w:pPr>
            <w:r w:rsidRPr="009B6203">
              <w:rPr>
                <w:rFonts w:cs="Arial"/>
              </w:rPr>
              <w:t>7</w:t>
            </w:r>
            <w:r w:rsidR="001E194D">
              <w:rPr>
                <w:rFonts w:cs="Arial"/>
              </w:rPr>
              <w:t>b</w:t>
            </w:r>
          </w:p>
        </w:tc>
        <w:tc>
          <w:tcPr>
            <w:tcW w:w="6010" w:type="dxa"/>
            <w:shd w:val="clear" w:color="auto" w:fill="auto"/>
          </w:tcPr>
          <w:p w14:paraId="3966A1D3" w14:textId="30A86666" w:rsidR="00992AB9" w:rsidRPr="009B6203" w:rsidRDefault="001E194D" w:rsidP="00E6668A">
            <w:pPr>
              <w:tabs>
                <w:tab w:val="left" w:pos="993"/>
              </w:tabs>
              <w:ind w:left="0"/>
              <w:jc w:val="left"/>
              <w:rPr>
                <w:spacing w:val="-2"/>
                <w:sz w:val="20"/>
                <w:szCs w:val="20"/>
              </w:rPr>
            </w:pPr>
            <w:r>
              <w:rPr>
                <w:rFonts w:cs="Arial"/>
              </w:rPr>
              <w:t>D</w:t>
            </w:r>
            <w:r w:rsidR="00992AB9" w:rsidRPr="009B6203">
              <w:rPr>
                <w:rFonts w:cs="Arial"/>
              </w:rPr>
              <w:t>emonstrate knowledge and understanding of key legislation, central to supporting commissioning authorities and services used by children and young people to meet their statutory responsibilities and to fulfil the educational psychologists' statutory role including the production of high quality psychological advice.</w:t>
            </w:r>
          </w:p>
        </w:tc>
        <w:tc>
          <w:tcPr>
            <w:tcW w:w="1417" w:type="dxa"/>
          </w:tcPr>
          <w:p w14:paraId="6CFFC045" w14:textId="1A5F65C8" w:rsidR="00992AB9" w:rsidRPr="004408F5" w:rsidRDefault="00322555" w:rsidP="00E6668A">
            <w:pPr>
              <w:ind w:left="0"/>
              <w:jc w:val="left"/>
              <w:rPr>
                <w:rFonts w:ascii="Arial" w:hAnsi="Arial" w:cs="Arial"/>
                <w:sz w:val="20"/>
                <w:szCs w:val="20"/>
              </w:rPr>
            </w:pPr>
            <w:r w:rsidRPr="004C5123">
              <w:rPr>
                <w:rFonts w:cstheme="minorHAnsi"/>
                <w:sz w:val="20"/>
                <w:szCs w:val="20"/>
              </w:rPr>
              <w:t>2.10, 5.2, 5.4, 11.1, 11.8, 12.4, 12.6, 12.28</w:t>
            </w:r>
          </w:p>
        </w:tc>
        <w:tc>
          <w:tcPr>
            <w:tcW w:w="6095" w:type="dxa"/>
            <w:shd w:val="clear" w:color="auto" w:fill="auto"/>
          </w:tcPr>
          <w:p w14:paraId="2A8002D1" w14:textId="77777777" w:rsidR="00992AB9" w:rsidRPr="009B6203" w:rsidRDefault="00992AB9" w:rsidP="00E6668A">
            <w:pPr>
              <w:ind w:left="0"/>
              <w:jc w:val="left"/>
              <w:rPr>
                <w:sz w:val="20"/>
                <w:szCs w:val="20"/>
              </w:rPr>
            </w:pPr>
          </w:p>
        </w:tc>
      </w:tr>
      <w:tr w:rsidR="00992AB9" w:rsidRPr="009B6203" w14:paraId="002B3C3F" w14:textId="77777777" w:rsidTr="00322555">
        <w:tc>
          <w:tcPr>
            <w:tcW w:w="648" w:type="dxa"/>
            <w:shd w:val="clear" w:color="auto" w:fill="auto"/>
          </w:tcPr>
          <w:p w14:paraId="61FE96A3" w14:textId="3A717289" w:rsidR="00992AB9" w:rsidRPr="009B6203" w:rsidRDefault="00992AB9" w:rsidP="00E6668A">
            <w:pPr>
              <w:ind w:left="0"/>
              <w:jc w:val="left"/>
              <w:rPr>
                <w:sz w:val="20"/>
                <w:szCs w:val="20"/>
              </w:rPr>
            </w:pPr>
            <w:r w:rsidRPr="009B6203">
              <w:rPr>
                <w:rFonts w:cs="Arial"/>
              </w:rPr>
              <w:t>7</w:t>
            </w:r>
            <w:r w:rsidR="001E194D">
              <w:rPr>
                <w:rFonts w:cs="Arial"/>
              </w:rPr>
              <w:t>c</w:t>
            </w:r>
          </w:p>
        </w:tc>
        <w:tc>
          <w:tcPr>
            <w:tcW w:w="6010" w:type="dxa"/>
            <w:shd w:val="clear" w:color="auto" w:fill="auto"/>
          </w:tcPr>
          <w:p w14:paraId="7EE5E45F" w14:textId="54D11629" w:rsidR="00992AB9" w:rsidRPr="009B6203" w:rsidRDefault="001E194D" w:rsidP="00E6668A">
            <w:pPr>
              <w:tabs>
                <w:tab w:val="left" w:pos="993"/>
              </w:tabs>
              <w:ind w:left="0"/>
              <w:jc w:val="left"/>
              <w:rPr>
                <w:spacing w:val="-2"/>
                <w:sz w:val="20"/>
                <w:szCs w:val="20"/>
              </w:rPr>
            </w:pPr>
            <w:r>
              <w:rPr>
                <w:rFonts w:cs="Arial"/>
              </w:rPr>
              <w:t>I</w:t>
            </w:r>
            <w:r w:rsidR="00992AB9" w:rsidRPr="009B6203">
              <w:rPr>
                <w:rFonts w:cs="Arial"/>
              </w:rPr>
              <w:t>dentify and understand policies, structures and accountability systems in a range of educational</w:t>
            </w:r>
            <w:r w:rsidR="00BF35C0">
              <w:rPr>
                <w:rFonts w:cs="Arial"/>
              </w:rPr>
              <w:t xml:space="preserve"> </w:t>
            </w:r>
            <w:r w:rsidR="00BF35C0" w:rsidRPr="00BF35C0">
              <w:rPr>
                <w:rFonts w:cs="Arial"/>
                <w:b/>
                <w:bCs/>
              </w:rPr>
              <w:t>and other</w:t>
            </w:r>
            <w:r w:rsidR="00992AB9" w:rsidRPr="009B6203">
              <w:rPr>
                <w:rFonts w:cs="Arial"/>
              </w:rPr>
              <w:t xml:space="preserve"> settings (e.g. early years, school, further education, youth justice) to ensure effective service delivery for all children.</w:t>
            </w:r>
          </w:p>
        </w:tc>
        <w:tc>
          <w:tcPr>
            <w:tcW w:w="1417" w:type="dxa"/>
          </w:tcPr>
          <w:p w14:paraId="1D133B1C" w14:textId="4BC19564" w:rsidR="00992AB9" w:rsidRPr="004408F5" w:rsidRDefault="00BF35C0" w:rsidP="00E6668A">
            <w:pPr>
              <w:ind w:left="0"/>
              <w:jc w:val="left"/>
              <w:rPr>
                <w:rFonts w:ascii="Arial" w:hAnsi="Arial" w:cs="Arial"/>
                <w:sz w:val="20"/>
                <w:szCs w:val="20"/>
              </w:rPr>
            </w:pPr>
            <w:r w:rsidRPr="004C5123">
              <w:rPr>
                <w:rFonts w:cstheme="minorHAnsi"/>
                <w:sz w:val="20"/>
                <w:szCs w:val="20"/>
              </w:rPr>
              <w:t>2.10, 2.14, 12.4, 12.29, 12.32</w:t>
            </w:r>
          </w:p>
        </w:tc>
        <w:tc>
          <w:tcPr>
            <w:tcW w:w="6095" w:type="dxa"/>
            <w:shd w:val="clear" w:color="auto" w:fill="auto"/>
          </w:tcPr>
          <w:p w14:paraId="05CF6390" w14:textId="77777777" w:rsidR="00992AB9" w:rsidRPr="009B6203" w:rsidRDefault="00992AB9" w:rsidP="00E6668A">
            <w:pPr>
              <w:ind w:left="0"/>
              <w:jc w:val="left"/>
              <w:rPr>
                <w:sz w:val="20"/>
                <w:szCs w:val="20"/>
              </w:rPr>
            </w:pPr>
          </w:p>
        </w:tc>
      </w:tr>
      <w:tr w:rsidR="00992AB9" w:rsidRPr="009B6203" w14:paraId="3A765BBF" w14:textId="77777777" w:rsidTr="00322555">
        <w:tc>
          <w:tcPr>
            <w:tcW w:w="648" w:type="dxa"/>
            <w:shd w:val="clear" w:color="auto" w:fill="auto"/>
          </w:tcPr>
          <w:p w14:paraId="15B2E174" w14:textId="4F5C9A94" w:rsidR="00992AB9" w:rsidRPr="009B6203" w:rsidRDefault="00992AB9" w:rsidP="00E6668A">
            <w:pPr>
              <w:ind w:left="0"/>
              <w:jc w:val="left"/>
              <w:rPr>
                <w:sz w:val="20"/>
                <w:szCs w:val="20"/>
              </w:rPr>
            </w:pPr>
            <w:r w:rsidRPr="009B6203">
              <w:rPr>
                <w:rFonts w:cs="Arial"/>
              </w:rPr>
              <w:lastRenderedPageBreak/>
              <w:t>7</w:t>
            </w:r>
            <w:r w:rsidR="001E194D">
              <w:rPr>
                <w:rFonts w:cs="Arial"/>
              </w:rPr>
              <w:t>d</w:t>
            </w:r>
          </w:p>
        </w:tc>
        <w:tc>
          <w:tcPr>
            <w:tcW w:w="6010" w:type="dxa"/>
            <w:shd w:val="clear" w:color="auto" w:fill="auto"/>
          </w:tcPr>
          <w:p w14:paraId="0A7FEB33" w14:textId="3B68B6D6" w:rsidR="00992AB9" w:rsidRPr="009B6203" w:rsidRDefault="001E194D" w:rsidP="00E6668A">
            <w:pPr>
              <w:tabs>
                <w:tab w:val="left" w:pos="993"/>
              </w:tabs>
              <w:ind w:left="0"/>
              <w:jc w:val="left"/>
              <w:rPr>
                <w:spacing w:val="-2"/>
                <w:sz w:val="20"/>
                <w:szCs w:val="20"/>
              </w:rPr>
            </w:pPr>
            <w:r>
              <w:rPr>
                <w:rFonts w:cs="Arial"/>
              </w:rPr>
              <w:t>C</w:t>
            </w:r>
            <w:r w:rsidR="00992AB9" w:rsidRPr="009B6203">
              <w:rPr>
                <w:rFonts w:cs="Arial"/>
              </w:rPr>
              <w:t>ontribute to the analysis, development and maintenance of effective and supportive learning environments for all children and young people in a diverse range of settings.</w:t>
            </w:r>
          </w:p>
        </w:tc>
        <w:tc>
          <w:tcPr>
            <w:tcW w:w="1417" w:type="dxa"/>
          </w:tcPr>
          <w:p w14:paraId="686EAD04" w14:textId="63CD57D5" w:rsidR="00992AB9" w:rsidRPr="004408F5" w:rsidRDefault="00BF35C0" w:rsidP="00E6668A">
            <w:pPr>
              <w:ind w:left="0"/>
              <w:jc w:val="left"/>
              <w:rPr>
                <w:rFonts w:ascii="Arial" w:hAnsi="Arial" w:cs="Arial"/>
                <w:sz w:val="20"/>
                <w:szCs w:val="20"/>
              </w:rPr>
            </w:pPr>
            <w:r w:rsidRPr="004C5123">
              <w:rPr>
                <w:rFonts w:cstheme="minorHAnsi"/>
                <w:sz w:val="20"/>
                <w:szCs w:val="20"/>
              </w:rPr>
              <w:t>5.4, 5.6, 12.4m 13.2,</w:t>
            </w:r>
            <w:r w:rsidRPr="004C5123">
              <w:rPr>
                <w:rFonts w:cstheme="minorHAnsi"/>
                <w:b/>
                <w:bCs/>
                <w:color w:val="CC00CC"/>
                <w:sz w:val="20"/>
                <w:szCs w:val="20"/>
              </w:rPr>
              <w:t xml:space="preserve"> </w:t>
            </w:r>
            <w:r w:rsidRPr="004C5123">
              <w:rPr>
                <w:rFonts w:cstheme="minorHAnsi"/>
                <w:sz w:val="20"/>
                <w:szCs w:val="20"/>
              </w:rPr>
              <w:t>13.30</w:t>
            </w:r>
          </w:p>
        </w:tc>
        <w:tc>
          <w:tcPr>
            <w:tcW w:w="6095" w:type="dxa"/>
            <w:shd w:val="clear" w:color="auto" w:fill="auto"/>
          </w:tcPr>
          <w:p w14:paraId="78F06C44" w14:textId="77777777" w:rsidR="00992AB9" w:rsidRPr="009B6203" w:rsidRDefault="00992AB9" w:rsidP="00E6668A">
            <w:pPr>
              <w:ind w:left="0"/>
              <w:jc w:val="left"/>
              <w:rPr>
                <w:sz w:val="20"/>
                <w:szCs w:val="20"/>
              </w:rPr>
            </w:pPr>
          </w:p>
        </w:tc>
      </w:tr>
      <w:tr w:rsidR="00992AB9" w:rsidRPr="009B6203" w14:paraId="2C70FCF3" w14:textId="77777777" w:rsidTr="00322555">
        <w:tc>
          <w:tcPr>
            <w:tcW w:w="648" w:type="dxa"/>
            <w:shd w:val="clear" w:color="auto" w:fill="auto"/>
          </w:tcPr>
          <w:p w14:paraId="69AA8FB7" w14:textId="6E8145E1" w:rsidR="00992AB9" w:rsidRPr="009B6203" w:rsidRDefault="00992AB9" w:rsidP="00E6668A">
            <w:pPr>
              <w:ind w:left="0"/>
              <w:jc w:val="left"/>
              <w:rPr>
                <w:sz w:val="20"/>
                <w:szCs w:val="20"/>
              </w:rPr>
            </w:pPr>
            <w:r w:rsidRPr="009B6203">
              <w:rPr>
                <w:rFonts w:cs="Arial"/>
              </w:rPr>
              <w:t>7</w:t>
            </w:r>
            <w:r w:rsidR="001E194D">
              <w:rPr>
                <w:rFonts w:cs="Arial"/>
              </w:rPr>
              <w:t>e</w:t>
            </w:r>
          </w:p>
        </w:tc>
        <w:tc>
          <w:tcPr>
            <w:tcW w:w="6010" w:type="dxa"/>
            <w:shd w:val="clear" w:color="auto" w:fill="auto"/>
          </w:tcPr>
          <w:p w14:paraId="0E099F0A" w14:textId="71142EC9" w:rsidR="001E194D" w:rsidRPr="001E194D" w:rsidRDefault="001E194D" w:rsidP="001E194D">
            <w:pPr>
              <w:tabs>
                <w:tab w:val="left" w:pos="993"/>
              </w:tabs>
              <w:ind w:left="0"/>
              <w:jc w:val="left"/>
              <w:rPr>
                <w:rFonts w:cs="Arial"/>
              </w:rPr>
            </w:pPr>
            <w:r w:rsidRPr="001E194D">
              <w:rPr>
                <w:rFonts w:cs="Arial"/>
              </w:rPr>
              <w:t>Demonstrate the capacity to adapt practice to different settings including</w:t>
            </w:r>
            <w:r>
              <w:rPr>
                <w:rFonts w:cs="Arial"/>
              </w:rPr>
              <w:t xml:space="preserve"> </w:t>
            </w:r>
            <w:r w:rsidRPr="001E194D">
              <w:rPr>
                <w:rFonts w:cs="Arial"/>
              </w:rPr>
              <w:t>early years, primary, secondary and specialist schools, colleges of further</w:t>
            </w:r>
            <w:r>
              <w:rPr>
                <w:rFonts w:cs="Arial"/>
              </w:rPr>
              <w:t xml:space="preserve"> </w:t>
            </w:r>
            <w:r w:rsidRPr="001E194D">
              <w:rPr>
                <w:rFonts w:cs="Arial"/>
              </w:rPr>
              <w:t>education, alternative education provision and other public service and third</w:t>
            </w:r>
          </w:p>
          <w:p w14:paraId="4F585DCF" w14:textId="2226FFB4" w:rsidR="00992AB9" w:rsidRPr="009B6203" w:rsidRDefault="001E194D" w:rsidP="001E194D">
            <w:pPr>
              <w:tabs>
                <w:tab w:val="left" w:pos="993"/>
              </w:tabs>
              <w:ind w:left="0"/>
              <w:jc w:val="left"/>
              <w:rPr>
                <w:spacing w:val="-2"/>
                <w:sz w:val="20"/>
                <w:szCs w:val="20"/>
              </w:rPr>
            </w:pPr>
            <w:r w:rsidRPr="001E194D">
              <w:rPr>
                <w:rFonts w:cs="Arial"/>
              </w:rPr>
              <w:t>sector settings.</w:t>
            </w:r>
          </w:p>
        </w:tc>
        <w:tc>
          <w:tcPr>
            <w:tcW w:w="1417" w:type="dxa"/>
          </w:tcPr>
          <w:p w14:paraId="0C13B17C" w14:textId="78CAF2E2" w:rsidR="00992AB9" w:rsidRPr="004408F5" w:rsidRDefault="00BF35C0" w:rsidP="00E6668A">
            <w:pPr>
              <w:ind w:left="0"/>
              <w:jc w:val="left"/>
              <w:rPr>
                <w:rFonts w:ascii="Arial" w:hAnsi="Arial" w:cs="Arial"/>
                <w:sz w:val="20"/>
                <w:szCs w:val="20"/>
              </w:rPr>
            </w:pPr>
            <w:r w:rsidRPr="004C5123">
              <w:rPr>
                <w:rFonts w:cstheme="minorHAnsi"/>
                <w:sz w:val="20"/>
                <w:szCs w:val="20"/>
              </w:rPr>
              <w:t>2.14, 5.9</w:t>
            </w:r>
          </w:p>
        </w:tc>
        <w:tc>
          <w:tcPr>
            <w:tcW w:w="6095" w:type="dxa"/>
            <w:shd w:val="clear" w:color="auto" w:fill="auto"/>
          </w:tcPr>
          <w:p w14:paraId="6A8C8902" w14:textId="77777777" w:rsidR="00992AB9" w:rsidRPr="009B6203" w:rsidRDefault="00992AB9" w:rsidP="00E6668A">
            <w:pPr>
              <w:ind w:left="0"/>
              <w:jc w:val="left"/>
              <w:rPr>
                <w:sz w:val="20"/>
                <w:szCs w:val="20"/>
              </w:rPr>
            </w:pPr>
          </w:p>
        </w:tc>
      </w:tr>
      <w:tr w:rsidR="00992AB9" w:rsidRPr="009B6203" w14:paraId="557B85F0" w14:textId="77777777" w:rsidTr="00322555">
        <w:tc>
          <w:tcPr>
            <w:tcW w:w="648" w:type="dxa"/>
            <w:shd w:val="clear" w:color="auto" w:fill="auto"/>
          </w:tcPr>
          <w:p w14:paraId="05A4CD59" w14:textId="1A5F9DDF" w:rsidR="00992AB9" w:rsidRPr="009B6203" w:rsidRDefault="00992AB9" w:rsidP="00E6668A">
            <w:pPr>
              <w:ind w:left="0"/>
              <w:jc w:val="left"/>
              <w:rPr>
                <w:sz w:val="20"/>
                <w:szCs w:val="20"/>
              </w:rPr>
            </w:pPr>
            <w:r w:rsidRPr="009B6203">
              <w:rPr>
                <w:rFonts w:cs="Arial"/>
              </w:rPr>
              <w:t>7</w:t>
            </w:r>
            <w:r w:rsidR="00F725C8">
              <w:rPr>
                <w:rFonts w:cs="Arial"/>
              </w:rPr>
              <w:t>f</w:t>
            </w:r>
          </w:p>
        </w:tc>
        <w:tc>
          <w:tcPr>
            <w:tcW w:w="6010" w:type="dxa"/>
            <w:shd w:val="clear" w:color="auto" w:fill="auto"/>
          </w:tcPr>
          <w:p w14:paraId="07AE976A" w14:textId="465D5CEA" w:rsidR="00F725C8" w:rsidRPr="00F725C8" w:rsidRDefault="00F725C8" w:rsidP="00F725C8">
            <w:pPr>
              <w:tabs>
                <w:tab w:val="left" w:pos="993"/>
              </w:tabs>
              <w:ind w:left="0"/>
              <w:jc w:val="left"/>
              <w:rPr>
                <w:rFonts w:cs="Arial"/>
              </w:rPr>
            </w:pPr>
            <w:r w:rsidRPr="00F725C8">
              <w:rPr>
                <w:rFonts w:cs="Arial"/>
              </w:rPr>
              <w:t>Work effectively with, and learn from, a range of professionals from health and</w:t>
            </w:r>
            <w:r>
              <w:rPr>
                <w:rFonts w:cs="Arial"/>
              </w:rPr>
              <w:t xml:space="preserve"> </w:t>
            </w:r>
            <w:r w:rsidRPr="00F725C8">
              <w:rPr>
                <w:rFonts w:cs="Arial"/>
              </w:rPr>
              <w:t>social care backgrounds (e.g. speech and language therapists, occupational</w:t>
            </w:r>
            <w:r>
              <w:rPr>
                <w:rFonts w:cs="Arial"/>
              </w:rPr>
              <w:t xml:space="preserve"> </w:t>
            </w:r>
            <w:r w:rsidRPr="00F725C8">
              <w:rPr>
                <w:rFonts w:cs="Arial"/>
              </w:rPr>
              <w:t>therapists, Child and Adolescent Mental Health Service (CAMHS) staff,</w:t>
            </w:r>
          </w:p>
          <w:p w14:paraId="1E66855C" w14:textId="5D3F1B4D" w:rsidR="00992AB9" w:rsidRPr="009B6203" w:rsidRDefault="00F725C8" w:rsidP="00F725C8">
            <w:pPr>
              <w:tabs>
                <w:tab w:val="left" w:pos="993"/>
              </w:tabs>
              <w:ind w:left="0"/>
              <w:jc w:val="left"/>
              <w:rPr>
                <w:spacing w:val="-2"/>
                <w:sz w:val="20"/>
                <w:szCs w:val="20"/>
              </w:rPr>
            </w:pPr>
            <w:r w:rsidRPr="00F725C8">
              <w:rPr>
                <w:rFonts w:cs="Arial"/>
              </w:rPr>
              <w:t xml:space="preserve">social workers) and have an understanding of their </w:t>
            </w:r>
            <w:r>
              <w:rPr>
                <w:rFonts w:cs="Arial"/>
              </w:rPr>
              <w:t>k</w:t>
            </w:r>
            <w:r w:rsidRPr="00F725C8">
              <w:rPr>
                <w:rFonts w:cs="Arial"/>
              </w:rPr>
              <w:t>nowledge base so</w:t>
            </w:r>
            <w:r>
              <w:rPr>
                <w:rFonts w:cs="Arial"/>
              </w:rPr>
              <w:t xml:space="preserve"> </w:t>
            </w:r>
            <w:r w:rsidRPr="00F725C8">
              <w:rPr>
                <w:rFonts w:cs="Arial"/>
              </w:rPr>
              <w:t>that collaborative working is enhanced by identification of distinctive and</w:t>
            </w:r>
            <w:r>
              <w:rPr>
                <w:rFonts w:cs="Arial"/>
              </w:rPr>
              <w:t xml:space="preserve"> </w:t>
            </w:r>
            <w:r w:rsidRPr="00F725C8">
              <w:rPr>
                <w:rFonts w:cs="Arial"/>
              </w:rPr>
              <w:t>complementary areas of practice.</w:t>
            </w:r>
          </w:p>
        </w:tc>
        <w:tc>
          <w:tcPr>
            <w:tcW w:w="1417" w:type="dxa"/>
          </w:tcPr>
          <w:p w14:paraId="306D6395" w14:textId="156E1415" w:rsidR="00992AB9" w:rsidRPr="004408F5" w:rsidRDefault="00BF35C0" w:rsidP="00E6668A">
            <w:pPr>
              <w:ind w:left="0"/>
              <w:jc w:val="left"/>
              <w:rPr>
                <w:rFonts w:ascii="Arial" w:hAnsi="Arial" w:cs="Arial"/>
                <w:sz w:val="20"/>
                <w:szCs w:val="20"/>
              </w:rPr>
            </w:pPr>
            <w:r w:rsidRPr="004C5123">
              <w:rPr>
                <w:rFonts w:cstheme="minorHAnsi"/>
                <w:sz w:val="20"/>
                <w:szCs w:val="20"/>
              </w:rPr>
              <w:t>2.14, 4.4, 7.14, 12.4</w:t>
            </w:r>
          </w:p>
        </w:tc>
        <w:tc>
          <w:tcPr>
            <w:tcW w:w="6095" w:type="dxa"/>
            <w:shd w:val="clear" w:color="auto" w:fill="auto"/>
          </w:tcPr>
          <w:p w14:paraId="6F922AA9" w14:textId="77777777" w:rsidR="00992AB9" w:rsidRPr="009B6203" w:rsidRDefault="00992AB9" w:rsidP="00E6668A">
            <w:pPr>
              <w:ind w:left="0"/>
              <w:jc w:val="left"/>
              <w:rPr>
                <w:sz w:val="20"/>
                <w:szCs w:val="20"/>
              </w:rPr>
            </w:pPr>
          </w:p>
        </w:tc>
      </w:tr>
      <w:tr w:rsidR="00992AB9" w:rsidRPr="009B6203" w14:paraId="03CC89BF" w14:textId="77777777" w:rsidTr="00322555">
        <w:tc>
          <w:tcPr>
            <w:tcW w:w="648" w:type="dxa"/>
            <w:shd w:val="clear" w:color="auto" w:fill="auto"/>
          </w:tcPr>
          <w:p w14:paraId="7ECE1B6E" w14:textId="6C7C8480" w:rsidR="00992AB9" w:rsidRPr="009B6203" w:rsidRDefault="00992AB9" w:rsidP="00E6668A">
            <w:pPr>
              <w:ind w:left="0"/>
              <w:jc w:val="left"/>
              <w:rPr>
                <w:sz w:val="20"/>
                <w:szCs w:val="20"/>
              </w:rPr>
            </w:pPr>
            <w:r w:rsidRPr="009B6203">
              <w:rPr>
                <w:rFonts w:cs="Arial"/>
              </w:rPr>
              <w:t>7</w:t>
            </w:r>
            <w:r w:rsidR="00F725C8">
              <w:rPr>
                <w:rFonts w:cs="Arial"/>
              </w:rPr>
              <w:t>g</w:t>
            </w:r>
          </w:p>
        </w:tc>
        <w:tc>
          <w:tcPr>
            <w:tcW w:w="6010" w:type="dxa"/>
            <w:shd w:val="clear" w:color="auto" w:fill="auto"/>
          </w:tcPr>
          <w:p w14:paraId="43FF4398" w14:textId="4F5239B3" w:rsidR="00992AB9" w:rsidRPr="009B6203" w:rsidRDefault="00F725C8" w:rsidP="00E6668A">
            <w:pPr>
              <w:tabs>
                <w:tab w:val="left" w:pos="993"/>
              </w:tabs>
              <w:ind w:left="0"/>
              <w:jc w:val="left"/>
              <w:rPr>
                <w:spacing w:val="-2"/>
                <w:sz w:val="20"/>
                <w:szCs w:val="20"/>
              </w:rPr>
            </w:pPr>
            <w:r>
              <w:rPr>
                <w:rFonts w:cs="Arial"/>
              </w:rPr>
              <w:t>D</w:t>
            </w:r>
            <w:r w:rsidR="00992AB9" w:rsidRPr="009B6203">
              <w:rPr>
                <w:rFonts w:cs="Arial"/>
              </w:rPr>
              <w:t>emonstrate knowledge of theoretical and research perspectives on organisations, systems and the process of organisational analysis and change, and work in collaboration with fellow professionals to bring about change, through policy and systems development.</w:t>
            </w:r>
          </w:p>
        </w:tc>
        <w:tc>
          <w:tcPr>
            <w:tcW w:w="1417" w:type="dxa"/>
          </w:tcPr>
          <w:p w14:paraId="74600698" w14:textId="2049B45B" w:rsidR="00992AB9" w:rsidRPr="00BA1EF9" w:rsidRDefault="00BF35C0" w:rsidP="00BF35C0">
            <w:pPr>
              <w:ind w:left="0"/>
              <w:rPr>
                <w:rFonts w:ascii="Arial" w:hAnsi="Arial" w:cs="Arial"/>
                <w:color w:val="4F81BD" w:themeColor="accent1"/>
                <w:sz w:val="20"/>
                <w:szCs w:val="20"/>
              </w:rPr>
            </w:pPr>
            <w:r w:rsidRPr="004C5123">
              <w:rPr>
                <w:rFonts w:cstheme="minorHAnsi"/>
                <w:sz w:val="20"/>
                <w:szCs w:val="20"/>
              </w:rPr>
              <w:t>2.14,11.6, 12.36, 13.30</w:t>
            </w:r>
          </w:p>
        </w:tc>
        <w:tc>
          <w:tcPr>
            <w:tcW w:w="6095" w:type="dxa"/>
            <w:shd w:val="clear" w:color="auto" w:fill="auto"/>
          </w:tcPr>
          <w:p w14:paraId="22E9F0ED" w14:textId="77777777" w:rsidR="00992AB9" w:rsidRPr="009B6203" w:rsidRDefault="00992AB9" w:rsidP="00E6668A">
            <w:pPr>
              <w:ind w:left="0"/>
              <w:jc w:val="left"/>
              <w:rPr>
                <w:sz w:val="20"/>
                <w:szCs w:val="20"/>
              </w:rPr>
            </w:pPr>
          </w:p>
        </w:tc>
      </w:tr>
      <w:tr w:rsidR="00992AB9" w:rsidRPr="009B6203" w14:paraId="5988DA14" w14:textId="77777777" w:rsidTr="00322555">
        <w:tc>
          <w:tcPr>
            <w:tcW w:w="648" w:type="dxa"/>
            <w:shd w:val="clear" w:color="auto" w:fill="auto"/>
          </w:tcPr>
          <w:p w14:paraId="58CD091A" w14:textId="2C1F5A80" w:rsidR="00992AB9" w:rsidRPr="009B6203" w:rsidRDefault="00992AB9" w:rsidP="00E6668A">
            <w:pPr>
              <w:ind w:left="0"/>
              <w:jc w:val="left"/>
              <w:rPr>
                <w:sz w:val="20"/>
                <w:szCs w:val="20"/>
              </w:rPr>
            </w:pPr>
            <w:r w:rsidRPr="009B6203">
              <w:rPr>
                <w:rFonts w:cs="Arial"/>
              </w:rPr>
              <w:t>7</w:t>
            </w:r>
            <w:r w:rsidR="00F725C8">
              <w:rPr>
                <w:rFonts w:cs="Arial"/>
              </w:rPr>
              <w:t>h</w:t>
            </w:r>
            <w:r w:rsidRPr="009B6203">
              <w:rPr>
                <w:rFonts w:cs="Arial"/>
              </w:rPr>
              <w:t xml:space="preserve"> </w:t>
            </w:r>
          </w:p>
        </w:tc>
        <w:tc>
          <w:tcPr>
            <w:tcW w:w="6010" w:type="dxa"/>
            <w:shd w:val="clear" w:color="auto" w:fill="auto"/>
          </w:tcPr>
          <w:p w14:paraId="4CE3046F" w14:textId="57040454" w:rsidR="00992AB9" w:rsidRPr="009B6203" w:rsidRDefault="00F725C8" w:rsidP="00E6668A">
            <w:pPr>
              <w:tabs>
                <w:tab w:val="left" w:pos="993"/>
              </w:tabs>
              <w:ind w:left="0"/>
              <w:jc w:val="left"/>
              <w:rPr>
                <w:spacing w:val="-2"/>
                <w:sz w:val="20"/>
                <w:szCs w:val="20"/>
              </w:rPr>
            </w:pPr>
            <w:r>
              <w:rPr>
                <w:rFonts w:cs="Arial"/>
              </w:rPr>
              <w:t>C</w:t>
            </w:r>
            <w:r w:rsidR="00992AB9" w:rsidRPr="009B6203">
              <w:rPr>
                <w:rFonts w:cs="Arial"/>
              </w:rPr>
              <w:t>ontribute a distinct psychological perspective within multi-professional teams and organisations.</w:t>
            </w:r>
          </w:p>
        </w:tc>
        <w:tc>
          <w:tcPr>
            <w:tcW w:w="1417" w:type="dxa"/>
          </w:tcPr>
          <w:p w14:paraId="7D9043AE" w14:textId="5DDB9431" w:rsidR="00992AB9" w:rsidRPr="00BA1EF9" w:rsidRDefault="00BF35C0" w:rsidP="00E6668A">
            <w:pPr>
              <w:ind w:left="0"/>
              <w:jc w:val="left"/>
              <w:rPr>
                <w:rFonts w:ascii="Arial" w:hAnsi="Arial" w:cs="Arial"/>
                <w:color w:val="4F81BD" w:themeColor="accent1"/>
                <w:sz w:val="20"/>
                <w:szCs w:val="20"/>
              </w:rPr>
            </w:pPr>
            <w:r w:rsidRPr="004C5123">
              <w:rPr>
                <w:rFonts w:cstheme="minorHAnsi"/>
                <w:sz w:val="20"/>
                <w:szCs w:val="20"/>
              </w:rPr>
              <w:t>4.4. 7.14 10.2, 12.3, 13.62</w:t>
            </w:r>
          </w:p>
        </w:tc>
        <w:tc>
          <w:tcPr>
            <w:tcW w:w="6095" w:type="dxa"/>
            <w:shd w:val="clear" w:color="auto" w:fill="auto"/>
          </w:tcPr>
          <w:p w14:paraId="2281683E" w14:textId="77777777" w:rsidR="00992AB9" w:rsidRPr="009B6203" w:rsidRDefault="00992AB9" w:rsidP="00E6668A">
            <w:pPr>
              <w:ind w:left="0"/>
              <w:jc w:val="left"/>
              <w:rPr>
                <w:sz w:val="20"/>
                <w:szCs w:val="20"/>
              </w:rPr>
            </w:pPr>
          </w:p>
        </w:tc>
      </w:tr>
      <w:tr w:rsidR="00F725C8" w:rsidRPr="009B6203" w14:paraId="76C1257A" w14:textId="77777777" w:rsidTr="00322555">
        <w:tc>
          <w:tcPr>
            <w:tcW w:w="648" w:type="dxa"/>
            <w:shd w:val="clear" w:color="auto" w:fill="auto"/>
          </w:tcPr>
          <w:p w14:paraId="32EDB7CA" w14:textId="07E660E1" w:rsidR="00F725C8" w:rsidRPr="00BF35C0" w:rsidRDefault="00F725C8" w:rsidP="00E6668A">
            <w:pPr>
              <w:ind w:left="0"/>
              <w:jc w:val="left"/>
              <w:rPr>
                <w:rFonts w:cs="Arial"/>
              </w:rPr>
            </w:pPr>
            <w:r w:rsidRPr="00BF35C0">
              <w:rPr>
                <w:rFonts w:cs="Arial"/>
              </w:rPr>
              <w:t>7i</w:t>
            </w:r>
          </w:p>
        </w:tc>
        <w:tc>
          <w:tcPr>
            <w:tcW w:w="6010" w:type="dxa"/>
            <w:shd w:val="clear" w:color="auto" w:fill="auto"/>
          </w:tcPr>
          <w:p w14:paraId="64B093DA" w14:textId="3770CA8F" w:rsidR="00F725C8" w:rsidRPr="00BF35C0" w:rsidRDefault="00F725C8" w:rsidP="00F725C8">
            <w:pPr>
              <w:tabs>
                <w:tab w:val="left" w:pos="993"/>
              </w:tabs>
              <w:ind w:left="0"/>
              <w:jc w:val="left"/>
              <w:rPr>
                <w:rFonts w:cs="Arial"/>
              </w:rPr>
            </w:pPr>
            <w:r w:rsidRPr="00BF35C0">
              <w:rPr>
                <w:rFonts w:cs="Arial"/>
              </w:rPr>
              <w:t>Demonstrate understanding of leadership theories and models and their application to service development and delivery.</w:t>
            </w:r>
          </w:p>
        </w:tc>
        <w:tc>
          <w:tcPr>
            <w:tcW w:w="1417" w:type="dxa"/>
          </w:tcPr>
          <w:p w14:paraId="6524F95F" w14:textId="2297A965" w:rsidR="00F725C8" w:rsidRDefault="00BF35C0" w:rsidP="00E6668A">
            <w:pPr>
              <w:ind w:left="0"/>
              <w:jc w:val="left"/>
              <w:rPr>
                <w:rFonts w:ascii="Arial" w:hAnsi="Arial" w:cs="Arial"/>
                <w:sz w:val="20"/>
                <w:szCs w:val="20"/>
              </w:rPr>
            </w:pPr>
            <w:r w:rsidRPr="004C5123">
              <w:rPr>
                <w:rFonts w:cstheme="minorHAnsi"/>
                <w:sz w:val="20"/>
                <w:szCs w:val="20"/>
              </w:rPr>
              <w:t>12.6, 12.7, 12.32</w:t>
            </w:r>
          </w:p>
        </w:tc>
        <w:tc>
          <w:tcPr>
            <w:tcW w:w="6095" w:type="dxa"/>
            <w:shd w:val="clear" w:color="auto" w:fill="auto"/>
          </w:tcPr>
          <w:p w14:paraId="567F8FEC" w14:textId="77777777" w:rsidR="00F725C8" w:rsidRPr="009B6203" w:rsidRDefault="00F725C8" w:rsidP="00E6668A">
            <w:pPr>
              <w:ind w:left="0"/>
              <w:jc w:val="left"/>
              <w:rPr>
                <w:sz w:val="20"/>
                <w:szCs w:val="20"/>
              </w:rPr>
            </w:pPr>
          </w:p>
        </w:tc>
      </w:tr>
      <w:tr w:rsidR="00992AB9" w:rsidRPr="009B6203" w14:paraId="7FB7B7D1" w14:textId="77777777" w:rsidTr="00322555">
        <w:tc>
          <w:tcPr>
            <w:tcW w:w="648" w:type="dxa"/>
            <w:shd w:val="clear" w:color="auto" w:fill="auto"/>
          </w:tcPr>
          <w:p w14:paraId="72231D03" w14:textId="09F31020" w:rsidR="00992AB9" w:rsidRPr="009B6203" w:rsidRDefault="00992AB9" w:rsidP="00E6668A">
            <w:pPr>
              <w:ind w:left="0"/>
              <w:jc w:val="left"/>
              <w:rPr>
                <w:sz w:val="20"/>
                <w:szCs w:val="20"/>
              </w:rPr>
            </w:pPr>
            <w:r w:rsidRPr="009B6203">
              <w:rPr>
                <w:rFonts w:cs="Arial"/>
              </w:rPr>
              <w:t>7</w:t>
            </w:r>
            <w:r w:rsidR="00F725C8">
              <w:rPr>
                <w:rFonts w:cs="Arial"/>
              </w:rPr>
              <w:t>j</w:t>
            </w:r>
          </w:p>
        </w:tc>
        <w:tc>
          <w:tcPr>
            <w:tcW w:w="6010" w:type="dxa"/>
            <w:shd w:val="clear" w:color="auto" w:fill="auto"/>
          </w:tcPr>
          <w:p w14:paraId="481CDD92" w14:textId="40E3D00C" w:rsidR="00992AB9" w:rsidRPr="009B6203" w:rsidRDefault="00F725C8" w:rsidP="00E6668A">
            <w:pPr>
              <w:tabs>
                <w:tab w:val="left" w:pos="993"/>
              </w:tabs>
              <w:ind w:left="0"/>
              <w:jc w:val="left"/>
              <w:rPr>
                <w:spacing w:val="-2"/>
                <w:sz w:val="20"/>
                <w:szCs w:val="20"/>
              </w:rPr>
            </w:pPr>
            <w:r>
              <w:rPr>
                <w:rFonts w:cs="Arial"/>
              </w:rPr>
              <w:t>D</w:t>
            </w:r>
            <w:r w:rsidR="00992AB9" w:rsidRPr="009B6203">
              <w:rPr>
                <w:rFonts w:cs="Arial"/>
              </w:rPr>
              <w:t xml:space="preserve">emonstrate knowledge and understanding of the history of educational psychology and how political, social and economic factors and influences have shaped </w:t>
            </w:r>
            <w:r>
              <w:rPr>
                <w:rFonts w:cs="Arial"/>
              </w:rPr>
              <w:t xml:space="preserve">and continue to shape </w:t>
            </w:r>
            <w:r w:rsidR="00992AB9" w:rsidRPr="009B6203">
              <w:rPr>
                <w:rFonts w:cs="Arial"/>
              </w:rPr>
              <w:t>the development of the profession of educational psycholog</w:t>
            </w:r>
            <w:r>
              <w:rPr>
                <w:rFonts w:cs="Arial"/>
              </w:rPr>
              <w:t>y</w:t>
            </w:r>
            <w:r w:rsidR="00992AB9" w:rsidRPr="009B6203">
              <w:rPr>
                <w:rFonts w:cs="Arial"/>
              </w:rPr>
              <w:t>.</w:t>
            </w:r>
          </w:p>
        </w:tc>
        <w:tc>
          <w:tcPr>
            <w:tcW w:w="1417" w:type="dxa"/>
          </w:tcPr>
          <w:p w14:paraId="27A90BE1" w14:textId="1B397E4C" w:rsidR="00992AB9" w:rsidRDefault="00BF35C0" w:rsidP="00E6668A">
            <w:pPr>
              <w:ind w:left="0"/>
              <w:jc w:val="left"/>
              <w:rPr>
                <w:rFonts w:ascii="Arial" w:hAnsi="Arial" w:cs="Arial"/>
                <w:sz w:val="20"/>
                <w:szCs w:val="20"/>
              </w:rPr>
            </w:pPr>
            <w:r w:rsidRPr="004C5123">
              <w:rPr>
                <w:rFonts w:cstheme="minorHAnsi"/>
                <w:sz w:val="20"/>
                <w:szCs w:val="20"/>
              </w:rPr>
              <w:t>12.6</w:t>
            </w:r>
          </w:p>
          <w:p w14:paraId="166D1005" w14:textId="7330869C" w:rsidR="00BF35C0" w:rsidRPr="00BF35C0" w:rsidRDefault="00BF35C0" w:rsidP="00BF35C0">
            <w:pPr>
              <w:rPr>
                <w:rFonts w:ascii="Arial" w:hAnsi="Arial" w:cs="Arial"/>
                <w:sz w:val="20"/>
                <w:szCs w:val="20"/>
              </w:rPr>
            </w:pPr>
          </w:p>
        </w:tc>
        <w:tc>
          <w:tcPr>
            <w:tcW w:w="6095" w:type="dxa"/>
            <w:shd w:val="clear" w:color="auto" w:fill="auto"/>
          </w:tcPr>
          <w:p w14:paraId="710C4B75" w14:textId="77777777" w:rsidR="00992AB9" w:rsidRPr="009B6203" w:rsidRDefault="00992AB9" w:rsidP="00E6668A">
            <w:pPr>
              <w:ind w:left="0"/>
              <w:jc w:val="left"/>
              <w:rPr>
                <w:sz w:val="20"/>
                <w:szCs w:val="20"/>
              </w:rPr>
            </w:pPr>
          </w:p>
        </w:tc>
      </w:tr>
      <w:tr w:rsidR="00BA1EF9" w:rsidRPr="009B6203" w14:paraId="37C76372" w14:textId="77777777" w:rsidTr="008445E2">
        <w:tc>
          <w:tcPr>
            <w:tcW w:w="14170" w:type="dxa"/>
            <w:gridSpan w:val="4"/>
            <w:shd w:val="clear" w:color="auto" w:fill="auto"/>
          </w:tcPr>
          <w:p w14:paraId="7DB199F0" w14:textId="216B8F64" w:rsidR="00051A36" w:rsidRDefault="00BA1EF9" w:rsidP="00BA1EF9">
            <w:pPr>
              <w:tabs>
                <w:tab w:val="left" w:pos="993"/>
              </w:tabs>
              <w:ind w:left="0"/>
              <w:jc w:val="left"/>
              <w:rPr>
                <w:b/>
                <w:caps/>
              </w:rPr>
            </w:pPr>
            <w:r>
              <w:rPr>
                <w:b/>
                <w:caps/>
              </w:rPr>
              <w:t>Overall reflection and level of competency at this stage of training.</w:t>
            </w:r>
          </w:p>
          <w:p w14:paraId="1818018F" w14:textId="77777777" w:rsidR="00FC37C8" w:rsidRPr="00607CD7" w:rsidRDefault="00FC37C8" w:rsidP="00FC37C8">
            <w:pPr>
              <w:pStyle w:val="ListParagraph"/>
              <w:numPr>
                <w:ilvl w:val="0"/>
                <w:numId w:val="3"/>
              </w:numPr>
              <w:jc w:val="left"/>
              <w:rPr>
                <w:rFonts w:cs="Arial"/>
                <w:sz w:val="20"/>
              </w:rPr>
            </w:pPr>
            <w:r w:rsidRPr="009B2530">
              <w:rPr>
                <w:rFonts w:cs="Arial"/>
                <w:sz w:val="20"/>
              </w:rPr>
              <w:t>I</w:t>
            </w:r>
            <w:r>
              <w:rPr>
                <w:rFonts w:cs="Arial"/>
                <w:sz w:val="20"/>
              </w:rPr>
              <w:t xml:space="preserve"> Where</w:t>
            </w:r>
            <w:r w:rsidRPr="00607CD7">
              <w:rPr>
                <w:rFonts w:cs="Arial"/>
                <w:sz w:val="20"/>
              </w:rPr>
              <w:t xml:space="preserve"> have you seen the most progress? </w:t>
            </w:r>
          </w:p>
          <w:p w14:paraId="6C00932D" w14:textId="77777777" w:rsidR="00FC37C8" w:rsidRPr="00607CD7" w:rsidRDefault="00FC37C8" w:rsidP="00FC37C8">
            <w:pPr>
              <w:pStyle w:val="ListParagraph"/>
              <w:numPr>
                <w:ilvl w:val="0"/>
                <w:numId w:val="3"/>
              </w:numPr>
              <w:jc w:val="left"/>
              <w:rPr>
                <w:rFonts w:cs="Arial"/>
                <w:sz w:val="20"/>
              </w:rPr>
            </w:pPr>
            <w:r>
              <w:rPr>
                <w:rFonts w:cs="Arial"/>
                <w:sz w:val="20"/>
              </w:rPr>
              <w:lastRenderedPageBreak/>
              <w:t>Where</w:t>
            </w:r>
            <w:r w:rsidRPr="00607CD7">
              <w:rPr>
                <w:rFonts w:cs="Arial"/>
                <w:sz w:val="20"/>
              </w:rPr>
              <w:t xml:space="preserve"> do you most want to focus the coming year?  </w:t>
            </w:r>
          </w:p>
          <w:p w14:paraId="595C0ABF" w14:textId="446B56A1" w:rsidR="00BA1EF9" w:rsidRPr="006E6F51" w:rsidRDefault="00FC37C8" w:rsidP="006E6F51">
            <w:pPr>
              <w:pStyle w:val="ListParagraph"/>
              <w:numPr>
                <w:ilvl w:val="0"/>
                <w:numId w:val="3"/>
              </w:numPr>
              <w:jc w:val="left"/>
              <w:rPr>
                <w:rFonts w:cs="Arial"/>
                <w:b/>
                <w:bCs/>
                <w:sz w:val="20"/>
                <w:szCs w:val="22"/>
              </w:rPr>
            </w:pPr>
            <w:r>
              <w:rPr>
                <w:rFonts w:cs="Arial"/>
                <w:sz w:val="20"/>
              </w:rPr>
              <w:t>What</w:t>
            </w:r>
            <w:r w:rsidRPr="00607CD7">
              <w:rPr>
                <w:rFonts w:cs="Arial"/>
                <w:sz w:val="20"/>
              </w:rPr>
              <w:t xml:space="preserve"> have you found the most challenging?</w:t>
            </w:r>
          </w:p>
          <w:p w14:paraId="3B15360D" w14:textId="77777777" w:rsidR="00BA1EF9" w:rsidRPr="009B6203" w:rsidRDefault="00BA1EF9" w:rsidP="00E6668A">
            <w:pPr>
              <w:ind w:left="0"/>
              <w:jc w:val="left"/>
              <w:rPr>
                <w:sz w:val="20"/>
                <w:szCs w:val="20"/>
              </w:rPr>
            </w:pPr>
          </w:p>
        </w:tc>
      </w:tr>
    </w:tbl>
    <w:p w14:paraId="773ED444" w14:textId="77777777" w:rsidR="00E6668A" w:rsidRDefault="00E6668A" w:rsidP="00E6668A">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1417"/>
        <w:gridCol w:w="6095"/>
      </w:tblGrid>
      <w:tr w:rsidR="00992AB9" w:rsidRPr="009B6203" w14:paraId="1B96C20B" w14:textId="77777777" w:rsidTr="006E6F51">
        <w:tc>
          <w:tcPr>
            <w:tcW w:w="648" w:type="dxa"/>
            <w:shd w:val="clear" w:color="auto" w:fill="DBE5F1" w:themeFill="accent1" w:themeFillTint="33"/>
          </w:tcPr>
          <w:p w14:paraId="40623C53" w14:textId="77777777" w:rsidR="00992AB9" w:rsidRPr="009B6203" w:rsidRDefault="00992AB9" w:rsidP="00E6668A">
            <w:pPr>
              <w:ind w:left="0"/>
              <w:jc w:val="left"/>
              <w:rPr>
                <w:b/>
                <w:szCs w:val="20"/>
              </w:rPr>
            </w:pPr>
            <w:r w:rsidRPr="009B6203">
              <w:rPr>
                <w:b/>
                <w:szCs w:val="20"/>
              </w:rPr>
              <w:t>8</w:t>
            </w:r>
          </w:p>
        </w:tc>
        <w:tc>
          <w:tcPr>
            <w:tcW w:w="6010" w:type="dxa"/>
            <w:shd w:val="clear" w:color="auto" w:fill="DBE5F1" w:themeFill="accent1" w:themeFillTint="33"/>
          </w:tcPr>
          <w:p w14:paraId="13B10D4D" w14:textId="77777777" w:rsidR="00992AB9" w:rsidRPr="009B6203" w:rsidRDefault="00992AB9" w:rsidP="00E6668A">
            <w:pPr>
              <w:ind w:left="0"/>
              <w:jc w:val="left"/>
              <w:rPr>
                <w:b/>
                <w:caps/>
                <w:spacing w:val="-4"/>
                <w:szCs w:val="20"/>
              </w:rPr>
            </w:pPr>
            <w:r w:rsidRPr="009B6203">
              <w:rPr>
                <w:b/>
                <w:caps/>
                <w:spacing w:val="-4"/>
                <w:szCs w:val="20"/>
              </w:rPr>
              <w:t>TRAINING AND DEVELOPMENT</w:t>
            </w:r>
          </w:p>
        </w:tc>
        <w:tc>
          <w:tcPr>
            <w:tcW w:w="1417" w:type="dxa"/>
            <w:shd w:val="clear" w:color="auto" w:fill="DBE5F1" w:themeFill="accent1" w:themeFillTint="33"/>
          </w:tcPr>
          <w:p w14:paraId="0A5811F3" w14:textId="21B9CC21" w:rsidR="00992AB9" w:rsidRPr="009B6203" w:rsidRDefault="00992AB9" w:rsidP="00E6668A">
            <w:pPr>
              <w:ind w:left="0"/>
              <w:jc w:val="left"/>
              <w:rPr>
                <w:b/>
                <w:caps/>
                <w:szCs w:val="20"/>
              </w:rPr>
            </w:pPr>
            <w:r>
              <w:rPr>
                <w:b/>
                <w:caps/>
                <w:szCs w:val="20"/>
              </w:rPr>
              <w:t>SOP</w:t>
            </w:r>
            <w:r w:rsidR="00BF35C0">
              <w:rPr>
                <w:b/>
                <w:caps/>
                <w:szCs w:val="20"/>
              </w:rPr>
              <w:t>s</w:t>
            </w:r>
          </w:p>
        </w:tc>
        <w:tc>
          <w:tcPr>
            <w:tcW w:w="6095" w:type="dxa"/>
            <w:shd w:val="clear" w:color="auto" w:fill="DBE5F1" w:themeFill="accent1" w:themeFillTint="33"/>
          </w:tcPr>
          <w:p w14:paraId="6FB55BFC" w14:textId="77777777" w:rsidR="00992AB9" w:rsidRPr="009B6203" w:rsidRDefault="00992AB9" w:rsidP="00E6668A">
            <w:pPr>
              <w:ind w:left="0"/>
              <w:jc w:val="left"/>
              <w:rPr>
                <w:b/>
                <w:szCs w:val="20"/>
              </w:rPr>
            </w:pPr>
            <w:r w:rsidRPr="009B6203">
              <w:rPr>
                <w:b/>
                <w:caps/>
                <w:szCs w:val="20"/>
              </w:rPr>
              <w:t>Evidence</w:t>
            </w:r>
          </w:p>
        </w:tc>
      </w:tr>
      <w:tr w:rsidR="00992AB9" w:rsidRPr="009B6203" w14:paraId="19E594D6" w14:textId="77777777" w:rsidTr="006E6F51">
        <w:tc>
          <w:tcPr>
            <w:tcW w:w="648" w:type="dxa"/>
            <w:shd w:val="clear" w:color="auto" w:fill="auto"/>
          </w:tcPr>
          <w:p w14:paraId="019EDE44" w14:textId="1FF2349C" w:rsidR="00992AB9" w:rsidRPr="009B6203" w:rsidRDefault="00992AB9" w:rsidP="00E6668A">
            <w:pPr>
              <w:ind w:left="0"/>
              <w:jc w:val="left"/>
              <w:rPr>
                <w:sz w:val="20"/>
                <w:szCs w:val="20"/>
              </w:rPr>
            </w:pPr>
            <w:r w:rsidRPr="009B6203">
              <w:rPr>
                <w:rFonts w:cs="Arial"/>
              </w:rPr>
              <w:t>8</w:t>
            </w:r>
            <w:r w:rsidR="00ED298E">
              <w:rPr>
                <w:rFonts w:cs="Arial"/>
              </w:rPr>
              <w:t>a</w:t>
            </w:r>
            <w:r w:rsidRPr="009B6203">
              <w:rPr>
                <w:rFonts w:cs="Arial"/>
              </w:rPr>
              <w:t xml:space="preserve"> </w:t>
            </w:r>
          </w:p>
        </w:tc>
        <w:tc>
          <w:tcPr>
            <w:tcW w:w="6010" w:type="dxa"/>
            <w:shd w:val="clear" w:color="auto" w:fill="auto"/>
          </w:tcPr>
          <w:p w14:paraId="46C18801" w14:textId="047812B0" w:rsidR="00992AB9" w:rsidRPr="009B6203" w:rsidRDefault="00ED298E" w:rsidP="00E6668A">
            <w:pPr>
              <w:tabs>
                <w:tab w:val="left" w:pos="993"/>
              </w:tabs>
              <w:ind w:left="0"/>
              <w:jc w:val="left"/>
              <w:rPr>
                <w:spacing w:val="-2"/>
                <w:sz w:val="20"/>
                <w:szCs w:val="20"/>
              </w:rPr>
            </w:pPr>
            <w:r>
              <w:rPr>
                <w:rFonts w:cs="Arial"/>
              </w:rPr>
              <w:t>U</w:t>
            </w:r>
            <w:r w:rsidR="00992AB9" w:rsidRPr="009B6203">
              <w:rPr>
                <w:rFonts w:cs="Arial"/>
              </w:rPr>
              <w:t>ndertake needs analyses to check commissioner expectations and critically appraise contextual influences on training content, delivery, monitoring and evaluation.</w:t>
            </w:r>
          </w:p>
        </w:tc>
        <w:tc>
          <w:tcPr>
            <w:tcW w:w="1417" w:type="dxa"/>
          </w:tcPr>
          <w:p w14:paraId="098B7C23" w14:textId="3BBA0105" w:rsidR="00992AB9" w:rsidRPr="008E4ACA" w:rsidRDefault="006E6F51" w:rsidP="00E6668A">
            <w:pPr>
              <w:ind w:left="0"/>
              <w:jc w:val="left"/>
              <w:rPr>
                <w:rFonts w:ascii="Arial" w:hAnsi="Arial" w:cs="Arial"/>
                <w:sz w:val="20"/>
                <w:szCs w:val="20"/>
              </w:rPr>
            </w:pPr>
            <w:r w:rsidRPr="004C5123">
              <w:rPr>
                <w:rFonts w:cstheme="minorHAnsi"/>
                <w:sz w:val="20"/>
                <w:szCs w:val="20"/>
              </w:rPr>
              <w:t>7.16, 11.8</w:t>
            </w:r>
          </w:p>
        </w:tc>
        <w:tc>
          <w:tcPr>
            <w:tcW w:w="6095" w:type="dxa"/>
            <w:shd w:val="clear" w:color="auto" w:fill="auto"/>
          </w:tcPr>
          <w:p w14:paraId="47260DA0" w14:textId="77777777" w:rsidR="00992AB9" w:rsidRPr="009B6203" w:rsidRDefault="00992AB9" w:rsidP="00E6668A">
            <w:pPr>
              <w:ind w:left="0"/>
              <w:jc w:val="left"/>
              <w:rPr>
                <w:sz w:val="20"/>
                <w:szCs w:val="20"/>
              </w:rPr>
            </w:pPr>
          </w:p>
        </w:tc>
      </w:tr>
      <w:tr w:rsidR="00992AB9" w:rsidRPr="009B6203" w14:paraId="419C4C96" w14:textId="77777777" w:rsidTr="006E6F51">
        <w:tc>
          <w:tcPr>
            <w:tcW w:w="648" w:type="dxa"/>
            <w:shd w:val="clear" w:color="auto" w:fill="auto"/>
          </w:tcPr>
          <w:p w14:paraId="178B83D3" w14:textId="7C735DD2" w:rsidR="00992AB9" w:rsidRPr="009B6203" w:rsidRDefault="00992AB9" w:rsidP="00E6668A">
            <w:pPr>
              <w:ind w:left="0"/>
              <w:jc w:val="left"/>
              <w:rPr>
                <w:sz w:val="20"/>
                <w:szCs w:val="20"/>
              </w:rPr>
            </w:pPr>
            <w:r w:rsidRPr="009B6203">
              <w:rPr>
                <w:rFonts w:cs="Arial"/>
              </w:rPr>
              <w:t>8</w:t>
            </w:r>
            <w:r w:rsidR="00ED298E">
              <w:rPr>
                <w:rFonts w:cs="Arial"/>
              </w:rPr>
              <w:t>b</w:t>
            </w:r>
            <w:r w:rsidRPr="009B6203">
              <w:rPr>
                <w:rFonts w:cs="Arial"/>
              </w:rPr>
              <w:t xml:space="preserve"> </w:t>
            </w:r>
          </w:p>
        </w:tc>
        <w:tc>
          <w:tcPr>
            <w:tcW w:w="6010" w:type="dxa"/>
            <w:shd w:val="clear" w:color="auto" w:fill="auto"/>
          </w:tcPr>
          <w:p w14:paraId="5E4D0453" w14:textId="567A3CE8" w:rsidR="00992AB9" w:rsidRPr="009B6203" w:rsidRDefault="00ED298E" w:rsidP="00E6668A">
            <w:pPr>
              <w:tabs>
                <w:tab w:val="left" w:pos="993"/>
              </w:tabs>
              <w:ind w:left="0"/>
              <w:jc w:val="left"/>
              <w:rPr>
                <w:spacing w:val="-2"/>
                <w:sz w:val="20"/>
                <w:szCs w:val="20"/>
              </w:rPr>
            </w:pPr>
            <w:r>
              <w:rPr>
                <w:rFonts w:cs="Arial"/>
              </w:rPr>
              <w:t>D</w:t>
            </w:r>
            <w:r w:rsidR="00992AB9" w:rsidRPr="009B6203">
              <w:rPr>
                <w:rFonts w:cs="Arial"/>
              </w:rPr>
              <w:t>evelop ‘bespoke’ training with clear, defensible, psychological foundations to address the training needs of service users and commissioners.</w:t>
            </w:r>
          </w:p>
        </w:tc>
        <w:tc>
          <w:tcPr>
            <w:tcW w:w="1417" w:type="dxa"/>
          </w:tcPr>
          <w:p w14:paraId="1ACC1B19" w14:textId="6E477AAA" w:rsidR="00992AB9" w:rsidRPr="008E4ACA" w:rsidRDefault="006E6F51" w:rsidP="00E6668A">
            <w:pPr>
              <w:ind w:left="0"/>
              <w:jc w:val="left"/>
              <w:rPr>
                <w:rFonts w:ascii="Arial" w:hAnsi="Arial" w:cs="Arial"/>
                <w:sz w:val="20"/>
                <w:szCs w:val="20"/>
              </w:rPr>
            </w:pPr>
            <w:r w:rsidRPr="004C5123">
              <w:rPr>
                <w:rFonts w:cstheme="minorHAnsi"/>
                <w:sz w:val="20"/>
                <w:szCs w:val="20"/>
              </w:rPr>
              <w:t>2.2, 11.8, 12.34, 13.12</w:t>
            </w:r>
          </w:p>
        </w:tc>
        <w:tc>
          <w:tcPr>
            <w:tcW w:w="6095" w:type="dxa"/>
            <w:shd w:val="clear" w:color="auto" w:fill="auto"/>
          </w:tcPr>
          <w:p w14:paraId="23384ADA" w14:textId="77777777" w:rsidR="00992AB9" w:rsidRPr="009B6203" w:rsidRDefault="00992AB9" w:rsidP="00E6668A">
            <w:pPr>
              <w:ind w:left="0"/>
              <w:jc w:val="left"/>
              <w:rPr>
                <w:sz w:val="20"/>
                <w:szCs w:val="20"/>
              </w:rPr>
            </w:pPr>
          </w:p>
        </w:tc>
      </w:tr>
      <w:tr w:rsidR="00992AB9" w:rsidRPr="009B6203" w14:paraId="72EDB25C" w14:textId="77777777" w:rsidTr="006E6F51">
        <w:tc>
          <w:tcPr>
            <w:tcW w:w="648" w:type="dxa"/>
            <w:shd w:val="clear" w:color="auto" w:fill="auto"/>
          </w:tcPr>
          <w:p w14:paraId="2432E398" w14:textId="76B472E3" w:rsidR="00992AB9" w:rsidRPr="009B6203" w:rsidRDefault="00992AB9" w:rsidP="00E6668A">
            <w:pPr>
              <w:ind w:left="0"/>
              <w:jc w:val="left"/>
              <w:rPr>
                <w:sz w:val="20"/>
                <w:szCs w:val="20"/>
              </w:rPr>
            </w:pPr>
            <w:r w:rsidRPr="009B6203">
              <w:rPr>
                <w:rFonts w:cs="Arial"/>
              </w:rPr>
              <w:t>8</w:t>
            </w:r>
            <w:r w:rsidR="00ED298E">
              <w:rPr>
                <w:rFonts w:cs="Arial"/>
              </w:rPr>
              <w:t>c</w:t>
            </w:r>
            <w:r w:rsidRPr="009B6203">
              <w:rPr>
                <w:rFonts w:cs="Arial"/>
              </w:rPr>
              <w:t xml:space="preserve"> </w:t>
            </w:r>
          </w:p>
        </w:tc>
        <w:tc>
          <w:tcPr>
            <w:tcW w:w="6010" w:type="dxa"/>
            <w:shd w:val="clear" w:color="auto" w:fill="auto"/>
          </w:tcPr>
          <w:p w14:paraId="4F521489" w14:textId="6D79E102" w:rsidR="00992AB9" w:rsidRPr="009B6203" w:rsidRDefault="00ED298E" w:rsidP="00E6668A">
            <w:pPr>
              <w:tabs>
                <w:tab w:val="left" w:pos="993"/>
              </w:tabs>
              <w:ind w:left="0"/>
              <w:jc w:val="left"/>
              <w:rPr>
                <w:spacing w:val="-2"/>
                <w:sz w:val="20"/>
                <w:szCs w:val="20"/>
              </w:rPr>
            </w:pPr>
            <w:r>
              <w:rPr>
                <w:rFonts w:cs="Arial"/>
              </w:rPr>
              <w:t>P</w:t>
            </w:r>
            <w:r w:rsidR="00992AB9" w:rsidRPr="009B6203">
              <w:rPr>
                <w:rFonts w:cs="Arial"/>
              </w:rPr>
              <w:t>repare, develop and/or deliver training carefully attuned to participant needs, drawing on explicit instructional and adult learning theories.</w:t>
            </w:r>
          </w:p>
        </w:tc>
        <w:tc>
          <w:tcPr>
            <w:tcW w:w="1417" w:type="dxa"/>
          </w:tcPr>
          <w:p w14:paraId="1AEAAF34" w14:textId="4E402530" w:rsidR="00992AB9" w:rsidRPr="008E4ACA" w:rsidRDefault="006E6F51" w:rsidP="00E6668A">
            <w:pPr>
              <w:ind w:left="0"/>
              <w:jc w:val="left"/>
              <w:rPr>
                <w:rFonts w:ascii="Arial" w:hAnsi="Arial" w:cs="Arial"/>
                <w:sz w:val="20"/>
                <w:szCs w:val="20"/>
              </w:rPr>
            </w:pPr>
            <w:r w:rsidRPr="004C5123">
              <w:rPr>
                <w:rFonts w:cstheme="minorHAnsi"/>
                <w:sz w:val="20"/>
                <w:szCs w:val="20"/>
              </w:rPr>
              <w:t>12.7</w:t>
            </w:r>
          </w:p>
        </w:tc>
        <w:tc>
          <w:tcPr>
            <w:tcW w:w="6095" w:type="dxa"/>
            <w:shd w:val="clear" w:color="auto" w:fill="auto"/>
          </w:tcPr>
          <w:p w14:paraId="385012CA" w14:textId="77777777" w:rsidR="00992AB9" w:rsidRPr="009B6203" w:rsidRDefault="00992AB9" w:rsidP="00E6668A">
            <w:pPr>
              <w:ind w:left="0"/>
              <w:jc w:val="left"/>
              <w:rPr>
                <w:sz w:val="20"/>
                <w:szCs w:val="20"/>
              </w:rPr>
            </w:pPr>
          </w:p>
        </w:tc>
      </w:tr>
      <w:tr w:rsidR="00992AB9" w:rsidRPr="009B6203" w14:paraId="4A271D2D" w14:textId="77777777" w:rsidTr="006E6F51">
        <w:tc>
          <w:tcPr>
            <w:tcW w:w="648" w:type="dxa"/>
            <w:shd w:val="clear" w:color="auto" w:fill="auto"/>
          </w:tcPr>
          <w:p w14:paraId="23E0719A" w14:textId="07BF282B" w:rsidR="00992AB9" w:rsidRPr="009B6203" w:rsidRDefault="00992AB9" w:rsidP="00E6668A">
            <w:pPr>
              <w:ind w:left="0"/>
              <w:jc w:val="left"/>
              <w:rPr>
                <w:sz w:val="20"/>
                <w:szCs w:val="20"/>
              </w:rPr>
            </w:pPr>
            <w:r w:rsidRPr="009B6203">
              <w:rPr>
                <w:rFonts w:cs="Arial"/>
              </w:rPr>
              <w:t>8</w:t>
            </w:r>
            <w:r w:rsidR="00ED298E">
              <w:rPr>
                <w:rFonts w:cs="Arial"/>
              </w:rPr>
              <w:t>d</w:t>
            </w:r>
            <w:r w:rsidRPr="009B6203">
              <w:rPr>
                <w:rFonts w:cs="Arial"/>
              </w:rPr>
              <w:t xml:space="preserve">  </w:t>
            </w:r>
          </w:p>
        </w:tc>
        <w:tc>
          <w:tcPr>
            <w:tcW w:w="6010" w:type="dxa"/>
            <w:shd w:val="clear" w:color="auto" w:fill="auto"/>
          </w:tcPr>
          <w:p w14:paraId="7472F649" w14:textId="5818731F" w:rsidR="00992AB9" w:rsidRPr="009B6203" w:rsidRDefault="00ED298E" w:rsidP="00E6668A">
            <w:pPr>
              <w:tabs>
                <w:tab w:val="left" w:pos="993"/>
              </w:tabs>
              <w:ind w:left="0"/>
              <w:jc w:val="left"/>
              <w:rPr>
                <w:spacing w:val="-2"/>
                <w:sz w:val="20"/>
                <w:szCs w:val="20"/>
              </w:rPr>
            </w:pPr>
            <w:r>
              <w:rPr>
                <w:rFonts w:cs="Arial"/>
              </w:rPr>
              <w:t>N</w:t>
            </w:r>
            <w:r w:rsidR="00992AB9" w:rsidRPr="009B6203">
              <w:rPr>
                <w:rFonts w:cs="Arial"/>
              </w:rPr>
              <w:t>egotiate, design and implement evaluation of training against derived outcomes both for the participants and for the group intended to benefit from the</w:t>
            </w:r>
            <w:r w:rsidR="00992AB9" w:rsidRPr="009B6203">
              <w:rPr>
                <w:rFonts w:cs="Arial"/>
                <w:b/>
              </w:rPr>
              <w:t xml:space="preserve"> </w:t>
            </w:r>
            <w:r w:rsidR="00992AB9" w:rsidRPr="009B6203">
              <w:rPr>
                <w:rFonts w:cs="Arial"/>
              </w:rPr>
              <w:t>implementation and application of the knowledge and skills addressed.</w:t>
            </w:r>
          </w:p>
        </w:tc>
        <w:tc>
          <w:tcPr>
            <w:tcW w:w="1417" w:type="dxa"/>
          </w:tcPr>
          <w:p w14:paraId="795F4A73" w14:textId="0F4AF6F2" w:rsidR="00992AB9" w:rsidRPr="008E4ACA" w:rsidRDefault="006E6F51" w:rsidP="00E6668A">
            <w:pPr>
              <w:ind w:left="0"/>
              <w:jc w:val="left"/>
              <w:rPr>
                <w:rFonts w:ascii="Arial" w:hAnsi="Arial" w:cs="Arial"/>
                <w:sz w:val="20"/>
                <w:szCs w:val="20"/>
              </w:rPr>
            </w:pPr>
            <w:r w:rsidRPr="004C5123">
              <w:rPr>
                <w:rFonts w:cstheme="minorHAnsi"/>
                <w:sz w:val="20"/>
                <w:szCs w:val="20"/>
              </w:rPr>
              <w:t>7.16, 11.2, 11.8, 12.7</w:t>
            </w:r>
          </w:p>
        </w:tc>
        <w:tc>
          <w:tcPr>
            <w:tcW w:w="6095" w:type="dxa"/>
            <w:shd w:val="clear" w:color="auto" w:fill="auto"/>
          </w:tcPr>
          <w:p w14:paraId="57B80866" w14:textId="77777777" w:rsidR="00992AB9" w:rsidRPr="009B6203" w:rsidRDefault="00992AB9" w:rsidP="00E6668A">
            <w:pPr>
              <w:ind w:left="0"/>
              <w:jc w:val="left"/>
              <w:rPr>
                <w:sz w:val="20"/>
                <w:szCs w:val="20"/>
              </w:rPr>
            </w:pPr>
          </w:p>
        </w:tc>
      </w:tr>
      <w:tr w:rsidR="00BA1EF9" w:rsidRPr="009B6203" w14:paraId="665522E5" w14:textId="77777777" w:rsidTr="008445E2">
        <w:tc>
          <w:tcPr>
            <w:tcW w:w="14170" w:type="dxa"/>
            <w:gridSpan w:val="4"/>
            <w:shd w:val="clear" w:color="auto" w:fill="auto"/>
          </w:tcPr>
          <w:p w14:paraId="78039CB0" w14:textId="591AC1FF" w:rsidR="00BA1EF9" w:rsidRPr="006E6F51" w:rsidRDefault="00BA1EF9" w:rsidP="006E6F51">
            <w:pPr>
              <w:tabs>
                <w:tab w:val="left" w:pos="993"/>
              </w:tabs>
              <w:ind w:left="0"/>
              <w:jc w:val="left"/>
              <w:rPr>
                <w:b/>
                <w:caps/>
              </w:rPr>
            </w:pPr>
            <w:r>
              <w:rPr>
                <w:b/>
                <w:caps/>
              </w:rPr>
              <w:t>Overall reflection and level of competency at this stage of training.</w:t>
            </w:r>
          </w:p>
          <w:p w14:paraId="609A033F" w14:textId="77777777" w:rsidR="00FC37C8" w:rsidRPr="00607CD7" w:rsidRDefault="00FC37C8" w:rsidP="00FC37C8">
            <w:pPr>
              <w:pStyle w:val="ListParagraph"/>
              <w:numPr>
                <w:ilvl w:val="0"/>
                <w:numId w:val="3"/>
              </w:numPr>
              <w:jc w:val="left"/>
              <w:rPr>
                <w:rFonts w:cs="Arial"/>
                <w:sz w:val="20"/>
              </w:rPr>
            </w:pPr>
            <w:r w:rsidRPr="009B2530">
              <w:rPr>
                <w:rFonts w:cs="Arial"/>
                <w:sz w:val="20"/>
              </w:rPr>
              <w:t>I</w:t>
            </w:r>
            <w:r>
              <w:rPr>
                <w:rFonts w:cs="Arial"/>
                <w:sz w:val="20"/>
              </w:rPr>
              <w:t xml:space="preserve"> Where</w:t>
            </w:r>
            <w:r w:rsidRPr="00607CD7">
              <w:rPr>
                <w:rFonts w:cs="Arial"/>
                <w:sz w:val="20"/>
              </w:rPr>
              <w:t xml:space="preserve"> have you seen the most progress? </w:t>
            </w:r>
          </w:p>
          <w:p w14:paraId="0F7B6553" w14:textId="77777777" w:rsidR="00FC37C8" w:rsidRPr="00607CD7" w:rsidRDefault="00FC37C8" w:rsidP="00FC37C8">
            <w:pPr>
              <w:pStyle w:val="ListParagraph"/>
              <w:numPr>
                <w:ilvl w:val="0"/>
                <w:numId w:val="3"/>
              </w:numPr>
              <w:jc w:val="left"/>
              <w:rPr>
                <w:rFonts w:cs="Arial"/>
                <w:sz w:val="20"/>
              </w:rPr>
            </w:pPr>
            <w:r>
              <w:rPr>
                <w:rFonts w:cs="Arial"/>
                <w:sz w:val="20"/>
              </w:rPr>
              <w:t>Where</w:t>
            </w:r>
            <w:r w:rsidRPr="00607CD7">
              <w:rPr>
                <w:rFonts w:cs="Arial"/>
                <w:sz w:val="20"/>
              </w:rPr>
              <w:t xml:space="preserve"> do you most want to focus the coming year?  </w:t>
            </w:r>
          </w:p>
          <w:p w14:paraId="0BEAE80A" w14:textId="77777777" w:rsidR="00FC37C8" w:rsidRPr="00607CD7" w:rsidRDefault="00FC37C8" w:rsidP="00FC37C8">
            <w:pPr>
              <w:pStyle w:val="ListParagraph"/>
              <w:numPr>
                <w:ilvl w:val="0"/>
                <w:numId w:val="3"/>
              </w:numPr>
              <w:jc w:val="left"/>
              <w:rPr>
                <w:rFonts w:cs="Arial"/>
                <w:b/>
                <w:bCs/>
                <w:sz w:val="20"/>
                <w:szCs w:val="22"/>
              </w:rPr>
            </w:pPr>
            <w:r>
              <w:rPr>
                <w:rFonts w:cs="Arial"/>
                <w:sz w:val="20"/>
              </w:rPr>
              <w:t>What</w:t>
            </w:r>
            <w:r w:rsidRPr="00607CD7">
              <w:rPr>
                <w:rFonts w:cs="Arial"/>
                <w:sz w:val="20"/>
              </w:rPr>
              <w:t xml:space="preserve"> have you found the most challenging?</w:t>
            </w:r>
          </w:p>
          <w:p w14:paraId="1B7EB0E6" w14:textId="77777777" w:rsidR="00BA1EF9" w:rsidRPr="009B6203" w:rsidRDefault="00BA1EF9" w:rsidP="00E6668A">
            <w:pPr>
              <w:ind w:left="0"/>
              <w:jc w:val="left"/>
              <w:rPr>
                <w:sz w:val="20"/>
                <w:szCs w:val="20"/>
              </w:rPr>
            </w:pPr>
          </w:p>
        </w:tc>
      </w:tr>
    </w:tbl>
    <w:p w14:paraId="6B28A5FF" w14:textId="77777777" w:rsidR="00E6668A" w:rsidRDefault="00E6668A" w:rsidP="00E6668A">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1417"/>
        <w:gridCol w:w="6095"/>
      </w:tblGrid>
      <w:tr w:rsidR="00992AB9" w:rsidRPr="009B6203" w14:paraId="3D5C9CA7" w14:textId="77777777" w:rsidTr="002A1FF0">
        <w:tc>
          <w:tcPr>
            <w:tcW w:w="648" w:type="dxa"/>
            <w:shd w:val="clear" w:color="auto" w:fill="DBE5F1"/>
          </w:tcPr>
          <w:p w14:paraId="11751CAE" w14:textId="77777777" w:rsidR="00992AB9" w:rsidRPr="009B6203" w:rsidRDefault="00992AB9" w:rsidP="00E6668A">
            <w:pPr>
              <w:ind w:left="0"/>
              <w:jc w:val="left"/>
              <w:rPr>
                <w:b/>
                <w:szCs w:val="20"/>
              </w:rPr>
            </w:pPr>
            <w:r w:rsidRPr="009B6203">
              <w:rPr>
                <w:b/>
                <w:szCs w:val="20"/>
              </w:rPr>
              <w:t>9</w:t>
            </w:r>
          </w:p>
        </w:tc>
        <w:tc>
          <w:tcPr>
            <w:tcW w:w="6010" w:type="dxa"/>
            <w:shd w:val="clear" w:color="auto" w:fill="DBE5F1"/>
          </w:tcPr>
          <w:p w14:paraId="54D9E832" w14:textId="77777777" w:rsidR="00992AB9" w:rsidRPr="009B6203" w:rsidRDefault="00992AB9" w:rsidP="00E6668A">
            <w:pPr>
              <w:ind w:left="0"/>
              <w:jc w:val="left"/>
              <w:rPr>
                <w:b/>
                <w:caps/>
                <w:spacing w:val="-4"/>
                <w:szCs w:val="20"/>
              </w:rPr>
            </w:pPr>
            <w:r w:rsidRPr="009B6203">
              <w:rPr>
                <w:b/>
                <w:caps/>
                <w:spacing w:val="-4"/>
                <w:szCs w:val="20"/>
              </w:rPr>
              <w:t>RESEARCH AND ENQUIRY</w:t>
            </w:r>
          </w:p>
        </w:tc>
        <w:tc>
          <w:tcPr>
            <w:tcW w:w="1417" w:type="dxa"/>
            <w:shd w:val="clear" w:color="auto" w:fill="DBE5F1"/>
          </w:tcPr>
          <w:p w14:paraId="46ADADB7" w14:textId="32355D40" w:rsidR="00992AB9" w:rsidRPr="009B6203" w:rsidRDefault="00992AB9" w:rsidP="00E6668A">
            <w:pPr>
              <w:ind w:left="0"/>
              <w:jc w:val="left"/>
              <w:rPr>
                <w:b/>
                <w:caps/>
                <w:szCs w:val="20"/>
              </w:rPr>
            </w:pPr>
            <w:r>
              <w:rPr>
                <w:b/>
                <w:caps/>
                <w:szCs w:val="20"/>
              </w:rPr>
              <w:t>SOP</w:t>
            </w:r>
            <w:r w:rsidR="006E6F51">
              <w:rPr>
                <w:b/>
                <w:caps/>
                <w:szCs w:val="20"/>
              </w:rPr>
              <w:t>s</w:t>
            </w:r>
          </w:p>
        </w:tc>
        <w:tc>
          <w:tcPr>
            <w:tcW w:w="6095" w:type="dxa"/>
            <w:shd w:val="clear" w:color="auto" w:fill="DBE5F1"/>
          </w:tcPr>
          <w:p w14:paraId="0FEE205F" w14:textId="77777777" w:rsidR="00992AB9" w:rsidRPr="009B6203" w:rsidRDefault="00992AB9" w:rsidP="00E6668A">
            <w:pPr>
              <w:ind w:left="0"/>
              <w:jc w:val="left"/>
              <w:rPr>
                <w:b/>
                <w:szCs w:val="20"/>
              </w:rPr>
            </w:pPr>
            <w:r w:rsidRPr="009B6203">
              <w:rPr>
                <w:b/>
                <w:caps/>
                <w:szCs w:val="20"/>
              </w:rPr>
              <w:t>Evidence</w:t>
            </w:r>
          </w:p>
        </w:tc>
      </w:tr>
      <w:tr w:rsidR="00992AB9" w:rsidRPr="009B6203" w14:paraId="09FE820F" w14:textId="77777777" w:rsidTr="006E6F51">
        <w:tc>
          <w:tcPr>
            <w:tcW w:w="648" w:type="dxa"/>
            <w:shd w:val="clear" w:color="auto" w:fill="auto"/>
          </w:tcPr>
          <w:p w14:paraId="24F278BA" w14:textId="77777777" w:rsidR="00992AB9" w:rsidRPr="009B6203" w:rsidRDefault="00992AB9" w:rsidP="00E6668A">
            <w:pPr>
              <w:ind w:left="0"/>
              <w:jc w:val="left"/>
              <w:rPr>
                <w:rFonts w:cs="Arial"/>
              </w:rPr>
            </w:pPr>
          </w:p>
        </w:tc>
        <w:tc>
          <w:tcPr>
            <w:tcW w:w="6010" w:type="dxa"/>
            <w:shd w:val="clear" w:color="auto" w:fill="auto"/>
          </w:tcPr>
          <w:p w14:paraId="050E4B0B" w14:textId="77777777" w:rsidR="00992AB9" w:rsidRPr="009B6203" w:rsidRDefault="00992AB9" w:rsidP="00E6668A">
            <w:pPr>
              <w:tabs>
                <w:tab w:val="left" w:pos="993"/>
              </w:tabs>
              <w:ind w:left="0"/>
              <w:jc w:val="left"/>
              <w:rPr>
                <w:rFonts w:cs="Arial"/>
              </w:rPr>
            </w:pPr>
          </w:p>
        </w:tc>
        <w:tc>
          <w:tcPr>
            <w:tcW w:w="1417" w:type="dxa"/>
          </w:tcPr>
          <w:p w14:paraId="0D22D49D" w14:textId="118E6C4F" w:rsidR="00992AB9" w:rsidRDefault="006E6F51" w:rsidP="00E6668A">
            <w:pPr>
              <w:ind w:left="0"/>
              <w:jc w:val="left"/>
              <w:rPr>
                <w:rFonts w:ascii="Arial" w:hAnsi="Arial" w:cs="Arial"/>
                <w:sz w:val="20"/>
                <w:szCs w:val="20"/>
              </w:rPr>
            </w:pPr>
            <w:r w:rsidRPr="004C5123">
              <w:rPr>
                <w:rFonts w:cstheme="minorHAnsi"/>
                <w:sz w:val="20"/>
                <w:szCs w:val="20"/>
              </w:rPr>
              <w:t>13.26</w:t>
            </w:r>
          </w:p>
        </w:tc>
        <w:tc>
          <w:tcPr>
            <w:tcW w:w="6095" w:type="dxa"/>
            <w:shd w:val="clear" w:color="auto" w:fill="auto"/>
          </w:tcPr>
          <w:p w14:paraId="0C43396B" w14:textId="77777777" w:rsidR="00992AB9" w:rsidRPr="009B6203" w:rsidRDefault="00992AB9" w:rsidP="00E6668A">
            <w:pPr>
              <w:ind w:left="0"/>
              <w:jc w:val="left"/>
              <w:rPr>
                <w:sz w:val="20"/>
                <w:szCs w:val="20"/>
              </w:rPr>
            </w:pPr>
          </w:p>
        </w:tc>
      </w:tr>
      <w:tr w:rsidR="00ED298E" w:rsidRPr="009B6203" w14:paraId="01BEDD2B" w14:textId="77777777" w:rsidTr="006E6F51">
        <w:tc>
          <w:tcPr>
            <w:tcW w:w="648" w:type="dxa"/>
            <w:shd w:val="clear" w:color="auto" w:fill="auto"/>
          </w:tcPr>
          <w:p w14:paraId="54089AB7" w14:textId="37012165" w:rsidR="00ED298E" w:rsidRPr="009B6203" w:rsidRDefault="00ED298E" w:rsidP="00E6668A">
            <w:pPr>
              <w:ind w:left="0"/>
              <w:jc w:val="left"/>
              <w:rPr>
                <w:rFonts w:cs="Arial"/>
              </w:rPr>
            </w:pPr>
            <w:r>
              <w:rPr>
                <w:rFonts w:cs="Arial"/>
              </w:rPr>
              <w:t>9a</w:t>
            </w:r>
          </w:p>
        </w:tc>
        <w:tc>
          <w:tcPr>
            <w:tcW w:w="6010" w:type="dxa"/>
            <w:shd w:val="clear" w:color="auto" w:fill="auto"/>
          </w:tcPr>
          <w:p w14:paraId="69244CFF" w14:textId="58882DD6" w:rsidR="00ED298E" w:rsidRPr="009B6203" w:rsidRDefault="00ED298E" w:rsidP="00ED298E">
            <w:pPr>
              <w:tabs>
                <w:tab w:val="left" w:pos="993"/>
              </w:tabs>
              <w:ind w:left="0"/>
              <w:jc w:val="left"/>
              <w:rPr>
                <w:rFonts w:cs="Arial"/>
              </w:rPr>
            </w:pPr>
            <w:r w:rsidRPr="00ED298E">
              <w:rPr>
                <w:rFonts w:cs="Arial"/>
              </w:rPr>
              <w:t>Promote the place of enquiry and empirical research as a method that can</w:t>
            </w:r>
            <w:r>
              <w:rPr>
                <w:rFonts w:cs="Arial"/>
              </w:rPr>
              <w:t xml:space="preserve"> </w:t>
            </w:r>
            <w:r w:rsidRPr="00ED298E">
              <w:rPr>
                <w:rFonts w:cs="Arial"/>
              </w:rPr>
              <w:t>support and inform decision-making processes for key partners such as</w:t>
            </w:r>
            <w:r>
              <w:rPr>
                <w:rFonts w:cs="Arial"/>
              </w:rPr>
              <w:t xml:space="preserve"> </w:t>
            </w:r>
            <w:r w:rsidRPr="00ED298E">
              <w:rPr>
                <w:rFonts w:cs="Arial"/>
              </w:rPr>
              <w:t>educational settings, local authorities and other relevant organisations.</w:t>
            </w:r>
          </w:p>
        </w:tc>
        <w:tc>
          <w:tcPr>
            <w:tcW w:w="1417" w:type="dxa"/>
          </w:tcPr>
          <w:p w14:paraId="30AACFC5" w14:textId="629DB93B" w:rsidR="00ED298E" w:rsidRPr="006E6F51" w:rsidRDefault="006E6F51" w:rsidP="006E6F51">
            <w:pPr>
              <w:autoSpaceDE w:val="0"/>
              <w:autoSpaceDN w:val="0"/>
              <w:adjustRightInd w:val="0"/>
              <w:ind w:left="0"/>
              <w:jc w:val="left"/>
              <w:rPr>
                <w:rFonts w:cstheme="minorHAnsi"/>
                <w:color w:val="CC00CC"/>
                <w:sz w:val="20"/>
                <w:szCs w:val="20"/>
              </w:rPr>
            </w:pPr>
            <w:r w:rsidRPr="004C5123">
              <w:rPr>
                <w:rFonts w:cstheme="minorHAnsi"/>
                <w:sz w:val="20"/>
                <w:szCs w:val="20"/>
              </w:rPr>
              <w:t>4.7, 11.2, 11.6, 13.9,</w:t>
            </w:r>
            <w:r>
              <w:rPr>
                <w:rFonts w:cstheme="minorHAnsi"/>
                <w:sz w:val="20"/>
                <w:szCs w:val="20"/>
              </w:rPr>
              <w:t xml:space="preserve"> </w:t>
            </w:r>
            <w:r w:rsidRPr="004C5123">
              <w:rPr>
                <w:rFonts w:cstheme="minorHAnsi"/>
                <w:sz w:val="20"/>
                <w:szCs w:val="20"/>
              </w:rPr>
              <w:t>13.54</w:t>
            </w:r>
            <w:r>
              <w:rPr>
                <w:rFonts w:cstheme="minorHAnsi"/>
                <w:sz w:val="20"/>
                <w:szCs w:val="20"/>
              </w:rPr>
              <w:t xml:space="preserve">, </w:t>
            </w:r>
            <w:r w:rsidRPr="004C5123">
              <w:rPr>
                <w:rFonts w:cstheme="minorHAnsi"/>
                <w:sz w:val="20"/>
                <w:szCs w:val="20"/>
              </w:rPr>
              <w:t>13.55</w:t>
            </w:r>
          </w:p>
        </w:tc>
        <w:tc>
          <w:tcPr>
            <w:tcW w:w="6095" w:type="dxa"/>
            <w:shd w:val="clear" w:color="auto" w:fill="auto"/>
          </w:tcPr>
          <w:p w14:paraId="23F17915" w14:textId="77777777" w:rsidR="00ED298E" w:rsidRPr="009B6203" w:rsidRDefault="00ED298E" w:rsidP="00E6668A">
            <w:pPr>
              <w:ind w:left="0"/>
              <w:jc w:val="left"/>
              <w:rPr>
                <w:sz w:val="20"/>
                <w:szCs w:val="20"/>
              </w:rPr>
            </w:pPr>
          </w:p>
        </w:tc>
      </w:tr>
      <w:tr w:rsidR="00992AB9" w:rsidRPr="009B6203" w14:paraId="2DBA8889" w14:textId="77777777" w:rsidTr="006E6F51">
        <w:tc>
          <w:tcPr>
            <w:tcW w:w="648" w:type="dxa"/>
            <w:shd w:val="clear" w:color="auto" w:fill="auto"/>
          </w:tcPr>
          <w:p w14:paraId="03D0382B" w14:textId="36C740D0" w:rsidR="00992AB9" w:rsidRPr="009B6203" w:rsidRDefault="00992AB9" w:rsidP="00E6668A">
            <w:pPr>
              <w:ind w:left="0"/>
              <w:jc w:val="left"/>
              <w:rPr>
                <w:sz w:val="20"/>
                <w:szCs w:val="20"/>
              </w:rPr>
            </w:pPr>
            <w:r w:rsidRPr="009B6203">
              <w:rPr>
                <w:rFonts w:cs="Arial"/>
              </w:rPr>
              <w:t>9</w:t>
            </w:r>
            <w:r w:rsidR="00ED298E">
              <w:rPr>
                <w:rFonts w:cs="Arial"/>
              </w:rPr>
              <w:t>b</w:t>
            </w:r>
          </w:p>
        </w:tc>
        <w:tc>
          <w:tcPr>
            <w:tcW w:w="6010" w:type="dxa"/>
            <w:shd w:val="clear" w:color="auto" w:fill="auto"/>
          </w:tcPr>
          <w:p w14:paraId="66077E5E" w14:textId="112EB064" w:rsidR="00992AB9" w:rsidRPr="009B6203" w:rsidRDefault="00ED298E" w:rsidP="00ED298E">
            <w:pPr>
              <w:tabs>
                <w:tab w:val="left" w:pos="993"/>
              </w:tabs>
              <w:ind w:left="0"/>
              <w:jc w:val="left"/>
              <w:rPr>
                <w:spacing w:val="-2"/>
                <w:sz w:val="20"/>
                <w:szCs w:val="20"/>
              </w:rPr>
            </w:pPr>
            <w:r w:rsidRPr="00ED298E">
              <w:rPr>
                <w:rFonts w:cs="Arial"/>
              </w:rPr>
              <w:t>Demonstrate knowledge of paradigms and methods appropriate for research</w:t>
            </w:r>
            <w:r>
              <w:rPr>
                <w:rFonts w:cs="Arial"/>
              </w:rPr>
              <w:t xml:space="preserve"> </w:t>
            </w:r>
            <w:r w:rsidRPr="00ED298E">
              <w:rPr>
                <w:rFonts w:cs="Arial"/>
              </w:rPr>
              <w:t>in the field of educational psychology;</w:t>
            </w:r>
          </w:p>
        </w:tc>
        <w:tc>
          <w:tcPr>
            <w:tcW w:w="1417" w:type="dxa"/>
          </w:tcPr>
          <w:p w14:paraId="4887D78E" w14:textId="514AE288" w:rsidR="00992AB9" w:rsidRPr="00E9361E" w:rsidRDefault="006E6F51" w:rsidP="00E6668A">
            <w:pPr>
              <w:ind w:left="0"/>
              <w:jc w:val="left"/>
              <w:rPr>
                <w:rFonts w:ascii="Arial" w:hAnsi="Arial" w:cs="Arial"/>
                <w:sz w:val="20"/>
                <w:szCs w:val="20"/>
              </w:rPr>
            </w:pPr>
            <w:r w:rsidRPr="004C5123">
              <w:rPr>
                <w:rFonts w:cstheme="minorHAnsi"/>
                <w:sz w:val="20"/>
                <w:szCs w:val="20"/>
              </w:rPr>
              <w:t>2.7, 12.2, 13.37</w:t>
            </w:r>
          </w:p>
        </w:tc>
        <w:tc>
          <w:tcPr>
            <w:tcW w:w="6095" w:type="dxa"/>
            <w:shd w:val="clear" w:color="auto" w:fill="auto"/>
          </w:tcPr>
          <w:p w14:paraId="1E6542A5" w14:textId="77777777" w:rsidR="00992AB9" w:rsidRPr="009B6203" w:rsidRDefault="00992AB9" w:rsidP="00E6668A">
            <w:pPr>
              <w:ind w:left="0"/>
              <w:jc w:val="left"/>
              <w:rPr>
                <w:sz w:val="20"/>
                <w:szCs w:val="20"/>
              </w:rPr>
            </w:pPr>
          </w:p>
        </w:tc>
      </w:tr>
      <w:tr w:rsidR="00992AB9" w:rsidRPr="009B6203" w14:paraId="1930A22E" w14:textId="77777777" w:rsidTr="006E6F51">
        <w:tc>
          <w:tcPr>
            <w:tcW w:w="648" w:type="dxa"/>
            <w:shd w:val="clear" w:color="auto" w:fill="auto"/>
          </w:tcPr>
          <w:p w14:paraId="6814CC61" w14:textId="486122A0" w:rsidR="00992AB9" w:rsidRPr="009B6203" w:rsidRDefault="00992AB9" w:rsidP="00E6668A">
            <w:pPr>
              <w:ind w:left="0"/>
              <w:jc w:val="left"/>
              <w:rPr>
                <w:sz w:val="20"/>
                <w:szCs w:val="20"/>
              </w:rPr>
            </w:pPr>
            <w:r w:rsidRPr="009B6203">
              <w:rPr>
                <w:rFonts w:cs="Arial"/>
              </w:rPr>
              <w:lastRenderedPageBreak/>
              <w:t>9</w:t>
            </w:r>
            <w:r w:rsidR="00ED298E">
              <w:rPr>
                <w:rFonts w:cs="Arial"/>
              </w:rPr>
              <w:t>c</w:t>
            </w:r>
          </w:p>
        </w:tc>
        <w:tc>
          <w:tcPr>
            <w:tcW w:w="6010" w:type="dxa"/>
            <w:shd w:val="clear" w:color="auto" w:fill="auto"/>
          </w:tcPr>
          <w:p w14:paraId="00F19290" w14:textId="54DB0A14" w:rsidR="00992AB9" w:rsidRPr="009B6203" w:rsidRDefault="00ED298E" w:rsidP="00E6668A">
            <w:pPr>
              <w:tabs>
                <w:tab w:val="left" w:pos="993"/>
              </w:tabs>
              <w:ind w:left="0"/>
              <w:jc w:val="left"/>
              <w:rPr>
                <w:spacing w:val="-2"/>
                <w:sz w:val="20"/>
                <w:szCs w:val="20"/>
              </w:rPr>
            </w:pPr>
            <w:r>
              <w:rPr>
                <w:rFonts w:cs="Arial"/>
              </w:rPr>
              <w:t>C</w:t>
            </w:r>
            <w:r w:rsidR="00992AB9" w:rsidRPr="009B6203">
              <w:rPr>
                <w:rFonts w:cs="Arial"/>
              </w:rPr>
              <w:t>ritically evaluate research and produce systematically conducted research syntheses to inform practice and policy decisions.</w:t>
            </w:r>
          </w:p>
        </w:tc>
        <w:tc>
          <w:tcPr>
            <w:tcW w:w="1417" w:type="dxa"/>
          </w:tcPr>
          <w:p w14:paraId="11B2A327" w14:textId="79E1F802" w:rsidR="00992AB9" w:rsidRPr="00E9361E" w:rsidRDefault="006E6F51" w:rsidP="00E6668A">
            <w:pPr>
              <w:ind w:left="0"/>
              <w:jc w:val="left"/>
              <w:rPr>
                <w:rFonts w:ascii="Arial" w:hAnsi="Arial" w:cs="Arial"/>
                <w:sz w:val="20"/>
                <w:szCs w:val="20"/>
              </w:rPr>
            </w:pPr>
            <w:r w:rsidRPr="004C5123">
              <w:rPr>
                <w:rFonts w:cstheme="minorHAnsi"/>
                <w:sz w:val="20"/>
                <w:szCs w:val="20"/>
              </w:rPr>
              <w:t>4.7, 11.3, 11.6, 13.9, 13.10,</w:t>
            </w:r>
          </w:p>
        </w:tc>
        <w:tc>
          <w:tcPr>
            <w:tcW w:w="6095" w:type="dxa"/>
            <w:shd w:val="clear" w:color="auto" w:fill="auto"/>
          </w:tcPr>
          <w:p w14:paraId="0D29D72D" w14:textId="77777777" w:rsidR="00992AB9" w:rsidRPr="009B6203" w:rsidRDefault="00992AB9" w:rsidP="00E6668A">
            <w:pPr>
              <w:ind w:left="0"/>
              <w:jc w:val="left"/>
              <w:rPr>
                <w:sz w:val="20"/>
                <w:szCs w:val="20"/>
              </w:rPr>
            </w:pPr>
          </w:p>
        </w:tc>
      </w:tr>
      <w:tr w:rsidR="00992AB9" w:rsidRPr="009B6203" w14:paraId="6EF8B764" w14:textId="77777777" w:rsidTr="006E6F51">
        <w:tc>
          <w:tcPr>
            <w:tcW w:w="648" w:type="dxa"/>
            <w:shd w:val="clear" w:color="auto" w:fill="auto"/>
          </w:tcPr>
          <w:p w14:paraId="79CA8777" w14:textId="257E2D89" w:rsidR="00992AB9" w:rsidRPr="009B6203" w:rsidRDefault="00992AB9" w:rsidP="00E6668A">
            <w:pPr>
              <w:ind w:left="0"/>
              <w:jc w:val="left"/>
              <w:rPr>
                <w:sz w:val="20"/>
                <w:szCs w:val="20"/>
              </w:rPr>
            </w:pPr>
            <w:r w:rsidRPr="009B6203">
              <w:rPr>
                <w:rFonts w:cs="Arial"/>
              </w:rPr>
              <w:t>9</w:t>
            </w:r>
            <w:r w:rsidR="00ED298E">
              <w:rPr>
                <w:rFonts w:cs="Arial"/>
              </w:rPr>
              <w:t>d</w:t>
            </w:r>
          </w:p>
        </w:tc>
        <w:tc>
          <w:tcPr>
            <w:tcW w:w="6010" w:type="dxa"/>
            <w:shd w:val="clear" w:color="auto" w:fill="auto"/>
          </w:tcPr>
          <w:p w14:paraId="69BBC861" w14:textId="14A16819" w:rsidR="00992AB9" w:rsidRPr="009B6203" w:rsidRDefault="00ED298E" w:rsidP="00E6668A">
            <w:pPr>
              <w:tabs>
                <w:tab w:val="left" w:pos="993"/>
              </w:tabs>
              <w:ind w:left="0"/>
              <w:jc w:val="left"/>
              <w:rPr>
                <w:spacing w:val="-2"/>
                <w:sz w:val="20"/>
                <w:szCs w:val="20"/>
              </w:rPr>
            </w:pPr>
            <w:r>
              <w:rPr>
                <w:rFonts w:cs="Arial"/>
              </w:rPr>
              <w:t>D</w:t>
            </w:r>
            <w:r w:rsidR="00992AB9" w:rsidRPr="009B6203">
              <w:rPr>
                <w:rFonts w:cs="Arial"/>
              </w:rPr>
              <w:t>evelop a critical understanding of research design, including the rationale for choice of alternative techniques, the formulation of ‘researchable’ questions and appropriate alternative approaches to research.</w:t>
            </w:r>
          </w:p>
        </w:tc>
        <w:tc>
          <w:tcPr>
            <w:tcW w:w="1417" w:type="dxa"/>
          </w:tcPr>
          <w:p w14:paraId="6E4DC546" w14:textId="503DFA17" w:rsidR="00992AB9" w:rsidRPr="00E9361E" w:rsidRDefault="006E6F51" w:rsidP="00E6668A">
            <w:pPr>
              <w:ind w:left="0"/>
              <w:jc w:val="left"/>
              <w:rPr>
                <w:rFonts w:ascii="Arial" w:hAnsi="Arial" w:cs="Arial"/>
                <w:sz w:val="20"/>
                <w:szCs w:val="20"/>
              </w:rPr>
            </w:pPr>
            <w:r w:rsidRPr="004C5123">
              <w:rPr>
                <w:rFonts w:cstheme="minorHAnsi"/>
                <w:sz w:val="20"/>
                <w:szCs w:val="20"/>
              </w:rPr>
              <w:t>12.2, 13.27</w:t>
            </w:r>
          </w:p>
        </w:tc>
        <w:tc>
          <w:tcPr>
            <w:tcW w:w="6095" w:type="dxa"/>
            <w:shd w:val="clear" w:color="auto" w:fill="auto"/>
          </w:tcPr>
          <w:p w14:paraId="3896098A" w14:textId="77777777" w:rsidR="00992AB9" w:rsidRPr="009B6203" w:rsidRDefault="00992AB9" w:rsidP="00E6668A">
            <w:pPr>
              <w:ind w:left="0"/>
              <w:jc w:val="left"/>
              <w:rPr>
                <w:sz w:val="20"/>
                <w:szCs w:val="20"/>
              </w:rPr>
            </w:pPr>
          </w:p>
        </w:tc>
      </w:tr>
      <w:tr w:rsidR="00992AB9" w:rsidRPr="009B6203" w14:paraId="1CB09F6E" w14:textId="77777777" w:rsidTr="006E6F51">
        <w:tc>
          <w:tcPr>
            <w:tcW w:w="648" w:type="dxa"/>
            <w:shd w:val="clear" w:color="auto" w:fill="auto"/>
          </w:tcPr>
          <w:p w14:paraId="56A06360" w14:textId="7944703E" w:rsidR="00992AB9" w:rsidRPr="009B6203" w:rsidRDefault="00992AB9" w:rsidP="00E6668A">
            <w:pPr>
              <w:ind w:left="0"/>
              <w:jc w:val="left"/>
              <w:rPr>
                <w:sz w:val="20"/>
                <w:szCs w:val="20"/>
              </w:rPr>
            </w:pPr>
            <w:r w:rsidRPr="009B6203">
              <w:rPr>
                <w:rFonts w:cs="Arial"/>
              </w:rPr>
              <w:t>9</w:t>
            </w:r>
            <w:r w:rsidR="00ED298E">
              <w:rPr>
                <w:rFonts w:cs="Arial"/>
              </w:rPr>
              <w:t>e</w:t>
            </w:r>
          </w:p>
        </w:tc>
        <w:tc>
          <w:tcPr>
            <w:tcW w:w="6010" w:type="dxa"/>
            <w:shd w:val="clear" w:color="auto" w:fill="auto"/>
          </w:tcPr>
          <w:p w14:paraId="62113104" w14:textId="375E6AE7" w:rsidR="00992AB9" w:rsidRPr="009B6203" w:rsidRDefault="00ED298E" w:rsidP="00ED298E">
            <w:pPr>
              <w:tabs>
                <w:tab w:val="left" w:pos="993"/>
              </w:tabs>
              <w:ind w:left="0"/>
              <w:jc w:val="left"/>
              <w:rPr>
                <w:spacing w:val="-2"/>
                <w:sz w:val="20"/>
                <w:szCs w:val="20"/>
              </w:rPr>
            </w:pPr>
            <w:r w:rsidRPr="00ED298E">
              <w:rPr>
                <w:rFonts w:cs="Arial"/>
              </w:rPr>
              <w:t>Plan and conduct rigorous research i.e. identify research questions,</w:t>
            </w:r>
            <w:r>
              <w:rPr>
                <w:rFonts w:cs="Arial"/>
              </w:rPr>
              <w:t xml:space="preserve"> </w:t>
            </w:r>
            <w:r w:rsidRPr="00ED298E">
              <w:rPr>
                <w:rFonts w:cs="Arial"/>
              </w:rPr>
              <w:t>demonstrate an understanding of ethical issues, choose and implement</w:t>
            </w:r>
            <w:r>
              <w:rPr>
                <w:rFonts w:cs="Arial"/>
              </w:rPr>
              <w:t xml:space="preserve"> </w:t>
            </w:r>
            <w:r w:rsidRPr="00ED298E">
              <w:rPr>
                <w:rFonts w:cs="Arial"/>
              </w:rPr>
              <w:t>appropriate methods and analysis, report outcomes and identify appropriate</w:t>
            </w:r>
            <w:r>
              <w:rPr>
                <w:rFonts w:cs="Arial"/>
              </w:rPr>
              <w:t xml:space="preserve"> </w:t>
            </w:r>
            <w:r w:rsidRPr="00ED298E">
              <w:rPr>
                <w:rFonts w:cs="Arial"/>
              </w:rPr>
              <w:t>pathways for dissemination, including publication and contribution to the</w:t>
            </w:r>
            <w:r>
              <w:rPr>
                <w:rFonts w:cs="Arial"/>
              </w:rPr>
              <w:t xml:space="preserve"> </w:t>
            </w:r>
            <w:r w:rsidRPr="00ED298E">
              <w:rPr>
                <w:rFonts w:cs="Arial"/>
              </w:rPr>
              <w:t>professional knowledge base.</w:t>
            </w:r>
          </w:p>
        </w:tc>
        <w:tc>
          <w:tcPr>
            <w:tcW w:w="1417" w:type="dxa"/>
          </w:tcPr>
          <w:p w14:paraId="27EFDED1" w14:textId="651E1B0F" w:rsidR="00992AB9" w:rsidRPr="00E9361E" w:rsidRDefault="006E6F51" w:rsidP="00E6668A">
            <w:pPr>
              <w:ind w:left="0"/>
              <w:jc w:val="left"/>
              <w:rPr>
                <w:rFonts w:ascii="Arial" w:hAnsi="Arial" w:cs="Arial"/>
                <w:sz w:val="20"/>
                <w:szCs w:val="20"/>
              </w:rPr>
            </w:pPr>
            <w:r w:rsidRPr="004C5123">
              <w:rPr>
                <w:rFonts w:cstheme="minorHAnsi"/>
                <w:sz w:val="20"/>
                <w:szCs w:val="20"/>
              </w:rPr>
              <w:t>2.7, 6.2, 7.16, 11.3, 11.6, 13.6 13.11, 13.15, 13.27, 13.29, 13.54</w:t>
            </w:r>
          </w:p>
        </w:tc>
        <w:tc>
          <w:tcPr>
            <w:tcW w:w="6095" w:type="dxa"/>
            <w:shd w:val="clear" w:color="auto" w:fill="auto"/>
          </w:tcPr>
          <w:p w14:paraId="3843D0DE" w14:textId="77777777" w:rsidR="00992AB9" w:rsidRPr="009B6203" w:rsidRDefault="00992AB9" w:rsidP="00E6668A">
            <w:pPr>
              <w:ind w:left="0"/>
              <w:jc w:val="left"/>
              <w:rPr>
                <w:sz w:val="20"/>
                <w:szCs w:val="20"/>
              </w:rPr>
            </w:pPr>
          </w:p>
        </w:tc>
      </w:tr>
      <w:tr w:rsidR="00992AB9" w:rsidRPr="009B6203" w14:paraId="2ABCC289" w14:textId="77777777" w:rsidTr="006E6F51">
        <w:tc>
          <w:tcPr>
            <w:tcW w:w="648" w:type="dxa"/>
            <w:shd w:val="clear" w:color="auto" w:fill="auto"/>
          </w:tcPr>
          <w:p w14:paraId="3EE0FD14" w14:textId="02F8110C" w:rsidR="00992AB9" w:rsidRPr="009B6203" w:rsidRDefault="00992AB9" w:rsidP="00E6668A">
            <w:pPr>
              <w:ind w:left="0"/>
              <w:jc w:val="left"/>
              <w:rPr>
                <w:sz w:val="20"/>
                <w:szCs w:val="20"/>
              </w:rPr>
            </w:pPr>
            <w:r w:rsidRPr="009B6203">
              <w:rPr>
                <w:rFonts w:cs="Arial"/>
              </w:rPr>
              <w:t>9</w:t>
            </w:r>
            <w:r w:rsidR="00ED298E">
              <w:rPr>
                <w:rFonts w:cs="Arial"/>
              </w:rPr>
              <w:t>f</w:t>
            </w:r>
          </w:p>
        </w:tc>
        <w:tc>
          <w:tcPr>
            <w:tcW w:w="6010" w:type="dxa"/>
            <w:shd w:val="clear" w:color="auto" w:fill="auto"/>
          </w:tcPr>
          <w:p w14:paraId="5859B1FE" w14:textId="6404BA8C" w:rsidR="00992AB9" w:rsidRPr="009B6203" w:rsidRDefault="00ED298E" w:rsidP="00E6668A">
            <w:pPr>
              <w:tabs>
                <w:tab w:val="left" w:pos="993"/>
              </w:tabs>
              <w:ind w:left="0"/>
              <w:jc w:val="left"/>
              <w:rPr>
                <w:spacing w:val="-2"/>
                <w:sz w:val="20"/>
                <w:szCs w:val="20"/>
              </w:rPr>
            </w:pPr>
            <w:r>
              <w:rPr>
                <w:rFonts w:cs="Arial"/>
              </w:rPr>
              <w:t>D</w:t>
            </w:r>
            <w:r w:rsidR="00992AB9" w:rsidRPr="009B6203">
              <w:rPr>
                <w:rFonts w:cs="Arial"/>
              </w:rPr>
              <w:t>evelop critical understanding of the philosophy of research, including alternative epistemological positions to provide a context for theory construction and refinement.</w:t>
            </w:r>
          </w:p>
        </w:tc>
        <w:tc>
          <w:tcPr>
            <w:tcW w:w="1417" w:type="dxa"/>
          </w:tcPr>
          <w:p w14:paraId="040E534A" w14:textId="7B7A1392" w:rsidR="00992AB9" w:rsidRPr="00E9361E" w:rsidRDefault="006E6F51" w:rsidP="00E6668A">
            <w:pPr>
              <w:ind w:left="0"/>
              <w:jc w:val="left"/>
              <w:rPr>
                <w:rFonts w:ascii="Arial" w:hAnsi="Arial" w:cs="Arial"/>
                <w:sz w:val="20"/>
                <w:szCs w:val="20"/>
              </w:rPr>
            </w:pPr>
            <w:r w:rsidRPr="004C5123">
              <w:rPr>
                <w:rFonts w:cstheme="minorHAnsi"/>
                <w:sz w:val="20"/>
                <w:szCs w:val="20"/>
              </w:rPr>
              <w:t>12.2, 13.27</w:t>
            </w:r>
          </w:p>
        </w:tc>
        <w:tc>
          <w:tcPr>
            <w:tcW w:w="6095" w:type="dxa"/>
            <w:shd w:val="clear" w:color="auto" w:fill="auto"/>
          </w:tcPr>
          <w:p w14:paraId="349DF495" w14:textId="77777777" w:rsidR="00992AB9" w:rsidRPr="009B6203" w:rsidRDefault="00992AB9" w:rsidP="00E6668A">
            <w:pPr>
              <w:ind w:left="0"/>
              <w:jc w:val="left"/>
              <w:rPr>
                <w:sz w:val="20"/>
                <w:szCs w:val="20"/>
              </w:rPr>
            </w:pPr>
          </w:p>
        </w:tc>
      </w:tr>
      <w:tr w:rsidR="00992AB9" w:rsidRPr="009B6203" w14:paraId="04A2A0E0" w14:textId="77777777" w:rsidTr="006E6F51">
        <w:tc>
          <w:tcPr>
            <w:tcW w:w="648" w:type="dxa"/>
            <w:shd w:val="clear" w:color="auto" w:fill="auto"/>
          </w:tcPr>
          <w:p w14:paraId="267FC369" w14:textId="23657A51" w:rsidR="00992AB9" w:rsidRPr="009B6203" w:rsidRDefault="00992AB9" w:rsidP="00E6668A">
            <w:pPr>
              <w:ind w:left="0"/>
              <w:jc w:val="left"/>
              <w:rPr>
                <w:sz w:val="20"/>
                <w:szCs w:val="20"/>
              </w:rPr>
            </w:pPr>
            <w:r w:rsidRPr="009B6203">
              <w:rPr>
                <w:rFonts w:cs="Arial"/>
              </w:rPr>
              <w:t>9</w:t>
            </w:r>
            <w:r w:rsidR="00ED298E">
              <w:rPr>
                <w:rFonts w:cs="Arial"/>
              </w:rPr>
              <w:t>g</w:t>
            </w:r>
          </w:p>
        </w:tc>
        <w:tc>
          <w:tcPr>
            <w:tcW w:w="6010" w:type="dxa"/>
            <w:shd w:val="clear" w:color="auto" w:fill="auto"/>
          </w:tcPr>
          <w:p w14:paraId="0E784B1F" w14:textId="3CDA13B9" w:rsidR="00992AB9" w:rsidRPr="009B6203" w:rsidRDefault="00ED298E" w:rsidP="00E6668A">
            <w:pPr>
              <w:tabs>
                <w:tab w:val="left" w:pos="993"/>
              </w:tabs>
              <w:ind w:left="0"/>
              <w:jc w:val="left"/>
              <w:rPr>
                <w:spacing w:val="-2"/>
                <w:sz w:val="20"/>
                <w:szCs w:val="20"/>
              </w:rPr>
            </w:pPr>
            <w:r>
              <w:rPr>
                <w:rFonts w:cs="Arial"/>
              </w:rPr>
              <w:t>D</w:t>
            </w:r>
            <w:r w:rsidR="00992AB9" w:rsidRPr="009B6203">
              <w:rPr>
                <w:rFonts w:cs="Arial"/>
              </w:rPr>
              <w:t>evelop a critical appreciation and understanding of advanced methods relevant to applied psychological research.</w:t>
            </w:r>
          </w:p>
        </w:tc>
        <w:tc>
          <w:tcPr>
            <w:tcW w:w="1417" w:type="dxa"/>
          </w:tcPr>
          <w:p w14:paraId="37E68BAD" w14:textId="1FFFFEEC" w:rsidR="00992AB9" w:rsidRPr="00E9361E" w:rsidRDefault="006E6F51" w:rsidP="00E6668A">
            <w:pPr>
              <w:ind w:left="0"/>
              <w:jc w:val="left"/>
              <w:rPr>
                <w:rFonts w:ascii="Arial" w:hAnsi="Arial" w:cs="Arial"/>
                <w:sz w:val="20"/>
                <w:szCs w:val="20"/>
              </w:rPr>
            </w:pPr>
            <w:r w:rsidRPr="004C5123">
              <w:rPr>
                <w:rFonts w:cstheme="minorHAnsi"/>
                <w:sz w:val="20"/>
                <w:szCs w:val="20"/>
              </w:rPr>
              <w:t>12.2, 13.8</w:t>
            </w:r>
          </w:p>
        </w:tc>
        <w:tc>
          <w:tcPr>
            <w:tcW w:w="6095" w:type="dxa"/>
            <w:shd w:val="clear" w:color="auto" w:fill="auto"/>
          </w:tcPr>
          <w:p w14:paraId="22893428" w14:textId="77777777" w:rsidR="00992AB9" w:rsidRPr="009B6203" w:rsidRDefault="00992AB9" w:rsidP="00E6668A">
            <w:pPr>
              <w:ind w:left="0"/>
              <w:jc w:val="left"/>
              <w:rPr>
                <w:sz w:val="20"/>
                <w:szCs w:val="20"/>
              </w:rPr>
            </w:pPr>
          </w:p>
        </w:tc>
      </w:tr>
      <w:tr w:rsidR="00992AB9" w:rsidRPr="009B6203" w14:paraId="0690A554" w14:textId="77777777" w:rsidTr="006E6F51">
        <w:tc>
          <w:tcPr>
            <w:tcW w:w="648" w:type="dxa"/>
            <w:shd w:val="clear" w:color="auto" w:fill="auto"/>
          </w:tcPr>
          <w:p w14:paraId="6E0269A5" w14:textId="2589BA75" w:rsidR="00992AB9" w:rsidRPr="009B6203" w:rsidRDefault="00992AB9" w:rsidP="00E6668A">
            <w:pPr>
              <w:ind w:left="0"/>
              <w:jc w:val="left"/>
              <w:rPr>
                <w:sz w:val="20"/>
                <w:szCs w:val="20"/>
              </w:rPr>
            </w:pPr>
            <w:r w:rsidRPr="009B6203">
              <w:rPr>
                <w:rFonts w:cs="Arial"/>
              </w:rPr>
              <w:t>9</w:t>
            </w:r>
            <w:r w:rsidR="00ED298E">
              <w:rPr>
                <w:rFonts w:cs="Arial"/>
              </w:rPr>
              <w:t>h</w:t>
            </w:r>
          </w:p>
        </w:tc>
        <w:tc>
          <w:tcPr>
            <w:tcW w:w="6010" w:type="dxa"/>
            <w:shd w:val="clear" w:color="auto" w:fill="auto"/>
          </w:tcPr>
          <w:p w14:paraId="6D9BC896" w14:textId="6019FFB5" w:rsidR="00992AB9" w:rsidRPr="009B6203" w:rsidRDefault="00ED298E" w:rsidP="00E6668A">
            <w:pPr>
              <w:tabs>
                <w:tab w:val="left" w:pos="993"/>
              </w:tabs>
              <w:ind w:left="0"/>
              <w:jc w:val="left"/>
              <w:rPr>
                <w:spacing w:val="-2"/>
                <w:sz w:val="20"/>
                <w:szCs w:val="20"/>
              </w:rPr>
            </w:pPr>
            <w:r>
              <w:rPr>
                <w:rFonts w:cs="Arial"/>
              </w:rPr>
              <w:t>A</w:t>
            </w:r>
            <w:r w:rsidR="00992AB9" w:rsidRPr="009B6203">
              <w:rPr>
                <w:rFonts w:cs="Arial"/>
              </w:rPr>
              <w:t>pply research skills in professional practice, demonstrating knowledge of a range of approaches to service/organisational review, evaluation and audit.</w:t>
            </w:r>
          </w:p>
        </w:tc>
        <w:tc>
          <w:tcPr>
            <w:tcW w:w="1417" w:type="dxa"/>
          </w:tcPr>
          <w:p w14:paraId="0011A7CA" w14:textId="5B6A4AD9" w:rsidR="00992AB9" w:rsidRPr="00BA1EF9" w:rsidRDefault="006E6F51" w:rsidP="00E6668A">
            <w:pPr>
              <w:ind w:left="0"/>
              <w:jc w:val="left"/>
              <w:rPr>
                <w:rFonts w:ascii="Arial" w:hAnsi="Arial" w:cs="Arial"/>
                <w:color w:val="4F81BD" w:themeColor="accent1"/>
                <w:sz w:val="20"/>
                <w:szCs w:val="20"/>
              </w:rPr>
            </w:pPr>
            <w:r w:rsidRPr="004C5123">
              <w:rPr>
                <w:rFonts w:cstheme="minorHAnsi"/>
                <w:sz w:val="20"/>
                <w:szCs w:val="20"/>
              </w:rPr>
              <w:t>2.7, 4.7, 6.2, 10.2, 11.3, 11.6, 13.8, 13.28, 13.30</w:t>
            </w:r>
          </w:p>
        </w:tc>
        <w:tc>
          <w:tcPr>
            <w:tcW w:w="6095" w:type="dxa"/>
            <w:shd w:val="clear" w:color="auto" w:fill="auto"/>
          </w:tcPr>
          <w:p w14:paraId="405E8E94" w14:textId="77777777" w:rsidR="00992AB9" w:rsidRPr="009B6203" w:rsidRDefault="00992AB9" w:rsidP="00E6668A">
            <w:pPr>
              <w:ind w:left="0"/>
              <w:jc w:val="left"/>
              <w:rPr>
                <w:sz w:val="20"/>
                <w:szCs w:val="20"/>
              </w:rPr>
            </w:pPr>
          </w:p>
        </w:tc>
      </w:tr>
      <w:tr w:rsidR="00992AB9" w:rsidRPr="009B6203" w14:paraId="0F4E88DA" w14:textId="77777777" w:rsidTr="006E6F51">
        <w:tc>
          <w:tcPr>
            <w:tcW w:w="648" w:type="dxa"/>
            <w:shd w:val="clear" w:color="auto" w:fill="auto"/>
          </w:tcPr>
          <w:p w14:paraId="6ACFC8E6" w14:textId="41F89809" w:rsidR="00992AB9" w:rsidRPr="009B6203" w:rsidRDefault="00992AB9" w:rsidP="00E6668A">
            <w:pPr>
              <w:ind w:left="0"/>
              <w:jc w:val="left"/>
              <w:rPr>
                <w:rFonts w:cs="Arial"/>
              </w:rPr>
            </w:pPr>
            <w:r w:rsidRPr="009B6203">
              <w:rPr>
                <w:rFonts w:cs="Arial"/>
              </w:rPr>
              <w:t>9</w:t>
            </w:r>
            <w:r w:rsidR="00B60BD6">
              <w:rPr>
                <w:rFonts w:cs="Arial"/>
              </w:rPr>
              <w:t>i</w:t>
            </w:r>
          </w:p>
        </w:tc>
        <w:tc>
          <w:tcPr>
            <w:tcW w:w="6010" w:type="dxa"/>
            <w:shd w:val="clear" w:color="auto" w:fill="auto"/>
          </w:tcPr>
          <w:p w14:paraId="405B0921" w14:textId="45419938" w:rsidR="00992AB9" w:rsidRPr="009B6203" w:rsidRDefault="00B60BD6" w:rsidP="00E6668A">
            <w:pPr>
              <w:tabs>
                <w:tab w:val="left" w:pos="993"/>
              </w:tabs>
              <w:ind w:left="0"/>
              <w:jc w:val="left"/>
              <w:rPr>
                <w:rFonts w:cs="Arial"/>
              </w:rPr>
            </w:pPr>
            <w:r>
              <w:rPr>
                <w:rFonts w:cs="Arial"/>
              </w:rPr>
              <w:t>D</w:t>
            </w:r>
            <w:r w:rsidR="00992AB9" w:rsidRPr="009B6203">
              <w:rPr>
                <w:rFonts w:cs="Arial"/>
              </w:rPr>
              <w:t>isseminate research to a range of audiences, through presentation and writing</w:t>
            </w:r>
            <w:r w:rsidR="00992AB9" w:rsidRPr="009B6203">
              <w:rPr>
                <w:rFonts w:cs="Arial"/>
                <w:b/>
              </w:rPr>
              <w:t xml:space="preserve"> </w:t>
            </w:r>
            <w:r w:rsidR="00992AB9" w:rsidRPr="009B6203">
              <w:rPr>
                <w:rFonts w:cs="Arial"/>
              </w:rPr>
              <w:t>research reports and contribute to the professional knowledge base.</w:t>
            </w:r>
          </w:p>
        </w:tc>
        <w:tc>
          <w:tcPr>
            <w:tcW w:w="1417" w:type="dxa"/>
          </w:tcPr>
          <w:p w14:paraId="0882AB17" w14:textId="3ED5E5D7" w:rsidR="00992AB9" w:rsidRPr="00E9361E" w:rsidRDefault="006E6F51" w:rsidP="00E6668A">
            <w:pPr>
              <w:ind w:left="0"/>
              <w:jc w:val="left"/>
              <w:rPr>
                <w:rFonts w:ascii="Arial" w:hAnsi="Arial" w:cs="Arial"/>
                <w:sz w:val="20"/>
                <w:szCs w:val="20"/>
              </w:rPr>
            </w:pPr>
            <w:r w:rsidRPr="004C5123">
              <w:rPr>
                <w:rFonts w:cstheme="minorHAnsi"/>
                <w:sz w:val="20"/>
                <w:szCs w:val="20"/>
              </w:rPr>
              <w:t>13.9, 13.55</w:t>
            </w:r>
          </w:p>
        </w:tc>
        <w:tc>
          <w:tcPr>
            <w:tcW w:w="6095" w:type="dxa"/>
            <w:shd w:val="clear" w:color="auto" w:fill="auto"/>
          </w:tcPr>
          <w:p w14:paraId="17EA370C" w14:textId="77777777" w:rsidR="00992AB9" w:rsidRPr="009B6203" w:rsidRDefault="00992AB9" w:rsidP="00E6668A">
            <w:pPr>
              <w:ind w:left="0"/>
              <w:jc w:val="left"/>
              <w:rPr>
                <w:sz w:val="20"/>
                <w:szCs w:val="20"/>
              </w:rPr>
            </w:pPr>
          </w:p>
        </w:tc>
      </w:tr>
      <w:tr w:rsidR="00BA1EF9" w:rsidRPr="009B6203" w14:paraId="7F9FBC11" w14:textId="77777777" w:rsidTr="008445E2">
        <w:tc>
          <w:tcPr>
            <w:tcW w:w="14170" w:type="dxa"/>
            <w:gridSpan w:val="4"/>
            <w:shd w:val="clear" w:color="auto" w:fill="auto"/>
          </w:tcPr>
          <w:p w14:paraId="21CD67B3" w14:textId="3668A4E7" w:rsidR="00BA1EF9" w:rsidRPr="00051A36" w:rsidRDefault="00BA1EF9" w:rsidP="00051A36">
            <w:pPr>
              <w:tabs>
                <w:tab w:val="left" w:pos="993"/>
              </w:tabs>
              <w:ind w:left="0"/>
              <w:jc w:val="left"/>
              <w:rPr>
                <w:b/>
                <w:caps/>
              </w:rPr>
            </w:pPr>
            <w:r>
              <w:rPr>
                <w:b/>
                <w:caps/>
              </w:rPr>
              <w:t>Overall reflection and level of competency at this stage of training.</w:t>
            </w:r>
          </w:p>
          <w:p w14:paraId="07F291B6" w14:textId="77777777" w:rsidR="00FC37C8" w:rsidRPr="00607CD7" w:rsidRDefault="00FC37C8" w:rsidP="00FC37C8">
            <w:pPr>
              <w:pStyle w:val="ListParagraph"/>
              <w:numPr>
                <w:ilvl w:val="0"/>
                <w:numId w:val="3"/>
              </w:numPr>
              <w:jc w:val="left"/>
              <w:rPr>
                <w:rFonts w:cs="Arial"/>
                <w:sz w:val="20"/>
              </w:rPr>
            </w:pPr>
            <w:r w:rsidRPr="009B2530">
              <w:rPr>
                <w:rFonts w:cs="Arial"/>
                <w:sz w:val="20"/>
              </w:rPr>
              <w:t>I</w:t>
            </w:r>
            <w:r>
              <w:rPr>
                <w:rFonts w:cs="Arial"/>
                <w:sz w:val="20"/>
              </w:rPr>
              <w:t xml:space="preserve"> Where</w:t>
            </w:r>
            <w:r w:rsidRPr="00607CD7">
              <w:rPr>
                <w:rFonts w:cs="Arial"/>
                <w:sz w:val="20"/>
              </w:rPr>
              <w:t xml:space="preserve"> have you seen the most progress? </w:t>
            </w:r>
          </w:p>
          <w:p w14:paraId="7FCCBAD2" w14:textId="77777777" w:rsidR="00FC37C8" w:rsidRPr="00607CD7" w:rsidRDefault="00FC37C8" w:rsidP="00FC37C8">
            <w:pPr>
              <w:pStyle w:val="ListParagraph"/>
              <w:numPr>
                <w:ilvl w:val="0"/>
                <w:numId w:val="3"/>
              </w:numPr>
              <w:jc w:val="left"/>
              <w:rPr>
                <w:rFonts w:cs="Arial"/>
                <w:sz w:val="20"/>
              </w:rPr>
            </w:pPr>
            <w:r>
              <w:rPr>
                <w:rFonts w:cs="Arial"/>
                <w:sz w:val="20"/>
              </w:rPr>
              <w:t>Where</w:t>
            </w:r>
            <w:r w:rsidRPr="00607CD7">
              <w:rPr>
                <w:rFonts w:cs="Arial"/>
                <w:sz w:val="20"/>
              </w:rPr>
              <w:t xml:space="preserve"> do you most want to focus the coming year?  </w:t>
            </w:r>
          </w:p>
          <w:p w14:paraId="58BB9B94" w14:textId="678B06E2" w:rsidR="00BA1EF9" w:rsidRPr="00051A36" w:rsidRDefault="00FC37C8" w:rsidP="006E6F51">
            <w:pPr>
              <w:pStyle w:val="ListParagraph"/>
              <w:numPr>
                <w:ilvl w:val="0"/>
                <w:numId w:val="3"/>
              </w:numPr>
              <w:jc w:val="left"/>
              <w:rPr>
                <w:rFonts w:cs="Arial"/>
                <w:b/>
                <w:bCs/>
                <w:sz w:val="20"/>
                <w:szCs w:val="22"/>
              </w:rPr>
            </w:pPr>
            <w:r>
              <w:rPr>
                <w:rFonts w:cs="Arial"/>
                <w:sz w:val="20"/>
              </w:rPr>
              <w:t>What</w:t>
            </w:r>
            <w:r w:rsidRPr="00607CD7">
              <w:rPr>
                <w:rFonts w:cs="Arial"/>
                <w:sz w:val="20"/>
              </w:rPr>
              <w:t xml:space="preserve"> have you found the most challenging</w:t>
            </w:r>
            <w:r w:rsidR="006E6F51">
              <w:rPr>
                <w:rFonts w:cs="Arial"/>
                <w:sz w:val="20"/>
              </w:rPr>
              <w:t>?</w:t>
            </w:r>
          </w:p>
          <w:p w14:paraId="5B940B8E" w14:textId="301CF41D" w:rsidR="00051A36" w:rsidRDefault="00051A36" w:rsidP="00051A36">
            <w:pPr>
              <w:jc w:val="left"/>
              <w:rPr>
                <w:rFonts w:cs="Arial"/>
                <w:b/>
                <w:bCs/>
                <w:sz w:val="20"/>
                <w:szCs w:val="22"/>
              </w:rPr>
            </w:pPr>
          </w:p>
          <w:p w14:paraId="61CDD386" w14:textId="77777777" w:rsidR="00051A36" w:rsidRPr="00051A36" w:rsidRDefault="00051A36" w:rsidP="00051A36">
            <w:pPr>
              <w:jc w:val="left"/>
              <w:rPr>
                <w:rFonts w:cs="Arial"/>
                <w:b/>
                <w:bCs/>
                <w:sz w:val="20"/>
                <w:szCs w:val="22"/>
              </w:rPr>
            </w:pPr>
          </w:p>
          <w:p w14:paraId="304C7135" w14:textId="77777777" w:rsidR="00BA1EF9" w:rsidRPr="009B6203" w:rsidRDefault="00BA1EF9" w:rsidP="00E6668A">
            <w:pPr>
              <w:ind w:left="0"/>
              <w:jc w:val="left"/>
              <w:rPr>
                <w:sz w:val="20"/>
                <w:szCs w:val="20"/>
              </w:rPr>
            </w:pPr>
          </w:p>
        </w:tc>
      </w:tr>
    </w:tbl>
    <w:p w14:paraId="2DFED2C3" w14:textId="77777777" w:rsidR="00E6668A" w:rsidRDefault="00E6668A" w:rsidP="00E6668A">
      <w:pPr>
        <w:ind w:left="-90"/>
        <w:jc w:val="left"/>
        <w:rPr>
          <w:rFonts w:ascii="Arial" w:hAnsi="Arial"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10"/>
        <w:gridCol w:w="1417"/>
        <w:gridCol w:w="6095"/>
      </w:tblGrid>
      <w:tr w:rsidR="00992AB9" w:rsidRPr="009B6203" w14:paraId="1629E8D3" w14:textId="77777777" w:rsidTr="006E6F51">
        <w:tc>
          <w:tcPr>
            <w:tcW w:w="648" w:type="dxa"/>
            <w:shd w:val="clear" w:color="auto" w:fill="DBE5F1" w:themeFill="accent1" w:themeFillTint="33"/>
          </w:tcPr>
          <w:p w14:paraId="23E83C9D" w14:textId="77777777" w:rsidR="00992AB9" w:rsidRPr="009B6203" w:rsidRDefault="00992AB9" w:rsidP="00E6668A">
            <w:pPr>
              <w:ind w:left="0"/>
              <w:jc w:val="left"/>
              <w:rPr>
                <w:b/>
                <w:szCs w:val="20"/>
              </w:rPr>
            </w:pPr>
            <w:r w:rsidRPr="009B6203">
              <w:rPr>
                <w:b/>
                <w:szCs w:val="20"/>
              </w:rPr>
              <w:lastRenderedPageBreak/>
              <w:t>10</w:t>
            </w:r>
          </w:p>
        </w:tc>
        <w:tc>
          <w:tcPr>
            <w:tcW w:w="6010" w:type="dxa"/>
            <w:shd w:val="clear" w:color="auto" w:fill="DBE5F1" w:themeFill="accent1" w:themeFillTint="33"/>
          </w:tcPr>
          <w:p w14:paraId="1F6A083D" w14:textId="77777777" w:rsidR="00992AB9" w:rsidRPr="009B6203" w:rsidRDefault="00992AB9" w:rsidP="00E6668A">
            <w:pPr>
              <w:ind w:left="0"/>
              <w:jc w:val="left"/>
              <w:rPr>
                <w:b/>
                <w:caps/>
                <w:spacing w:val="-4"/>
                <w:szCs w:val="20"/>
              </w:rPr>
            </w:pPr>
            <w:r w:rsidRPr="009B6203">
              <w:rPr>
                <w:b/>
                <w:caps/>
                <w:spacing w:val="-4"/>
                <w:szCs w:val="20"/>
              </w:rPr>
              <w:t>TRANSFERABLE SKILLS</w:t>
            </w:r>
          </w:p>
        </w:tc>
        <w:tc>
          <w:tcPr>
            <w:tcW w:w="1417" w:type="dxa"/>
            <w:shd w:val="clear" w:color="auto" w:fill="DBE5F1" w:themeFill="accent1" w:themeFillTint="33"/>
          </w:tcPr>
          <w:p w14:paraId="41CABE4A" w14:textId="4A4FFFBA" w:rsidR="00992AB9" w:rsidRPr="009B6203" w:rsidRDefault="00992AB9" w:rsidP="00E6668A">
            <w:pPr>
              <w:ind w:left="0"/>
              <w:jc w:val="left"/>
              <w:rPr>
                <w:b/>
                <w:caps/>
                <w:szCs w:val="20"/>
              </w:rPr>
            </w:pPr>
            <w:r>
              <w:rPr>
                <w:b/>
                <w:caps/>
                <w:szCs w:val="20"/>
              </w:rPr>
              <w:t>SOP</w:t>
            </w:r>
            <w:r w:rsidR="006E6F51">
              <w:rPr>
                <w:b/>
                <w:caps/>
                <w:szCs w:val="20"/>
              </w:rPr>
              <w:t>s</w:t>
            </w:r>
          </w:p>
        </w:tc>
        <w:tc>
          <w:tcPr>
            <w:tcW w:w="6095" w:type="dxa"/>
            <w:shd w:val="clear" w:color="auto" w:fill="DBE5F1" w:themeFill="accent1" w:themeFillTint="33"/>
          </w:tcPr>
          <w:p w14:paraId="19F2E438" w14:textId="77777777" w:rsidR="00992AB9" w:rsidRPr="009B6203" w:rsidRDefault="00992AB9" w:rsidP="00E6668A">
            <w:pPr>
              <w:ind w:left="0"/>
              <w:jc w:val="left"/>
              <w:rPr>
                <w:b/>
                <w:szCs w:val="20"/>
              </w:rPr>
            </w:pPr>
            <w:r w:rsidRPr="009B6203">
              <w:rPr>
                <w:b/>
                <w:caps/>
                <w:szCs w:val="20"/>
              </w:rPr>
              <w:t>Evidence</w:t>
            </w:r>
          </w:p>
        </w:tc>
      </w:tr>
      <w:tr w:rsidR="00992AB9" w:rsidRPr="009B6203" w14:paraId="53C89821" w14:textId="77777777" w:rsidTr="006E6F51">
        <w:tc>
          <w:tcPr>
            <w:tcW w:w="648" w:type="dxa"/>
            <w:shd w:val="clear" w:color="auto" w:fill="auto"/>
          </w:tcPr>
          <w:p w14:paraId="60D5AE22" w14:textId="77777777" w:rsidR="00992AB9" w:rsidRPr="009B6203" w:rsidRDefault="00992AB9" w:rsidP="00E6668A">
            <w:pPr>
              <w:ind w:left="0"/>
              <w:jc w:val="left"/>
              <w:rPr>
                <w:rFonts w:cs="Arial"/>
              </w:rPr>
            </w:pPr>
          </w:p>
        </w:tc>
        <w:tc>
          <w:tcPr>
            <w:tcW w:w="6010" w:type="dxa"/>
            <w:shd w:val="clear" w:color="auto" w:fill="auto"/>
          </w:tcPr>
          <w:p w14:paraId="00863322" w14:textId="77777777" w:rsidR="00992AB9" w:rsidRPr="009B6203" w:rsidRDefault="00992AB9" w:rsidP="00E6668A">
            <w:pPr>
              <w:tabs>
                <w:tab w:val="left" w:pos="993"/>
              </w:tabs>
              <w:ind w:left="0"/>
              <w:jc w:val="left"/>
              <w:rPr>
                <w:rFonts w:cs="Arial"/>
              </w:rPr>
            </w:pPr>
          </w:p>
        </w:tc>
        <w:tc>
          <w:tcPr>
            <w:tcW w:w="1417" w:type="dxa"/>
          </w:tcPr>
          <w:p w14:paraId="761B159F" w14:textId="2C7F6A7E" w:rsidR="00992AB9" w:rsidRDefault="006E6F51" w:rsidP="00E6668A">
            <w:pPr>
              <w:ind w:left="0"/>
              <w:jc w:val="left"/>
              <w:rPr>
                <w:rFonts w:ascii="Arial" w:hAnsi="Arial" w:cs="Arial"/>
                <w:sz w:val="20"/>
                <w:szCs w:val="20"/>
              </w:rPr>
            </w:pPr>
            <w:r w:rsidRPr="004C5123">
              <w:rPr>
                <w:rFonts w:cstheme="minorHAnsi"/>
                <w:sz w:val="20"/>
                <w:szCs w:val="20"/>
              </w:rPr>
              <w:t>1,3,4,7,9, 10, 11, 15</w:t>
            </w:r>
          </w:p>
        </w:tc>
        <w:tc>
          <w:tcPr>
            <w:tcW w:w="6095" w:type="dxa"/>
            <w:shd w:val="clear" w:color="auto" w:fill="auto"/>
          </w:tcPr>
          <w:p w14:paraId="081975CB" w14:textId="77777777" w:rsidR="00992AB9" w:rsidRPr="009B6203" w:rsidRDefault="00992AB9" w:rsidP="00E6668A">
            <w:pPr>
              <w:ind w:left="0"/>
              <w:jc w:val="left"/>
              <w:rPr>
                <w:sz w:val="20"/>
                <w:szCs w:val="20"/>
              </w:rPr>
            </w:pPr>
          </w:p>
        </w:tc>
      </w:tr>
      <w:tr w:rsidR="00992AB9" w:rsidRPr="009B6203" w14:paraId="35BFB521" w14:textId="77777777" w:rsidTr="006E6F51">
        <w:tc>
          <w:tcPr>
            <w:tcW w:w="648" w:type="dxa"/>
            <w:shd w:val="clear" w:color="auto" w:fill="auto"/>
          </w:tcPr>
          <w:p w14:paraId="51810A58" w14:textId="0275D3D0" w:rsidR="00992AB9" w:rsidRPr="009B6203" w:rsidRDefault="00992AB9" w:rsidP="00E6668A">
            <w:pPr>
              <w:ind w:left="0"/>
              <w:jc w:val="left"/>
              <w:rPr>
                <w:sz w:val="20"/>
                <w:szCs w:val="20"/>
              </w:rPr>
            </w:pPr>
            <w:r w:rsidRPr="009B6203">
              <w:rPr>
                <w:rFonts w:cs="Arial"/>
              </w:rPr>
              <w:t>10</w:t>
            </w:r>
            <w:r w:rsidR="00430B88">
              <w:rPr>
                <w:rFonts w:cs="Arial"/>
              </w:rPr>
              <w:t>a</w:t>
            </w:r>
          </w:p>
        </w:tc>
        <w:tc>
          <w:tcPr>
            <w:tcW w:w="6010" w:type="dxa"/>
            <w:shd w:val="clear" w:color="auto" w:fill="auto"/>
          </w:tcPr>
          <w:p w14:paraId="5E76C26F" w14:textId="559E5C97" w:rsidR="00992AB9" w:rsidRPr="009B6203" w:rsidRDefault="00430B88" w:rsidP="00E6668A">
            <w:pPr>
              <w:tabs>
                <w:tab w:val="left" w:pos="993"/>
              </w:tabs>
              <w:ind w:left="0"/>
              <w:jc w:val="left"/>
              <w:rPr>
                <w:spacing w:val="-2"/>
                <w:sz w:val="20"/>
                <w:szCs w:val="20"/>
              </w:rPr>
            </w:pPr>
            <w:r>
              <w:rPr>
                <w:rFonts w:cs="Arial"/>
              </w:rPr>
              <w:t>G</w:t>
            </w:r>
            <w:r w:rsidR="00992AB9" w:rsidRPr="009B6203">
              <w:rPr>
                <w:rFonts w:cs="Arial"/>
              </w:rPr>
              <w:t>eneralise and synthesise knowledge and experience to enable application and adaptation in different settings and novel situations.</w:t>
            </w:r>
          </w:p>
        </w:tc>
        <w:tc>
          <w:tcPr>
            <w:tcW w:w="1417" w:type="dxa"/>
          </w:tcPr>
          <w:p w14:paraId="185BEBE2" w14:textId="0F992FE0" w:rsidR="00992AB9" w:rsidRPr="00E9361E" w:rsidRDefault="006E6F51" w:rsidP="00E6668A">
            <w:pPr>
              <w:ind w:left="0"/>
              <w:jc w:val="left"/>
              <w:rPr>
                <w:rFonts w:ascii="Arial" w:hAnsi="Arial" w:cs="Arial"/>
                <w:sz w:val="20"/>
                <w:szCs w:val="20"/>
              </w:rPr>
            </w:pPr>
            <w:r w:rsidRPr="004C5123">
              <w:rPr>
                <w:rFonts w:cstheme="minorHAnsi"/>
                <w:sz w:val="20"/>
                <w:szCs w:val="20"/>
              </w:rPr>
              <w:t>4.2, 13.1, 13.10, 13.12, 13.20,</w:t>
            </w:r>
          </w:p>
        </w:tc>
        <w:tc>
          <w:tcPr>
            <w:tcW w:w="6095" w:type="dxa"/>
            <w:shd w:val="clear" w:color="auto" w:fill="auto"/>
          </w:tcPr>
          <w:p w14:paraId="1974ED48" w14:textId="77777777" w:rsidR="00992AB9" w:rsidRPr="009B6203" w:rsidRDefault="00992AB9" w:rsidP="00E6668A">
            <w:pPr>
              <w:ind w:left="0"/>
              <w:jc w:val="left"/>
              <w:rPr>
                <w:sz w:val="20"/>
                <w:szCs w:val="20"/>
              </w:rPr>
            </w:pPr>
          </w:p>
        </w:tc>
      </w:tr>
      <w:tr w:rsidR="00992AB9" w:rsidRPr="009B6203" w14:paraId="08EDD1CA" w14:textId="77777777" w:rsidTr="006E6F51">
        <w:tc>
          <w:tcPr>
            <w:tcW w:w="648" w:type="dxa"/>
            <w:shd w:val="clear" w:color="auto" w:fill="auto"/>
          </w:tcPr>
          <w:p w14:paraId="169481E4" w14:textId="4DCD6A0B" w:rsidR="00992AB9" w:rsidRPr="009B6203" w:rsidRDefault="00992AB9" w:rsidP="00E6668A">
            <w:pPr>
              <w:ind w:left="0"/>
              <w:jc w:val="left"/>
              <w:rPr>
                <w:sz w:val="20"/>
                <w:szCs w:val="20"/>
              </w:rPr>
            </w:pPr>
            <w:r w:rsidRPr="009B6203">
              <w:rPr>
                <w:rFonts w:cs="Arial"/>
              </w:rPr>
              <w:t>10</w:t>
            </w:r>
            <w:r w:rsidR="00430B88">
              <w:rPr>
                <w:rFonts w:cs="Arial"/>
              </w:rPr>
              <w:t>b</w:t>
            </w:r>
          </w:p>
        </w:tc>
        <w:tc>
          <w:tcPr>
            <w:tcW w:w="6010" w:type="dxa"/>
            <w:shd w:val="clear" w:color="auto" w:fill="auto"/>
          </w:tcPr>
          <w:p w14:paraId="5A47C591" w14:textId="6BE348BF" w:rsidR="00992AB9" w:rsidRPr="009B6203" w:rsidRDefault="00430B88" w:rsidP="00E6668A">
            <w:pPr>
              <w:tabs>
                <w:tab w:val="left" w:pos="993"/>
              </w:tabs>
              <w:ind w:left="0"/>
              <w:jc w:val="left"/>
              <w:rPr>
                <w:spacing w:val="-2"/>
                <w:sz w:val="20"/>
                <w:szCs w:val="20"/>
              </w:rPr>
            </w:pPr>
            <w:r>
              <w:rPr>
                <w:rFonts w:cs="Arial"/>
              </w:rPr>
              <w:t>D</w:t>
            </w:r>
            <w:r w:rsidR="00992AB9" w:rsidRPr="009B6203">
              <w:rPr>
                <w:rFonts w:cs="Arial"/>
              </w:rPr>
              <w:t>emonstrate self-awareness and work as a reflective practitioner.</w:t>
            </w:r>
          </w:p>
        </w:tc>
        <w:tc>
          <w:tcPr>
            <w:tcW w:w="1417" w:type="dxa"/>
          </w:tcPr>
          <w:p w14:paraId="1E13DD02" w14:textId="063C44F9" w:rsidR="00992AB9" w:rsidRPr="00E9361E" w:rsidRDefault="006E6F51" w:rsidP="00E6668A">
            <w:pPr>
              <w:ind w:left="0"/>
              <w:jc w:val="left"/>
              <w:rPr>
                <w:rFonts w:ascii="Arial" w:hAnsi="Arial" w:cs="Arial"/>
                <w:sz w:val="20"/>
                <w:szCs w:val="20"/>
              </w:rPr>
            </w:pPr>
            <w:r w:rsidRPr="004C5123">
              <w:rPr>
                <w:rFonts w:cstheme="minorHAnsi"/>
                <w:sz w:val="20"/>
                <w:szCs w:val="20"/>
              </w:rPr>
              <w:t>3.1, 3.2, 4.1, 4.8, 7.15. 10.1, 10.3</w:t>
            </w:r>
          </w:p>
        </w:tc>
        <w:tc>
          <w:tcPr>
            <w:tcW w:w="6095" w:type="dxa"/>
            <w:shd w:val="clear" w:color="auto" w:fill="auto"/>
          </w:tcPr>
          <w:p w14:paraId="7B125257" w14:textId="77777777" w:rsidR="00992AB9" w:rsidRPr="009B6203" w:rsidRDefault="00992AB9" w:rsidP="00E6668A">
            <w:pPr>
              <w:ind w:left="0"/>
              <w:jc w:val="left"/>
              <w:rPr>
                <w:sz w:val="20"/>
                <w:szCs w:val="20"/>
              </w:rPr>
            </w:pPr>
          </w:p>
        </w:tc>
      </w:tr>
      <w:tr w:rsidR="00992AB9" w:rsidRPr="009B6203" w14:paraId="2BFE012B" w14:textId="77777777" w:rsidTr="006E6F51">
        <w:tc>
          <w:tcPr>
            <w:tcW w:w="648" w:type="dxa"/>
            <w:shd w:val="clear" w:color="auto" w:fill="auto"/>
          </w:tcPr>
          <w:p w14:paraId="2695E15D" w14:textId="2C56DCF0" w:rsidR="00992AB9" w:rsidRPr="009B6203" w:rsidRDefault="00992AB9" w:rsidP="00E6668A">
            <w:pPr>
              <w:ind w:left="0"/>
              <w:jc w:val="left"/>
              <w:rPr>
                <w:sz w:val="20"/>
                <w:szCs w:val="20"/>
              </w:rPr>
            </w:pPr>
            <w:r w:rsidRPr="009B6203">
              <w:rPr>
                <w:rFonts w:cs="Arial"/>
              </w:rPr>
              <w:t>10</w:t>
            </w:r>
            <w:r w:rsidR="00430B88">
              <w:rPr>
                <w:rFonts w:cs="Arial"/>
              </w:rPr>
              <w:t>c</w:t>
            </w:r>
          </w:p>
        </w:tc>
        <w:tc>
          <w:tcPr>
            <w:tcW w:w="6010" w:type="dxa"/>
            <w:shd w:val="clear" w:color="auto" w:fill="auto"/>
          </w:tcPr>
          <w:p w14:paraId="5EF3825A" w14:textId="4BAE7269" w:rsidR="00992AB9" w:rsidRPr="009B6203" w:rsidRDefault="00430B88" w:rsidP="00E6668A">
            <w:pPr>
              <w:tabs>
                <w:tab w:val="left" w:pos="993"/>
              </w:tabs>
              <w:ind w:left="0"/>
              <w:jc w:val="left"/>
              <w:rPr>
                <w:spacing w:val="-2"/>
                <w:sz w:val="20"/>
                <w:szCs w:val="20"/>
              </w:rPr>
            </w:pPr>
            <w:r>
              <w:rPr>
                <w:rFonts w:cs="Arial"/>
              </w:rPr>
              <w:t>E</w:t>
            </w:r>
            <w:r w:rsidR="00992AB9" w:rsidRPr="009B6203">
              <w:rPr>
                <w:rFonts w:cs="Arial"/>
              </w:rPr>
              <w:t>ngage in a dynamic, responsive and evolving process to maintain and develop professional practice through the process of appropriate professional reflection and continuing professional development (CPD).</w:t>
            </w:r>
          </w:p>
        </w:tc>
        <w:tc>
          <w:tcPr>
            <w:tcW w:w="1417" w:type="dxa"/>
          </w:tcPr>
          <w:p w14:paraId="3EDCA12B" w14:textId="12AFD239" w:rsidR="00992AB9" w:rsidRPr="00E9361E" w:rsidRDefault="006E6F51" w:rsidP="00E6668A">
            <w:pPr>
              <w:ind w:left="0"/>
              <w:jc w:val="left"/>
              <w:rPr>
                <w:rFonts w:ascii="Arial" w:hAnsi="Arial" w:cs="Arial"/>
                <w:sz w:val="20"/>
                <w:szCs w:val="20"/>
              </w:rPr>
            </w:pPr>
            <w:r w:rsidRPr="004C5123">
              <w:rPr>
                <w:rFonts w:cstheme="minorHAnsi"/>
                <w:sz w:val="20"/>
                <w:szCs w:val="20"/>
              </w:rPr>
              <w:t>1.3, 4.8, 10.1, 10.3, 10.4, 13.1</w:t>
            </w:r>
          </w:p>
        </w:tc>
        <w:tc>
          <w:tcPr>
            <w:tcW w:w="6095" w:type="dxa"/>
            <w:shd w:val="clear" w:color="auto" w:fill="auto"/>
          </w:tcPr>
          <w:p w14:paraId="311FCCBB" w14:textId="77777777" w:rsidR="00992AB9" w:rsidRPr="009B6203" w:rsidRDefault="00992AB9" w:rsidP="00E6668A">
            <w:pPr>
              <w:ind w:left="0"/>
              <w:jc w:val="left"/>
              <w:rPr>
                <w:sz w:val="20"/>
                <w:szCs w:val="20"/>
              </w:rPr>
            </w:pPr>
          </w:p>
        </w:tc>
      </w:tr>
      <w:tr w:rsidR="00992AB9" w:rsidRPr="009B6203" w14:paraId="5FBA4492" w14:textId="77777777" w:rsidTr="006E6F51">
        <w:tc>
          <w:tcPr>
            <w:tcW w:w="648" w:type="dxa"/>
            <w:shd w:val="clear" w:color="auto" w:fill="auto"/>
          </w:tcPr>
          <w:p w14:paraId="4A7FA34A" w14:textId="7BC97551" w:rsidR="00992AB9" w:rsidRPr="009B6203" w:rsidRDefault="00992AB9" w:rsidP="00E6668A">
            <w:pPr>
              <w:ind w:left="0"/>
              <w:jc w:val="left"/>
              <w:rPr>
                <w:sz w:val="20"/>
                <w:szCs w:val="20"/>
              </w:rPr>
            </w:pPr>
            <w:r w:rsidRPr="009B6203">
              <w:rPr>
                <w:rFonts w:cs="Arial"/>
              </w:rPr>
              <w:t>10</w:t>
            </w:r>
            <w:r w:rsidR="00430B88">
              <w:rPr>
                <w:rFonts w:cs="Arial"/>
              </w:rPr>
              <w:t>d</w:t>
            </w:r>
          </w:p>
        </w:tc>
        <w:tc>
          <w:tcPr>
            <w:tcW w:w="6010" w:type="dxa"/>
            <w:shd w:val="clear" w:color="auto" w:fill="auto"/>
          </w:tcPr>
          <w:p w14:paraId="1DA83177" w14:textId="62912E11" w:rsidR="00992AB9" w:rsidRPr="009B6203" w:rsidRDefault="00430B88" w:rsidP="00E6668A">
            <w:pPr>
              <w:tabs>
                <w:tab w:val="left" w:pos="993"/>
              </w:tabs>
              <w:ind w:left="0"/>
              <w:jc w:val="left"/>
              <w:rPr>
                <w:spacing w:val="-2"/>
                <w:sz w:val="20"/>
                <w:szCs w:val="20"/>
              </w:rPr>
            </w:pPr>
            <w:r>
              <w:rPr>
                <w:rFonts w:cs="Arial"/>
              </w:rPr>
              <w:t>D</w:t>
            </w:r>
            <w:r w:rsidR="00992AB9" w:rsidRPr="009B6203">
              <w:rPr>
                <w:rFonts w:cs="Arial"/>
              </w:rPr>
              <w:t>emonstrate strategies to deal with the emotional and physical impact of practice and seek appropriate support where necessary.</w:t>
            </w:r>
          </w:p>
        </w:tc>
        <w:tc>
          <w:tcPr>
            <w:tcW w:w="1417" w:type="dxa"/>
          </w:tcPr>
          <w:p w14:paraId="587E6511" w14:textId="66D3324A" w:rsidR="00992AB9" w:rsidRPr="00E9361E" w:rsidRDefault="006E6F51" w:rsidP="00E6668A">
            <w:pPr>
              <w:ind w:left="0"/>
              <w:jc w:val="left"/>
              <w:rPr>
                <w:rFonts w:ascii="Arial" w:hAnsi="Arial" w:cs="Arial"/>
                <w:sz w:val="20"/>
                <w:szCs w:val="20"/>
              </w:rPr>
            </w:pPr>
            <w:r w:rsidRPr="004C5123">
              <w:rPr>
                <w:rFonts w:cstheme="minorHAnsi"/>
                <w:sz w:val="20"/>
                <w:szCs w:val="20"/>
              </w:rPr>
              <w:t>1.2, 3.1, 3.2, 3.3, 3.4, 3.5</w:t>
            </w:r>
          </w:p>
        </w:tc>
        <w:tc>
          <w:tcPr>
            <w:tcW w:w="6095" w:type="dxa"/>
            <w:shd w:val="clear" w:color="auto" w:fill="auto"/>
          </w:tcPr>
          <w:p w14:paraId="03F817EB" w14:textId="77777777" w:rsidR="00992AB9" w:rsidRPr="009B6203" w:rsidRDefault="00992AB9" w:rsidP="00E6668A">
            <w:pPr>
              <w:ind w:left="0"/>
              <w:jc w:val="left"/>
              <w:rPr>
                <w:sz w:val="20"/>
                <w:szCs w:val="20"/>
              </w:rPr>
            </w:pPr>
          </w:p>
        </w:tc>
      </w:tr>
      <w:tr w:rsidR="00992AB9" w:rsidRPr="009B6203" w14:paraId="0BCD897E" w14:textId="77777777" w:rsidTr="006E6F51">
        <w:tc>
          <w:tcPr>
            <w:tcW w:w="648" w:type="dxa"/>
            <w:shd w:val="clear" w:color="auto" w:fill="auto"/>
          </w:tcPr>
          <w:p w14:paraId="07E589B5" w14:textId="434D19BB" w:rsidR="00992AB9" w:rsidRPr="009B6203" w:rsidRDefault="00992AB9" w:rsidP="00E6668A">
            <w:pPr>
              <w:ind w:left="0"/>
              <w:jc w:val="left"/>
              <w:rPr>
                <w:sz w:val="20"/>
                <w:szCs w:val="20"/>
              </w:rPr>
            </w:pPr>
            <w:r w:rsidRPr="009B6203">
              <w:rPr>
                <w:rFonts w:cs="Arial"/>
              </w:rPr>
              <w:t>10</w:t>
            </w:r>
            <w:r w:rsidR="00430B88">
              <w:rPr>
                <w:rFonts w:cs="Arial"/>
              </w:rPr>
              <w:t>e</w:t>
            </w:r>
          </w:p>
        </w:tc>
        <w:tc>
          <w:tcPr>
            <w:tcW w:w="6010" w:type="dxa"/>
            <w:shd w:val="clear" w:color="auto" w:fill="auto"/>
          </w:tcPr>
          <w:p w14:paraId="0BE0911D" w14:textId="38804645" w:rsidR="00992AB9" w:rsidRPr="009B6203" w:rsidRDefault="00430B88" w:rsidP="00E6668A">
            <w:pPr>
              <w:tabs>
                <w:tab w:val="left" w:pos="993"/>
              </w:tabs>
              <w:ind w:left="0"/>
              <w:jc w:val="left"/>
              <w:rPr>
                <w:spacing w:val="-2"/>
                <w:sz w:val="20"/>
                <w:szCs w:val="20"/>
              </w:rPr>
            </w:pPr>
            <w:r>
              <w:rPr>
                <w:rFonts w:cs="Arial"/>
              </w:rPr>
              <w:t>E</w:t>
            </w:r>
            <w:r w:rsidR="00992AB9" w:rsidRPr="009B6203">
              <w:rPr>
                <w:rFonts w:cs="Arial"/>
              </w:rPr>
              <w:t>ngage in and learn from interactive</w:t>
            </w:r>
            <w:r w:rsidR="006E6F51">
              <w:rPr>
                <w:rFonts w:cs="Arial"/>
              </w:rPr>
              <w:t xml:space="preserve"> </w:t>
            </w:r>
            <w:r w:rsidR="006E6F51" w:rsidRPr="006E6F51">
              <w:rPr>
                <w:rFonts w:cs="Arial"/>
                <w:b/>
                <w:bCs/>
              </w:rPr>
              <w:t>reflexive</w:t>
            </w:r>
            <w:r w:rsidR="00992AB9" w:rsidRPr="009B6203">
              <w:rPr>
                <w:rFonts w:cs="Arial"/>
              </w:rPr>
              <w:t xml:space="preserve"> supervision processes.</w:t>
            </w:r>
          </w:p>
        </w:tc>
        <w:tc>
          <w:tcPr>
            <w:tcW w:w="1417" w:type="dxa"/>
          </w:tcPr>
          <w:p w14:paraId="412BCD64" w14:textId="01A4E082" w:rsidR="00992AB9" w:rsidRPr="00E9361E" w:rsidRDefault="006E6F51" w:rsidP="006E6F51">
            <w:pPr>
              <w:ind w:left="0"/>
              <w:jc w:val="left"/>
              <w:rPr>
                <w:rFonts w:ascii="Arial" w:hAnsi="Arial" w:cs="Arial"/>
                <w:sz w:val="20"/>
                <w:szCs w:val="20"/>
              </w:rPr>
            </w:pPr>
            <w:r w:rsidRPr="004C5123">
              <w:rPr>
                <w:rFonts w:cstheme="minorHAnsi"/>
                <w:sz w:val="20"/>
                <w:szCs w:val="20"/>
              </w:rPr>
              <w:t>3.5, 4.8, 10.1,10.3,10.4</w:t>
            </w:r>
          </w:p>
        </w:tc>
        <w:tc>
          <w:tcPr>
            <w:tcW w:w="6095" w:type="dxa"/>
            <w:shd w:val="clear" w:color="auto" w:fill="auto"/>
          </w:tcPr>
          <w:p w14:paraId="48735696" w14:textId="77777777" w:rsidR="00992AB9" w:rsidRPr="009B6203" w:rsidRDefault="00992AB9" w:rsidP="00E6668A">
            <w:pPr>
              <w:ind w:left="0"/>
              <w:jc w:val="left"/>
              <w:rPr>
                <w:sz w:val="20"/>
                <w:szCs w:val="20"/>
              </w:rPr>
            </w:pPr>
          </w:p>
        </w:tc>
      </w:tr>
      <w:tr w:rsidR="00992AB9" w:rsidRPr="009B6203" w14:paraId="4F0EA859" w14:textId="77777777" w:rsidTr="006E6F51">
        <w:tc>
          <w:tcPr>
            <w:tcW w:w="648" w:type="dxa"/>
            <w:shd w:val="clear" w:color="auto" w:fill="auto"/>
          </w:tcPr>
          <w:p w14:paraId="672067CF" w14:textId="25F7AF3C" w:rsidR="00992AB9" w:rsidRPr="009B6203" w:rsidRDefault="00992AB9" w:rsidP="00E6668A">
            <w:pPr>
              <w:ind w:left="0"/>
              <w:jc w:val="left"/>
              <w:rPr>
                <w:sz w:val="20"/>
                <w:szCs w:val="20"/>
              </w:rPr>
            </w:pPr>
            <w:r w:rsidRPr="009B6203">
              <w:rPr>
                <w:rFonts w:cs="Arial"/>
              </w:rPr>
              <w:t>10</w:t>
            </w:r>
            <w:r w:rsidR="00430B88">
              <w:rPr>
                <w:rFonts w:cs="Arial"/>
              </w:rPr>
              <w:t>f</w:t>
            </w:r>
            <w:r w:rsidRPr="009B6203">
              <w:rPr>
                <w:rFonts w:cs="Arial"/>
              </w:rPr>
              <w:t xml:space="preserve">  </w:t>
            </w:r>
          </w:p>
        </w:tc>
        <w:tc>
          <w:tcPr>
            <w:tcW w:w="6010" w:type="dxa"/>
            <w:shd w:val="clear" w:color="auto" w:fill="auto"/>
          </w:tcPr>
          <w:p w14:paraId="613B6383" w14:textId="6A3FBCB1" w:rsidR="00992AB9" w:rsidRPr="009B6203" w:rsidRDefault="00430B88" w:rsidP="00E6668A">
            <w:pPr>
              <w:tabs>
                <w:tab w:val="left" w:pos="993"/>
              </w:tabs>
              <w:ind w:left="0"/>
              <w:jc w:val="left"/>
              <w:rPr>
                <w:spacing w:val="-2"/>
                <w:sz w:val="20"/>
                <w:szCs w:val="20"/>
              </w:rPr>
            </w:pPr>
            <w:r>
              <w:rPr>
                <w:rFonts w:cs="Arial"/>
              </w:rPr>
              <w:t>D</w:t>
            </w:r>
            <w:r w:rsidR="00992AB9" w:rsidRPr="009B6203">
              <w:rPr>
                <w:rFonts w:cs="Arial"/>
              </w:rPr>
              <w:t>emonstrate effective interpersonal communication skills across a range of settings and activities (including use of interpreters, taking account of the strengths and limitations).</w:t>
            </w:r>
          </w:p>
        </w:tc>
        <w:tc>
          <w:tcPr>
            <w:tcW w:w="1417" w:type="dxa"/>
          </w:tcPr>
          <w:p w14:paraId="5DBE6A1F" w14:textId="665E39AD" w:rsidR="00992AB9" w:rsidRPr="00E9361E" w:rsidRDefault="006E6F51" w:rsidP="00E6668A">
            <w:pPr>
              <w:ind w:left="0"/>
              <w:jc w:val="left"/>
              <w:rPr>
                <w:rFonts w:ascii="Arial" w:hAnsi="Arial" w:cs="Arial"/>
                <w:sz w:val="20"/>
                <w:szCs w:val="20"/>
              </w:rPr>
            </w:pPr>
            <w:r w:rsidRPr="004C5123">
              <w:rPr>
                <w:rFonts w:cstheme="minorHAnsi"/>
                <w:sz w:val="20"/>
                <w:szCs w:val="20"/>
              </w:rPr>
              <w:t>2.6, 5.9, 6.4, 7.1, 7.5, 7.6, 7.8, 7.15</w:t>
            </w:r>
          </w:p>
        </w:tc>
        <w:tc>
          <w:tcPr>
            <w:tcW w:w="6095" w:type="dxa"/>
            <w:shd w:val="clear" w:color="auto" w:fill="auto"/>
          </w:tcPr>
          <w:p w14:paraId="6CFA07EB" w14:textId="77777777" w:rsidR="00992AB9" w:rsidRPr="009B6203" w:rsidRDefault="00992AB9" w:rsidP="00E6668A">
            <w:pPr>
              <w:ind w:left="0"/>
              <w:jc w:val="left"/>
              <w:rPr>
                <w:sz w:val="20"/>
                <w:szCs w:val="20"/>
              </w:rPr>
            </w:pPr>
          </w:p>
        </w:tc>
      </w:tr>
      <w:tr w:rsidR="00992AB9" w:rsidRPr="009B6203" w14:paraId="41FEF77F" w14:textId="77777777" w:rsidTr="006E6F51">
        <w:tc>
          <w:tcPr>
            <w:tcW w:w="648" w:type="dxa"/>
            <w:shd w:val="clear" w:color="auto" w:fill="auto"/>
          </w:tcPr>
          <w:p w14:paraId="005D406B" w14:textId="00881271" w:rsidR="00992AB9" w:rsidRPr="009B6203" w:rsidRDefault="00992AB9" w:rsidP="00E6668A">
            <w:pPr>
              <w:ind w:left="0"/>
              <w:jc w:val="left"/>
              <w:rPr>
                <w:sz w:val="20"/>
                <w:szCs w:val="20"/>
              </w:rPr>
            </w:pPr>
            <w:r w:rsidRPr="009B6203">
              <w:rPr>
                <w:rFonts w:cs="Arial"/>
              </w:rPr>
              <w:t>10</w:t>
            </w:r>
            <w:r w:rsidR="00430B88">
              <w:rPr>
                <w:rFonts w:cs="Arial"/>
              </w:rPr>
              <w:t>g</w:t>
            </w:r>
            <w:r w:rsidRPr="009B6203">
              <w:rPr>
                <w:rFonts w:cs="Arial"/>
              </w:rPr>
              <w:t xml:space="preserve">  </w:t>
            </w:r>
          </w:p>
        </w:tc>
        <w:tc>
          <w:tcPr>
            <w:tcW w:w="6010" w:type="dxa"/>
            <w:shd w:val="clear" w:color="auto" w:fill="auto"/>
          </w:tcPr>
          <w:p w14:paraId="147CF36F" w14:textId="29BD80F5" w:rsidR="00992AB9" w:rsidRPr="009B6203" w:rsidRDefault="00430B88" w:rsidP="00E6668A">
            <w:pPr>
              <w:tabs>
                <w:tab w:val="left" w:pos="993"/>
              </w:tabs>
              <w:ind w:left="0"/>
              <w:jc w:val="left"/>
              <w:rPr>
                <w:spacing w:val="-2"/>
                <w:sz w:val="20"/>
                <w:szCs w:val="20"/>
              </w:rPr>
            </w:pPr>
            <w:r>
              <w:rPr>
                <w:rFonts w:cs="Arial"/>
              </w:rPr>
              <w:t>D</w:t>
            </w:r>
            <w:r w:rsidR="00992AB9" w:rsidRPr="009B6203">
              <w:rPr>
                <w:rFonts w:cs="Arial"/>
              </w:rPr>
              <w:t>emonstrate effective reporting and recording skills across a range of settings and activities</w:t>
            </w:r>
          </w:p>
        </w:tc>
        <w:tc>
          <w:tcPr>
            <w:tcW w:w="1417" w:type="dxa"/>
          </w:tcPr>
          <w:p w14:paraId="3E6AADE1" w14:textId="7033B12D" w:rsidR="00992AB9" w:rsidRDefault="006E6F51" w:rsidP="00E6668A">
            <w:pPr>
              <w:ind w:left="0"/>
              <w:jc w:val="left"/>
              <w:rPr>
                <w:rFonts w:ascii="Arial" w:hAnsi="Arial" w:cs="Arial"/>
                <w:sz w:val="20"/>
                <w:szCs w:val="20"/>
              </w:rPr>
            </w:pPr>
            <w:r w:rsidRPr="004C5123">
              <w:rPr>
                <w:rFonts w:cstheme="minorHAnsi"/>
                <w:sz w:val="20"/>
                <w:szCs w:val="20"/>
              </w:rPr>
              <w:t>2.7, 4.3, 6.2, 6.4, 7.11,7.13, 9.1,10.1, 13.5</w:t>
            </w:r>
          </w:p>
          <w:p w14:paraId="6CC48040" w14:textId="2C0B0925" w:rsidR="006E6F51" w:rsidRPr="006E6F51" w:rsidRDefault="006E6F51" w:rsidP="006E6F51">
            <w:pPr>
              <w:rPr>
                <w:rFonts w:ascii="Arial" w:hAnsi="Arial" w:cs="Arial"/>
                <w:sz w:val="20"/>
                <w:szCs w:val="20"/>
              </w:rPr>
            </w:pPr>
          </w:p>
        </w:tc>
        <w:tc>
          <w:tcPr>
            <w:tcW w:w="6095" w:type="dxa"/>
            <w:shd w:val="clear" w:color="auto" w:fill="auto"/>
          </w:tcPr>
          <w:p w14:paraId="4978FFED" w14:textId="77777777" w:rsidR="00992AB9" w:rsidRPr="009B6203" w:rsidRDefault="00992AB9" w:rsidP="00E6668A">
            <w:pPr>
              <w:ind w:left="0"/>
              <w:jc w:val="left"/>
              <w:rPr>
                <w:sz w:val="20"/>
                <w:szCs w:val="20"/>
              </w:rPr>
            </w:pPr>
          </w:p>
        </w:tc>
      </w:tr>
      <w:tr w:rsidR="00992AB9" w:rsidRPr="009B6203" w14:paraId="34986DA2" w14:textId="77777777" w:rsidTr="006E6F51">
        <w:tc>
          <w:tcPr>
            <w:tcW w:w="648" w:type="dxa"/>
            <w:shd w:val="clear" w:color="auto" w:fill="auto"/>
          </w:tcPr>
          <w:p w14:paraId="6D699927" w14:textId="77892736" w:rsidR="00992AB9" w:rsidRPr="009B6203" w:rsidRDefault="00992AB9" w:rsidP="00E6668A">
            <w:pPr>
              <w:ind w:left="0"/>
              <w:jc w:val="left"/>
              <w:rPr>
                <w:sz w:val="20"/>
                <w:szCs w:val="20"/>
              </w:rPr>
            </w:pPr>
            <w:r w:rsidRPr="009B6203">
              <w:rPr>
                <w:rFonts w:cs="Arial"/>
              </w:rPr>
              <w:t>10</w:t>
            </w:r>
            <w:r w:rsidR="00430B88">
              <w:rPr>
                <w:rFonts w:cs="Arial"/>
              </w:rPr>
              <w:t>h</w:t>
            </w:r>
            <w:r w:rsidRPr="009B6203">
              <w:rPr>
                <w:rFonts w:cs="Arial"/>
              </w:rPr>
              <w:t xml:space="preserve">  </w:t>
            </w:r>
          </w:p>
        </w:tc>
        <w:tc>
          <w:tcPr>
            <w:tcW w:w="6010" w:type="dxa"/>
            <w:shd w:val="clear" w:color="auto" w:fill="auto"/>
          </w:tcPr>
          <w:p w14:paraId="07255B17" w14:textId="483EA986" w:rsidR="00992AB9" w:rsidRPr="009B6203" w:rsidRDefault="00430B88" w:rsidP="00E6668A">
            <w:pPr>
              <w:tabs>
                <w:tab w:val="left" w:pos="993"/>
              </w:tabs>
              <w:ind w:left="0"/>
              <w:jc w:val="left"/>
              <w:rPr>
                <w:spacing w:val="-2"/>
                <w:sz w:val="20"/>
                <w:szCs w:val="20"/>
              </w:rPr>
            </w:pPr>
            <w:r>
              <w:rPr>
                <w:rFonts w:cs="Arial"/>
              </w:rPr>
              <w:t>D</w:t>
            </w:r>
            <w:r w:rsidR="00992AB9" w:rsidRPr="009B6203">
              <w:rPr>
                <w:rFonts w:cs="Arial"/>
              </w:rPr>
              <w:t>emonstrate effective personal and professional management and organisational skills.</w:t>
            </w:r>
          </w:p>
        </w:tc>
        <w:tc>
          <w:tcPr>
            <w:tcW w:w="1417" w:type="dxa"/>
          </w:tcPr>
          <w:p w14:paraId="7A42DC7F" w14:textId="7AC4002B" w:rsidR="00992AB9" w:rsidRPr="00E9361E" w:rsidRDefault="006E6F51" w:rsidP="00E6668A">
            <w:pPr>
              <w:ind w:left="0"/>
              <w:jc w:val="left"/>
              <w:rPr>
                <w:rFonts w:ascii="Arial" w:hAnsi="Arial" w:cs="Arial"/>
                <w:sz w:val="20"/>
                <w:szCs w:val="20"/>
              </w:rPr>
            </w:pPr>
            <w:r w:rsidRPr="004C5123">
              <w:rPr>
                <w:rFonts w:cstheme="minorHAnsi"/>
                <w:sz w:val="20"/>
                <w:szCs w:val="20"/>
              </w:rPr>
              <w:t>1.2, 3.3, 4.8</w:t>
            </w:r>
          </w:p>
        </w:tc>
        <w:tc>
          <w:tcPr>
            <w:tcW w:w="6095" w:type="dxa"/>
            <w:shd w:val="clear" w:color="auto" w:fill="auto"/>
          </w:tcPr>
          <w:p w14:paraId="7211EC05" w14:textId="77777777" w:rsidR="00992AB9" w:rsidRPr="009B6203" w:rsidRDefault="00992AB9" w:rsidP="00E6668A">
            <w:pPr>
              <w:ind w:left="0"/>
              <w:jc w:val="left"/>
              <w:rPr>
                <w:sz w:val="20"/>
                <w:szCs w:val="20"/>
              </w:rPr>
            </w:pPr>
          </w:p>
        </w:tc>
      </w:tr>
      <w:tr w:rsidR="00992AB9" w:rsidRPr="009B6203" w14:paraId="478E8321" w14:textId="77777777" w:rsidTr="006E6F51">
        <w:tc>
          <w:tcPr>
            <w:tcW w:w="648" w:type="dxa"/>
            <w:shd w:val="clear" w:color="auto" w:fill="auto"/>
          </w:tcPr>
          <w:p w14:paraId="56B2B665" w14:textId="13FB2D48" w:rsidR="00992AB9" w:rsidRPr="006E6F51" w:rsidRDefault="00992AB9" w:rsidP="00E6668A">
            <w:pPr>
              <w:ind w:left="0"/>
              <w:jc w:val="left"/>
              <w:rPr>
                <w:sz w:val="20"/>
                <w:szCs w:val="20"/>
              </w:rPr>
            </w:pPr>
            <w:r w:rsidRPr="006E6F51">
              <w:rPr>
                <w:rFonts w:cs="Arial"/>
              </w:rPr>
              <w:t>10</w:t>
            </w:r>
            <w:r w:rsidR="00430B88" w:rsidRPr="006E6F51">
              <w:rPr>
                <w:rFonts w:cs="Arial"/>
              </w:rPr>
              <w:t>i</w:t>
            </w:r>
            <w:r w:rsidRPr="006E6F51">
              <w:rPr>
                <w:rFonts w:cs="Arial"/>
              </w:rPr>
              <w:t xml:space="preserve">  </w:t>
            </w:r>
          </w:p>
        </w:tc>
        <w:tc>
          <w:tcPr>
            <w:tcW w:w="6010" w:type="dxa"/>
            <w:shd w:val="clear" w:color="auto" w:fill="auto"/>
          </w:tcPr>
          <w:p w14:paraId="210C12AA" w14:textId="2123E81D" w:rsidR="00992AB9" w:rsidRPr="006E6F51" w:rsidRDefault="00430B88" w:rsidP="00E6668A">
            <w:pPr>
              <w:tabs>
                <w:tab w:val="left" w:pos="993"/>
              </w:tabs>
              <w:ind w:left="0"/>
              <w:jc w:val="left"/>
              <w:rPr>
                <w:spacing w:val="-2"/>
                <w:sz w:val="20"/>
                <w:szCs w:val="20"/>
              </w:rPr>
            </w:pPr>
            <w:r w:rsidRPr="006E6F51">
              <w:rPr>
                <w:rFonts w:cs="Arial"/>
              </w:rPr>
              <w:t>D</w:t>
            </w:r>
            <w:r w:rsidR="00992AB9" w:rsidRPr="006E6F51">
              <w:rPr>
                <w:rFonts w:cs="Arial"/>
              </w:rPr>
              <w:t>emonstrate effective management of professional relationships, contributing to and fostering collaborative working practices.</w:t>
            </w:r>
          </w:p>
        </w:tc>
        <w:tc>
          <w:tcPr>
            <w:tcW w:w="1417" w:type="dxa"/>
          </w:tcPr>
          <w:p w14:paraId="26D8CA8E" w14:textId="536AA35C" w:rsidR="00992AB9" w:rsidRPr="00E9361E" w:rsidRDefault="006E6F51" w:rsidP="00E6668A">
            <w:pPr>
              <w:ind w:left="0"/>
              <w:jc w:val="left"/>
              <w:rPr>
                <w:rFonts w:ascii="Arial" w:hAnsi="Arial" w:cs="Arial"/>
                <w:sz w:val="20"/>
                <w:szCs w:val="20"/>
              </w:rPr>
            </w:pPr>
            <w:r w:rsidRPr="004C5123">
              <w:rPr>
                <w:rFonts w:cstheme="minorHAnsi"/>
                <w:sz w:val="20"/>
                <w:szCs w:val="20"/>
              </w:rPr>
              <w:t>2.6, 4.8</w:t>
            </w:r>
          </w:p>
        </w:tc>
        <w:tc>
          <w:tcPr>
            <w:tcW w:w="6095" w:type="dxa"/>
            <w:shd w:val="clear" w:color="auto" w:fill="auto"/>
          </w:tcPr>
          <w:p w14:paraId="65DF6E12" w14:textId="77777777" w:rsidR="00992AB9" w:rsidRPr="009B6203" w:rsidRDefault="00992AB9" w:rsidP="00E6668A">
            <w:pPr>
              <w:ind w:left="0"/>
              <w:jc w:val="left"/>
              <w:rPr>
                <w:sz w:val="20"/>
                <w:szCs w:val="20"/>
              </w:rPr>
            </w:pPr>
          </w:p>
        </w:tc>
      </w:tr>
      <w:tr w:rsidR="006F5C18" w:rsidRPr="009B6203" w14:paraId="337BE922" w14:textId="77777777" w:rsidTr="006E6F51">
        <w:tc>
          <w:tcPr>
            <w:tcW w:w="648" w:type="dxa"/>
            <w:shd w:val="clear" w:color="auto" w:fill="auto"/>
          </w:tcPr>
          <w:p w14:paraId="034AF4B0" w14:textId="1CF66FF3" w:rsidR="006F5C18" w:rsidRPr="006E6F51" w:rsidRDefault="006F5C18" w:rsidP="00E6668A">
            <w:pPr>
              <w:ind w:left="0"/>
              <w:jc w:val="left"/>
              <w:rPr>
                <w:rFonts w:cs="Arial"/>
              </w:rPr>
            </w:pPr>
            <w:r w:rsidRPr="006E6F51">
              <w:rPr>
                <w:rFonts w:cs="Arial"/>
              </w:rPr>
              <w:t>10j</w:t>
            </w:r>
          </w:p>
        </w:tc>
        <w:tc>
          <w:tcPr>
            <w:tcW w:w="6010" w:type="dxa"/>
            <w:shd w:val="clear" w:color="auto" w:fill="auto"/>
          </w:tcPr>
          <w:p w14:paraId="6D99ABA6" w14:textId="1580D455" w:rsidR="006F5C18" w:rsidRPr="006E6F51" w:rsidRDefault="006F5C18" w:rsidP="00E6668A">
            <w:pPr>
              <w:tabs>
                <w:tab w:val="left" w:pos="993"/>
              </w:tabs>
              <w:ind w:left="0"/>
              <w:jc w:val="left"/>
              <w:rPr>
                <w:rFonts w:cs="Arial"/>
              </w:rPr>
            </w:pPr>
            <w:r w:rsidRPr="006E6F51">
              <w:rPr>
                <w:rFonts w:cs="Arial"/>
              </w:rPr>
              <w:t>Demonstrate the ability to manage uncertainty.</w:t>
            </w:r>
          </w:p>
        </w:tc>
        <w:tc>
          <w:tcPr>
            <w:tcW w:w="1417" w:type="dxa"/>
          </w:tcPr>
          <w:p w14:paraId="3B5AE37D" w14:textId="25864CBD" w:rsidR="006F5C18" w:rsidRDefault="006E6F51" w:rsidP="00E6668A">
            <w:pPr>
              <w:ind w:left="0"/>
              <w:jc w:val="left"/>
              <w:rPr>
                <w:rFonts w:ascii="Arial" w:hAnsi="Arial" w:cs="Arial"/>
                <w:sz w:val="20"/>
                <w:szCs w:val="20"/>
              </w:rPr>
            </w:pPr>
            <w:r w:rsidRPr="004C5123">
              <w:rPr>
                <w:rFonts w:cstheme="minorHAnsi"/>
                <w:sz w:val="20"/>
                <w:szCs w:val="20"/>
              </w:rPr>
              <w:t>13.18, 13.19,</w:t>
            </w:r>
          </w:p>
        </w:tc>
        <w:tc>
          <w:tcPr>
            <w:tcW w:w="6095" w:type="dxa"/>
            <w:shd w:val="clear" w:color="auto" w:fill="auto"/>
          </w:tcPr>
          <w:p w14:paraId="28D5F745" w14:textId="77777777" w:rsidR="006F5C18" w:rsidRPr="009B6203" w:rsidRDefault="006F5C18" w:rsidP="00E6668A">
            <w:pPr>
              <w:ind w:left="0"/>
              <w:jc w:val="left"/>
              <w:rPr>
                <w:sz w:val="20"/>
                <w:szCs w:val="20"/>
              </w:rPr>
            </w:pPr>
          </w:p>
        </w:tc>
      </w:tr>
      <w:tr w:rsidR="006F5C18" w:rsidRPr="009B6203" w14:paraId="7D27661A" w14:textId="77777777" w:rsidTr="006E6F51">
        <w:tc>
          <w:tcPr>
            <w:tcW w:w="648" w:type="dxa"/>
            <w:shd w:val="clear" w:color="auto" w:fill="auto"/>
          </w:tcPr>
          <w:p w14:paraId="513C0F66" w14:textId="4A4102AA" w:rsidR="006F5C18" w:rsidRPr="006E6F51" w:rsidRDefault="006F5C18" w:rsidP="00E6668A">
            <w:pPr>
              <w:ind w:left="0"/>
              <w:jc w:val="left"/>
              <w:rPr>
                <w:rFonts w:cs="Arial"/>
              </w:rPr>
            </w:pPr>
            <w:r w:rsidRPr="006E6F51">
              <w:rPr>
                <w:rFonts w:cs="Arial"/>
              </w:rPr>
              <w:t>10k</w:t>
            </w:r>
          </w:p>
        </w:tc>
        <w:tc>
          <w:tcPr>
            <w:tcW w:w="6010" w:type="dxa"/>
            <w:shd w:val="clear" w:color="auto" w:fill="auto"/>
          </w:tcPr>
          <w:p w14:paraId="08278BEF" w14:textId="6B9D9A94" w:rsidR="006F5C18" w:rsidRPr="006E6F51" w:rsidRDefault="006F5C18" w:rsidP="00E6668A">
            <w:pPr>
              <w:tabs>
                <w:tab w:val="left" w:pos="993"/>
              </w:tabs>
              <w:ind w:left="0"/>
              <w:jc w:val="left"/>
              <w:rPr>
                <w:rFonts w:cs="Arial"/>
              </w:rPr>
            </w:pPr>
            <w:r w:rsidRPr="006E6F51">
              <w:rPr>
                <w:rFonts w:cs="Arial"/>
              </w:rPr>
              <w:t>Make appropriate decisions about the use of interactive digital technology</w:t>
            </w:r>
            <w:r w:rsidR="004E7DBD">
              <w:rPr>
                <w:rFonts w:cs="Arial"/>
              </w:rPr>
              <w:t xml:space="preserve"> and show awareness of when remote </w:t>
            </w:r>
            <w:r w:rsidR="004E7DBD">
              <w:rPr>
                <w:rFonts w:cs="Arial"/>
              </w:rPr>
              <w:lastRenderedPageBreak/>
              <w:t>psychologically informed practice is appropriate to the needs of the client and the problem situation (including the use of artificial intelligence)</w:t>
            </w:r>
            <w:r w:rsidRPr="006E6F51">
              <w:rPr>
                <w:rFonts w:cs="Arial"/>
              </w:rPr>
              <w:t>.</w:t>
            </w:r>
          </w:p>
        </w:tc>
        <w:tc>
          <w:tcPr>
            <w:tcW w:w="1417" w:type="dxa"/>
          </w:tcPr>
          <w:p w14:paraId="702FF510" w14:textId="21453200" w:rsidR="006F5C18" w:rsidRDefault="006E6F51" w:rsidP="00E6668A">
            <w:pPr>
              <w:ind w:left="0"/>
              <w:jc w:val="left"/>
              <w:rPr>
                <w:rFonts w:ascii="Arial" w:hAnsi="Arial" w:cs="Arial"/>
                <w:sz w:val="20"/>
                <w:szCs w:val="20"/>
              </w:rPr>
            </w:pPr>
            <w:r w:rsidRPr="004C5123">
              <w:rPr>
                <w:rFonts w:cstheme="minorHAnsi"/>
                <w:sz w:val="20"/>
                <w:szCs w:val="20"/>
              </w:rPr>
              <w:lastRenderedPageBreak/>
              <w:t>6.5, 7.7, 9.3, 13.1</w:t>
            </w:r>
          </w:p>
        </w:tc>
        <w:tc>
          <w:tcPr>
            <w:tcW w:w="6095" w:type="dxa"/>
            <w:shd w:val="clear" w:color="auto" w:fill="auto"/>
          </w:tcPr>
          <w:p w14:paraId="7AD94B37" w14:textId="77777777" w:rsidR="006F5C18" w:rsidRPr="009B6203" w:rsidRDefault="006F5C18" w:rsidP="00E6668A">
            <w:pPr>
              <w:ind w:left="0"/>
              <w:jc w:val="left"/>
              <w:rPr>
                <w:sz w:val="20"/>
                <w:szCs w:val="20"/>
              </w:rPr>
            </w:pPr>
          </w:p>
        </w:tc>
      </w:tr>
      <w:tr w:rsidR="006E6F51" w:rsidRPr="009B6203" w14:paraId="714E31FC" w14:textId="77777777" w:rsidTr="006E6F51">
        <w:tc>
          <w:tcPr>
            <w:tcW w:w="648" w:type="dxa"/>
            <w:shd w:val="clear" w:color="auto" w:fill="auto"/>
          </w:tcPr>
          <w:p w14:paraId="327A7A62" w14:textId="35E00AAA" w:rsidR="006E6F51" w:rsidRPr="006E6F51" w:rsidRDefault="006E6F51" w:rsidP="00E6668A">
            <w:pPr>
              <w:ind w:left="0"/>
              <w:jc w:val="left"/>
              <w:rPr>
                <w:rFonts w:cs="Arial"/>
              </w:rPr>
            </w:pPr>
            <w:r>
              <w:rPr>
                <w:rFonts w:cs="Arial"/>
              </w:rPr>
              <w:t>10l</w:t>
            </w:r>
          </w:p>
        </w:tc>
        <w:tc>
          <w:tcPr>
            <w:tcW w:w="6010" w:type="dxa"/>
            <w:shd w:val="clear" w:color="auto" w:fill="auto"/>
          </w:tcPr>
          <w:p w14:paraId="1FB5BFCB" w14:textId="3BADD4D7" w:rsidR="006E6F51" w:rsidRPr="006E6F51" w:rsidRDefault="006E6F51" w:rsidP="00E6668A">
            <w:pPr>
              <w:tabs>
                <w:tab w:val="left" w:pos="993"/>
              </w:tabs>
              <w:ind w:left="0"/>
              <w:jc w:val="left"/>
              <w:rPr>
                <w:rFonts w:cs="Arial"/>
              </w:rPr>
            </w:pPr>
            <w:r w:rsidRPr="006E6F51">
              <w:rPr>
                <w:rFonts w:cstheme="minorHAnsi"/>
                <w:b/>
                <w:bCs/>
              </w:rPr>
              <w:t>Working safely: understand and demonstrate awareness of safety needs of self and others; demonstrate awareness of workplace and other safety requirements and procedures; ensure the practice environment is safe for all</w:t>
            </w:r>
            <w:r w:rsidRPr="00E706DB">
              <w:rPr>
                <w:rFonts w:cstheme="minorHAnsi"/>
                <w:color w:val="FF0000"/>
              </w:rPr>
              <w:t>.</w:t>
            </w:r>
          </w:p>
        </w:tc>
        <w:tc>
          <w:tcPr>
            <w:tcW w:w="1417" w:type="dxa"/>
          </w:tcPr>
          <w:p w14:paraId="1A8B9F72" w14:textId="19F728CB" w:rsidR="006E6F51" w:rsidRPr="004C5123" w:rsidRDefault="006E6F51" w:rsidP="00E6668A">
            <w:pPr>
              <w:ind w:left="0"/>
              <w:jc w:val="left"/>
              <w:rPr>
                <w:rFonts w:cstheme="minorHAnsi"/>
                <w:sz w:val="20"/>
                <w:szCs w:val="20"/>
              </w:rPr>
            </w:pPr>
            <w:r w:rsidRPr="006E6F51">
              <w:rPr>
                <w:rFonts w:cstheme="minorHAnsi"/>
                <w:sz w:val="20"/>
                <w:szCs w:val="20"/>
              </w:rPr>
              <w:t>14.1, 14.2, 14.5</w:t>
            </w:r>
          </w:p>
        </w:tc>
        <w:tc>
          <w:tcPr>
            <w:tcW w:w="6095" w:type="dxa"/>
            <w:shd w:val="clear" w:color="auto" w:fill="auto"/>
          </w:tcPr>
          <w:p w14:paraId="7970A3F0" w14:textId="77777777" w:rsidR="006E6F51" w:rsidRPr="009B6203" w:rsidRDefault="006E6F51" w:rsidP="00E6668A">
            <w:pPr>
              <w:ind w:left="0"/>
              <w:jc w:val="left"/>
              <w:rPr>
                <w:sz w:val="20"/>
                <w:szCs w:val="20"/>
              </w:rPr>
            </w:pPr>
          </w:p>
        </w:tc>
      </w:tr>
      <w:tr w:rsidR="00BA1EF9" w:rsidRPr="009B6203" w14:paraId="447251AF" w14:textId="77777777" w:rsidTr="008445E2">
        <w:tc>
          <w:tcPr>
            <w:tcW w:w="14170" w:type="dxa"/>
            <w:gridSpan w:val="4"/>
            <w:shd w:val="clear" w:color="auto" w:fill="auto"/>
          </w:tcPr>
          <w:p w14:paraId="56F681DE" w14:textId="3268A77D" w:rsidR="00BA1EF9" w:rsidRPr="00051A36" w:rsidRDefault="00BA1EF9" w:rsidP="00051A36">
            <w:pPr>
              <w:tabs>
                <w:tab w:val="left" w:pos="993"/>
              </w:tabs>
              <w:ind w:left="0"/>
              <w:jc w:val="left"/>
              <w:rPr>
                <w:b/>
                <w:caps/>
              </w:rPr>
            </w:pPr>
            <w:r>
              <w:rPr>
                <w:b/>
                <w:caps/>
              </w:rPr>
              <w:t>Overall reflection and level of competency at this stage of training.</w:t>
            </w:r>
          </w:p>
          <w:p w14:paraId="2A157E4B" w14:textId="77777777" w:rsidR="00FC37C8" w:rsidRPr="00607CD7" w:rsidRDefault="00FC37C8" w:rsidP="00FC37C8">
            <w:pPr>
              <w:pStyle w:val="ListParagraph"/>
              <w:numPr>
                <w:ilvl w:val="0"/>
                <w:numId w:val="3"/>
              </w:numPr>
              <w:jc w:val="left"/>
              <w:rPr>
                <w:rFonts w:cs="Arial"/>
                <w:sz w:val="20"/>
              </w:rPr>
            </w:pPr>
            <w:r w:rsidRPr="009B2530">
              <w:rPr>
                <w:rFonts w:cs="Arial"/>
                <w:sz w:val="20"/>
              </w:rPr>
              <w:t>I</w:t>
            </w:r>
            <w:r>
              <w:rPr>
                <w:rFonts w:cs="Arial"/>
                <w:sz w:val="20"/>
              </w:rPr>
              <w:t xml:space="preserve"> Where</w:t>
            </w:r>
            <w:r w:rsidRPr="00607CD7">
              <w:rPr>
                <w:rFonts w:cs="Arial"/>
                <w:sz w:val="20"/>
              </w:rPr>
              <w:t xml:space="preserve"> have you seen the most progress? </w:t>
            </w:r>
          </w:p>
          <w:p w14:paraId="159ACA5B" w14:textId="77777777" w:rsidR="00FC37C8" w:rsidRPr="00607CD7" w:rsidRDefault="00FC37C8" w:rsidP="00FC37C8">
            <w:pPr>
              <w:pStyle w:val="ListParagraph"/>
              <w:numPr>
                <w:ilvl w:val="0"/>
                <w:numId w:val="3"/>
              </w:numPr>
              <w:jc w:val="left"/>
              <w:rPr>
                <w:rFonts w:cs="Arial"/>
                <w:sz w:val="20"/>
              </w:rPr>
            </w:pPr>
            <w:r>
              <w:rPr>
                <w:rFonts w:cs="Arial"/>
                <w:sz w:val="20"/>
              </w:rPr>
              <w:t>Where</w:t>
            </w:r>
            <w:r w:rsidRPr="00607CD7">
              <w:rPr>
                <w:rFonts w:cs="Arial"/>
                <w:sz w:val="20"/>
              </w:rPr>
              <w:t xml:space="preserve"> do you most want to focus the coming year?  </w:t>
            </w:r>
          </w:p>
          <w:p w14:paraId="6E51C6FE" w14:textId="77777777" w:rsidR="00FC37C8" w:rsidRPr="00607CD7" w:rsidRDefault="00FC37C8" w:rsidP="00FC37C8">
            <w:pPr>
              <w:pStyle w:val="ListParagraph"/>
              <w:numPr>
                <w:ilvl w:val="0"/>
                <w:numId w:val="3"/>
              </w:numPr>
              <w:jc w:val="left"/>
              <w:rPr>
                <w:rFonts w:cs="Arial"/>
                <w:b/>
                <w:bCs/>
                <w:sz w:val="20"/>
                <w:szCs w:val="22"/>
              </w:rPr>
            </w:pPr>
            <w:r>
              <w:rPr>
                <w:rFonts w:cs="Arial"/>
                <w:sz w:val="20"/>
              </w:rPr>
              <w:t>What</w:t>
            </w:r>
            <w:r w:rsidRPr="00607CD7">
              <w:rPr>
                <w:rFonts w:cs="Arial"/>
                <w:sz w:val="20"/>
              </w:rPr>
              <w:t xml:space="preserve"> have you found the most challenging?</w:t>
            </w:r>
          </w:p>
          <w:p w14:paraId="2117D365" w14:textId="77777777" w:rsidR="00FC37C8" w:rsidRDefault="00FC37C8" w:rsidP="00BA1EF9">
            <w:pPr>
              <w:ind w:left="39"/>
              <w:jc w:val="left"/>
              <w:rPr>
                <w:rFonts w:cs="Arial"/>
                <w:b/>
                <w:bCs/>
                <w:sz w:val="20"/>
                <w:szCs w:val="22"/>
              </w:rPr>
            </w:pPr>
          </w:p>
          <w:p w14:paraId="49E11543" w14:textId="77777777" w:rsidR="00BA1EF9" w:rsidRDefault="00BA1EF9" w:rsidP="00BA1EF9">
            <w:pPr>
              <w:ind w:left="0"/>
              <w:jc w:val="left"/>
              <w:rPr>
                <w:rFonts w:cs="Arial"/>
                <w:b/>
                <w:bCs/>
                <w:sz w:val="20"/>
                <w:szCs w:val="22"/>
              </w:rPr>
            </w:pPr>
          </w:p>
          <w:p w14:paraId="5AF98F98" w14:textId="77777777" w:rsidR="00BA1EF9" w:rsidRDefault="00BA1EF9" w:rsidP="006E6F51">
            <w:pPr>
              <w:ind w:left="0"/>
              <w:jc w:val="left"/>
              <w:rPr>
                <w:rFonts w:cs="Arial"/>
                <w:b/>
                <w:bCs/>
                <w:sz w:val="20"/>
                <w:szCs w:val="22"/>
              </w:rPr>
            </w:pPr>
          </w:p>
          <w:p w14:paraId="33069568" w14:textId="77777777" w:rsidR="00BA1EF9" w:rsidRDefault="00BA1EF9" w:rsidP="00BA1EF9">
            <w:pPr>
              <w:ind w:left="39"/>
              <w:jc w:val="left"/>
              <w:rPr>
                <w:rFonts w:cs="Arial"/>
                <w:b/>
                <w:bCs/>
                <w:sz w:val="20"/>
                <w:szCs w:val="22"/>
              </w:rPr>
            </w:pPr>
          </w:p>
          <w:p w14:paraId="1E9E92CC" w14:textId="77777777" w:rsidR="00BA1EF9" w:rsidRPr="009B6203" w:rsidRDefault="00BA1EF9" w:rsidP="00E6668A">
            <w:pPr>
              <w:ind w:left="0"/>
              <w:jc w:val="left"/>
              <w:rPr>
                <w:sz w:val="20"/>
                <w:szCs w:val="20"/>
              </w:rPr>
            </w:pPr>
          </w:p>
        </w:tc>
      </w:tr>
    </w:tbl>
    <w:p w14:paraId="70B47B8A" w14:textId="77777777" w:rsidR="00E6668A" w:rsidRDefault="00E6668A" w:rsidP="004E6AD3">
      <w:pPr>
        <w:jc w:val="center"/>
        <w:rPr>
          <w:rFonts w:ascii="Arial" w:hAnsi="Arial" w:cs="Arial"/>
          <w:b/>
          <w:bCs/>
          <w:szCs w:val="22"/>
        </w:rPr>
      </w:pPr>
    </w:p>
    <w:p w14:paraId="4B37BFED" w14:textId="5FF27C52" w:rsidR="00445209" w:rsidRDefault="00445209">
      <w:pPr>
        <w:ind w:left="0"/>
        <w:jc w:val="left"/>
        <w:rPr>
          <w:b/>
        </w:rPr>
      </w:pPr>
    </w:p>
    <w:sectPr w:rsidR="00445209" w:rsidSect="00652B8A">
      <w:headerReference w:type="default" r:id="rId10"/>
      <w:footerReference w:type="default" r:id="rId11"/>
      <w:pgSz w:w="16838" w:h="11906" w:orient="landscape" w:code="9"/>
      <w:pgMar w:top="284" w:right="1440" w:bottom="284"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6051" w14:textId="77777777" w:rsidR="00EF27C8" w:rsidRDefault="00EF27C8">
      <w:r>
        <w:separator/>
      </w:r>
    </w:p>
  </w:endnote>
  <w:endnote w:type="continuationSeparator" w:id="0">
    <w:p w14:paraId="36E4EC06" w14:textId="77777777" w:rsidR="00EF27C8" w:rsidRDefault="00EF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A123" w14:textId="77777777" w:rsidR="009A07CB" w:rsidRDefault="009A07CB" w:rsidP="00BA1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3D4A54A" w14:textId="77777777" w:rsidR="009A07CB" w:rsidRDefault="009A0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3FF" w14:textId="2347FD02" w:rsidR="009A07CB" w:rsidRPr="008E15EC" w:rsidRDefault="009A07CB" w:rsidP="008E15E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87C9" w14:textId="77777777" w:rsidR="00EF27C8" w:rsidRDefault="00EF27C8">
      <w:r>
        <w:separator/>
      </w:r>
    </w:p>
  </w:footnote>
  <w:footnote w:type="continuationSeparator" w:id="0">
    <w:p w14:paraId="2950FFB1" w14:textId="77777777" w:rsidR="00EF27C8" w:rsidRDefault="00EF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9ACC" w14:textId="77777777" w:rsidR="001F2E56" w:rsidRDefault="001F2E56" w:rsidP="001F2E56">
    <w:pPr>
      <w:pStyle w:val="Header"/>
      <w:tabs>
        <w:tab w:val="clear" w:pos="8306"/>
        <w:tab w:val="right" w:pos="8190"/>
      </w:tabs>
      <w:ind w:right="-82"/>
      <w:jc w:val="right"/>
      <w:rPr>
        <w:sz w:val="16"/>
        <w:szCs w:val="16"/>
      </w:rPr>
    </w:pPr>
    <w:r>
      <w:rPr>
        <w:noProof/>
        <w:sz w:val="16"/>
        <w:szCs w:val="16"/>
      </w:rPr>
      <w:drawing>
        <wp:anchor distT="0" distB="0" distL="114300" distR="114300" simplePos="0" relativeHeight="251662336" behindDoc="0" locked="0" layoutInCell="1" allowOverlap="1" wp14:anchorId="345101CA" wp14:editId="330E7675">
          <wp:simplePos x="0" y="0"/>
          <wp:positionH relativeFrom="margin">
            <wp:posOffset>7918426</wp:posOffset>
          </wp:positionH>
          <wp:positionV relativeFrom="paragraph">
            <wp:posOffset>-185528</wp:posOffset>
          </wp:positionV>
          <wp:extent cx="1781175" cy="3896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anchor>
      </w:drawing>
    </w:r>
  </w:p>
  <w:p w14:paraId="67654D3D" w14:textId="77777777" w:rsidR="001F2E56" w:rsidRPr="00D37A5D" w:rsidRDefault="001F2E56" w:rsidP="00D37A5D">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D79" w14:textId="236DA641" w:rsidR="006D5941" w:rsidRPr="006D5941" w:rsidRDefault="006D5941" w:rsidP="006D5941">
    <w:pPr>
      <w:ind w:left="-90"/>
      <w:rPr>
        <w:b/>
        <w:sz w:val="28"/>
        <w:szCs w:val="28"/>
      </w:rPr>
    </w:pPr>
    <w:r w:rsidRPr="006D5941">
      <w:rPr>
        <w:b/>
        <w:sz w:val="28"/>
        <w:szCs w:val="28"/>
      </w:rPr>
      <w:t>BPS COMPETENCIES LOG OF EVIDENCE</w:t>
    </w:r>
    <w:r>
      <w:rPr>
        <w:b/>
        <w:sz w:val="28"/>
        <w:szCs w:val="28"/>
      </w:rPr>
      <w:t xml:space="preserve"> 2023-2024</w:t>
    </w:r>
  </w:p>
  <w:p w14:paraId="602523CF" w14:textId="6B5541A0" w:rsidR="006D5941" w:rsidRDefault="006D5941">
    <w:pPr>
      <w:pStyle w:val="Header"/>
    </w:pPr>
  </w:p>
  <w:p w14:paraId="7B3BCC75" w14:textId="77777777" w:rsidR="008A5AD6" w:rsidRPr="00D37A5D" w:rsidRDefault="008A5AD6" w:rsidP="00D37A5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B5F2A"/>
    <w:multiLevelType w:val="hybridMultilevel"/>
    <w:tmpl w:val="2F6CA19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 w15:restartNumberingAfterBreak="0">
    <w:nsid w:val="6AB74140"/>
    <w:multiLevelType w:val="hybridMultilevel"/>
    <w:tmpl w:val="DBB4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42A23"/>
    <w:multiLevelType w:val="hybridMultilevel"/>
    <w:tmpl w:val="8AFC6A1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16cid:durableId="525750149">
    <w:abstractNumId w:val="1"/>
  </w:num>
  <w:num w:numId="2" w16cid:durableId="649553586">
    <w:abstractNumId w:val="2"/>
  </w:num>
  <w:num w:numId="3" w16cid:durableId="26897489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1A36"/>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3CE0"/>
    <w:rsid w:val="000745E8"/>
    <w:rsid w:val="00075975"/>
    <w:rsid w:val="00075CBE"/>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16B0"/>
    <w:rsid w:val="00122001"/>
    <w:rsid w:val="00124326"/>
    <w:rsid w:val="00124C47"/>
    <w:rsid w:val="00126095"/>
    <w:rsid w:val="001307A0"/>
    <w:rsid w:val="00130B2D"/>
    <w:rsid w:val="00132D43"/>
    <w:rsid w:val="0013354A"/>
    <w:rsid w:val="00133AFC"/>
    <w:rsid w:val="00134534"/>
    <w:rsid w:val="00137C25"/>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27A4"/>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194D"/>
    <w:rsid w:val="001E37B5"/>
    <w:rsid w:val="001E6827"/>
    <w:rsid w:val="001F2E56"/>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65D7"/>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7052"/>
    <w:rsid w:val="00257ADF"/>
    <w:rsid w:val="00261382"/>
    <w:rsid w:val="00261DAE"/>
    <w:rsid w:val="00262E12"/>
    <w:rsid w:val="00265987"/>
    <w:rsid w:val="00271356"/>
    <w:rsid w:val="00276F52"/>
    <w:rsid w:val="00280715"/>
    <w:rsid w:val="00280B4F"/>
    <w:rsid w:val="002854D8"/>
    <w:rsid w:val="002877BD"/>
    <w:rsid w:val="00290F05"/>
    <w:rsid w:val="0029212D"/>
    <w:rsid w:val="002947FC"/>
    <w:rsid w:val="002959F3"/>
    <w:rsid w:val="00297ACB"/>
    <w:rsid w:val="002A1CD0"/>
    <w:rsid w:val="002A1FF0"/>
    <w:rsid w:val="002A5585"/>
    <w:rsid w:val="002A60D9"/>
    <w:rsid w:val="002B09C9"/>
    <w:rsid w:val="002B1BC6"/>
    <w:rsid w:val="002B52A2"/>
    <w:rsid w:val="002B67EF"/>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1561"/>
    <w:rsid w:val="002F1B84"/>
    <w:rsid w:val="002F30DE"/>
    <w:rsid w:val="002F5251"/>
    <w:rsid w:val="002F5AD5"/>
    <w:rsid w:val="002F5F6D"/>
    <w:rsid w:val="002F6A11"/>
    <w:rsid w:val="002F7517"/>
    <w:rsid w:val="002F7D1F"/>
    <w:rsid w:val="00300E60"/>
    <w:rsid w:val="00303F78"/>
    <w:rsid w:val="003059CB"/>
    <w:rsid w:val="003061C7"/>
    <w:rsid w:val="00306EEF"/>
    <w:rsid w:val="0031022E"/>
    <w:rsid w:val="003112E1"/>
    <w:rsid w:val="00312430"/>
    <w:rsid w:val="00313957"/>
    <w:rsid w:val="0031749D"/>
    <w:rsid w:val="00317AA2"/>
    <w:rsid w:val="00320105"/>
    <w:rsid w:val="00322555"/>
    <w:rsid w:val="0032405E"/>
    <w:rsid w:val="00324144"/>
    <w:rsid w:val="00324A97"/>
    <w:rsid w:val="00325F4F"/>
    <w:rsid w:val="003264E6"/>
    <w:rsid w:val="00330584"/>
    <w:rsid w:val="00330C71"/>
    <w:rsid w:val="00331CB0"/>
    <w:rsid w:val="00340015"/>
    <w:rsid w:val="00341406"/>
    <w:rsid w:val="00342497"/>
    <w:rsid w:val="00342EC3"/>
    <w:rsid w:val="003442A1"/>
    <w:rsid w:val="00346471"/>
    <w:rsid w:val="0034758D"/>
    <w:rsid w:val="003505BD"/>
    <w:rsid w:val="003530E6"/>
    <w:rsid w:val="00353EE0"/>
    <w:rsid w:val="0035412F"/>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5F26"/>
    <w:rsid w:val="003A0389"/>
    <w:rsid w:val="003A081C"/>
    <w:rsid w:val="003A0A9E"/>
    <w:rsid w:val="003A18BB"/>
    <w:rsid w:val="003A339F"/>
    <w:rsid w:val="003B2730"/>
    <w:rsid w:val="003B4161"/>
    <w:rsid w:val="003B5FC1"/>
    <w:rsid w:val="003D2F4B"/>
    <w:rsid w:val="003D7B30"/>
    <w:rsid w:val="003E07D9"/>
    <w:rsid w:val="003E1FF2"/>
    <w:rsid w:val="003E237B"/>
    <w:rsid w:val="003E7404"/>
    <w:rsid w:val="003E783A"/>
    <w:rsid w:val="003F08B8"/>
    <w:rsid w:val="003F0F9A"/>
    <w:rsid w:val="003F3369"/>
    <w:rsid w:val="003F4AE2"/>
    <w:rsid w:val="003F6D65"/>
    <w:rsid w:val="00400621"/>
    <w:rsid w:val="00403C46"/>
    <w:rsid w:val="00404101"/>
    <w:rsid w:val="004060F2"/>
    <w:rsid w:val="004065EA"/>
    <w:rsid w:val="00410DAE"/>
    <w:rsid w:val="00410DC0"/>
    <w:rsid w:val="004137C2"/>
    <w:rsid w:val="00413F9F"/>
    <w:rsid w:val="00424C37"/>
    <w:rsid w:val="00427430"/>
    <w:rsid w:val="00427A13"/>
    <w:rsid w:val="00427CF0"/>
    <w:rsid w:val="00430B88"/>
    <w:rsid w:val="00431BCA"/>
    <w:rsid w:val="00431D55"/>
    <w:rsid w:val="00431F07"/>
    <w:rsid w:val="00433542"/>
    <w:rsid w:val="0043386E"/>
    <w:rsid w:val="00433E83"/>
    <w:rsid w:val="004408F5"/>
    <w:rsid w:val="00440B49"/>
    <w:rsid w:val="00441427"/>
    <w:rsid w:val="0044308E"/>
    <w:rsid w:val="00443D9C"/>
    <w:rsid w:val="00444EC2"/>
    <w:rsid w:val="00445209"/>
    <w:rsid w:val="00447EAE"/>
    <w:rsid w:val="004516AC"/>
    <w:rsid w:val="00451D7F"/>
    <w:rsid w:val="00454384"/>
    <w:rsid w:val="00454A14"/>
    <w:rsid w:val="004554CF"/>
    <w:rsid w:val="00456631"/>
    <w:rsid w:val="00456FFD"/>
    <w:rsid w:val="00457A3E"/>
    <w:rsid w:val="00460795"/>
    <w:rsid w:val="00461A75"/>
    <w:rsid w:val="00461FF2"/>
    <w:rsid w:val="0046327D"/>
    <w:rsid w:val="0046442B"/>
    <w:rsid w:val="00464EEA"/>
    <w:rsid w:val="004704AA"/>
    <w:rsid w:val="00470C64"/>
    <w:rsid w:val="00471EA1"/>
    <w:rsid w:val="00474824"/>
    <w:rsid w:val="004757DB"/>
    <w:rsid w:val="00486547"/>
    <w:rsid w:val="00487A75"/>
    <w:rsid w:val="00492550"/>
    <w:rsid w:val="00496C7F"/>
    <w:rsid w:val="004973A3"/>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DC5"/>
    <w:rsid w:val="004D0CC2"/>
    <w:rsid w:val="004D107A"/>
    <w:rsid w:val="004D2483"/>
    <w:rsid w:val="004D5660"/>
    <w:rsid w:val="004D5B74"/>
    <w:rsid w:val="004D7C9C"/>
    <w:rsid w:val="004E15A1"/>
    <w:rsid w:val="004E20D8"/>
    <w:rsid w:val="004E2710"/>
    <w:rsid w:val="004E5635"/>
    <w:rsid w:val="004E5868"/>
    <w:rsid w:val="004E6AD3"/>
    <w:rsid w:val="004E7DBD"/>
    <w:rsid w:val="004F166C"/>
    <w:rsid w:val="004F16F4"/>
    <w:rsid w:val="004F3005"/>
    <w:rsid w:val="004F5CB5"/>
    <w:rsid w:val="00500AA3"/>
    <w:rsid w:val="005018F8"/>
    <w:rsid w:val="00501D04"/>
    <w:rsid w:val="0050489E"/>
    <w:rsid w:val="00504D05"/>
    <w:rsid w:val="005064E5"/>
    <w:rsid w:val="00506936"/>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286A"/>
    <w:rsid w:val="00532FC9"/>
    <w:rsid w:val="0053329B"/>
    <w:rsid w:val="00533C3F"/>
    <w:rsid w:val="00536978"/>
    <w:rsid w:val="00537021"/>
    <w:rsid w:val="00550957"/>
    <w:rsid w:val="0055236B"/>
    <w:rsid w:val="005530E8"/>
    <w:rsid w:val="00556C23"/>
    <w:rsid w:val="00560817"/>
    <w:rsid w:val="00561425"/>
    <w:rsid w:val="005621ED"/>
    <w:rsid w:val="00562941"/>
    <w:rsid w:val="00564CC8"/>
    <w:rsid w:val="00565D10"/>
    <w:rsid w:val="00565E13"/>
    <w:rsid w:val="005726F6"/>
    <w:rsid w:val="0057448B"/>
    <w:rsid w:val="005757EA"/>
    <w:rsid w:val="00576A4E"/>
    <w:rsid w:val="0057711B"/>
    <w:rsid w:val="00581AFA"/>
    <w:rsid w:val="00584028"/>
    <w:rsid w:val="00584769"/>
    <w:rsid w:val="005861D8"/>
    <w:rsid w:val="00587DE7"/>
    <w:rsid w:val="00587E0C"/>
    <w:rsid w:val="00592278"/>
    <w:rsid w:val="00592B48"/>
    <w:rsid w:val="005959D8"/>
    <w:rsid w:val="00596CAF"/>
    <w:rsid w:val="005A188F"/>
    <w:rsid w:val="005A19B0"/>
    <w:rsid w:val="005A1D9D"/>
    <w:rsid w:val="005A1DCD"/>
    <w:rsid w:val="005A20A6"/>
    <w:rsid w:val="005A464B"/>
    <w:rsid w:val="005B050B"/>
    <w:rsid w:val="005B13F8"/>
    <w:rsid w:val="005B319A"/>
    <w:rsid w:val="005B39EA"/>
    <w:rsid w:val="005B55D3"/>
    <w:rsid w:val="005B6154"/>
    <w:rsid w:val="005C11C7"/>
    <w:rsid w:val="005C26C0"/>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C9C"/>
    <w:rsid w:val="005F40BB"/>
    <w:rsid w:val="005F74E0"/>
    <w:rsid w:val="00601D73"/>
    <w:rsid w:val="00602678"/>
    <w:rsid w:val="00603216"/>
    <w:rsid w:val="00603599"/>
    <w:rsid w:val="00603B8C"/>
    <w:rsid w:val="00604371"/>
    <w:rsid w:val="00606DDF"/>
    <w:rsid w:val="00607CD1"/>
    <w:rsid w:val="00607CD7"/>
    <w:rsid w:val="00610104"/>
    <w:rsid w:val="006215A6"/>
    <w:rsid w:val="00621755"/>
    <w:rsid w:val="006245FF"/>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6AFC"/>
    <w:rsid w:val="00646EDD"/>
    <w:rsid w:val="00651E38"/>
    <w:rsid w:val="006529BC"/>
    <w:rsid w:val="00652B8A"/>
    <w:rsid w:val="00653440"/>
    <w:rsid w:val="006645B2"/>
    <w:rsid w:val="00666077"/>
    <w:rsid w:val="00666094"/>
    <w:rsid w:val="00670C3E"/>
    <w:rsid w:val="00670DA7"/>
    <w:rsid w:val="00671056"/>
    <w:rsid w:val="00675241"/>
    <w:rsid w:val="00680947"/>
    <w:rsid w:val="0068238D"/>
    <w:rsid w:val="006823CA"/>
    <w:rsid w:val="00682B33"/>
    <w:rsid w:val="006859F2"/>
    <w:rsid w:val="006877F0"/>
    <w:rsid w:val="0069065E"/>
    <w:rsid w:val="00691804"/>
    <w:rsid w:val="00692641"/>
    <w:rsid w:val="00693360"/>
    <w:rsid w:val="00693449"/>
    <w:rsid w:val="006A1965"/>
    <w:rsid w:val="006A2B89"/>
    <w:rsid w:val="006A40EA"/>
    <w:rsid w:val="006A4F3E"/>
    <w:rsid w:val="006A5DB7"/>
    <w:rsid w:val="006A762F"/>
    <w:rsid w:val="006B2F2E"/>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5941"/>
    <w:rsid w:val="006D6076"/>
    <w:rsid w:val="006E1B6C"/>
    <w:rsid w:val="006E625F"/>
    <w:rsid w:val="006E69A0"/>
    <w:rsid w:val="006E6F51"/>
    <w:rsid w:val="006E70A9"/>
    <w:rsid w:val="006E758D"/>
    <w:rsid w:val="006E795D"/>
    <w:rsid w:val="006F07DD"/>
    <w:rsid w:val="006F2760"/>
    <w:rsid w:val="006F574F"/>
    <w:rsid w:val="006F5C18"/>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168E"/>
    <w:rsid w:val="007B464B"/>
    <w:rsid w:val="007B5C9E"/>
    <w:rsid w:val="007B6F2D"/>
    <w:rsid w:val="007B79E6"/>
    <w:rsid w:val="007C0E59"/>
    <w:rsid w:val="007C1070"/>
    <w:rsid w:val="007C3536"/>
    <w:rsid w:val="007C7CCF"/>
    <w:rsid w:val="007D06A9"/>
    <w:rsid w:val="007D1CE1"/>
    <w:rsid w:val="007D647D"/>
    <w:rsid w:val="007E0431"/>
    <w:rsid w:val="007E0F37"/>
    <w:rsid w:val="007E201F"/>
    <w:rsid w:val="007E6AC6"/>
    <w:rsid w:val="007E7944"/>
    <w:rsid w:val="007E7F7A"/>
    <w:rsid w:val="007F3D3D"/>
    <w:rsid w:val="007F5086"/>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55D0"/>
    <w:rsid w:val="00856778"/>
    <w:rsid w:val="00857DA1"/>
    <w:rsid w:val="0086020E"/>
    <w:rsid w:val="00860346"/>
    <w:rsid w:val="00861CA5"/>
    <w:rsid w:val="00861EFE"/>
    <w:rsid w:val="00862AB6"/>
    <w:rsid w:val="00862E9A"/>
    <w:rsid w:val="00865C39"/>
    <w:rsid w:val="00865D75"/>
    <w:rsid w:val="00865ECB"/>
    <w:rsid w:val="00871000"/>
    <w:rsid w:val="00871AC4"/>
    <w:rsid w:val="0087354F"/>
    <w:rsid w:val="00873CD7"/>
    <w:rsid w:val="00874771"/>
    <w:rsid w:val="008800A8"/>
    <w:rsid w:val="008801A1"/>
    <w:rsid w:val="0088061E"/>
    <w:rsid w:val="00883B66"/>
    <w:rsid w:val="00884AB5"/>
    <w:rsid w:val="00885617"/>
    <w:rsid w:val="008858FE"/>
    <w:rsid w:val="0088730B"/>
    <w:rsid w:val="00887ACD"/>
    <w:rsid w:val="00895601"/>
    <w:rsid w:val="00897511"/>
    <w:rsid w:val="008A0A29"/>
    <w:rsid w:val="008A0E10"/>
    <w:rsid w:val="008A2BF2"/>
    <w:rsid w:val="008A2D52"/>
    <w:rsid w:val="008A5AD6"/>
    <w:rsid w:val="008B0401"/>
    <w:rsid w:val="008B04FB"/>
    <w:rsid w:val="008B35B8"/>
    <w:rsid w:val="008B3E28"/>
    <w:rsid w:val="008B500E"/>
    <w:rsid w:val="008B534F"/>
    <w:rsid w:val="008B6CFD"/>
    <w:rsid w:val="008B798C"/>
    <w:rsid w:val="008C21A1"/>
    <w:rsid w:val="008C3435"/>
    <w:rsid w:val="008D4553"/>
    <w:rsid w:val="008E15EC"/>
    <w:rsid w:val="008E4ACA"/>
    <w:rsid w:val="008E5BF0"/>
    <w:rsid w:val="008F202A"/>
    <w:rsid w:val="008F20E9"/>
    <w:rsid w:val="00900615"/>
    <w:rsid w:val="00901C39"/>
    <w:rsid w:val="0090350D"/>
    <w:rsid w:val="00905B93"/>
    <w:rsid w:val="00907432"/>
    <w:rsid w:val="00907DAA"/>
    <w:rsid w:val="00913BB8"/>
    <w:rsid w:val="0091512B"/>
    <w:rsid w:val="0091624B"/>
    <w:rsid w:val="0091675D"/>
    <w:rsid w:val="00917DD9"/>
    <w:rsid w:val="00917E24"/>
    <w:rsid w:val="00920B15"/>
    <w:rsid w:val="00920B34"/>
    <w:rsid w:val="00921F91"/>
    <w:rsid w:val="009220CF"/>
    <w:rsid w:val="00922509"/>
    <w:rsid w:val="00923CF6"/>
    <w:rsid w:val="00926242"/>
    <w:rsid w:val="00931B88"/>
    <w:rsid w:val="00932C6E"/>
    <w:rsid w:val="00932D9B"/>
    <w:rsid w:val="009342CC"/>
    <w:rsid w:val="009355AD"/>
    <w:rsid w:val="009362BF"/>
    <w:rsid w:val="0094121C"/>
    <w:rsid w:val="00950288"/>
    <w:rsid w:val="0095661D"/>
    <w:rsid w:val="009575EA"/>
    <w:rsid w:val="00961B35"/>
    <w:rsid w:val="00963E2F"/>
    <w:rsid w:val="0096640D"/>
    <w:rsid w:val="00967503"/>
    <w:rsid w:val="009676E6"/>
    <w:rsid w:val="009719F3"/>
    <w:rsid w:val="0097534F"/>
    <w:rsid w:val="0097561E"/>
    <w:rsid w:val="0097598F"/>
    <w:rsid w:val="00977C8C"/>
    <w:rsid w:val="00984106"/>
    <w:rsid w:val="00986B16"/>
    <w:rsid w:val="00986E05"/>
    <w:rsid w:val="00986E0C"/>
    <w:rsid w:val="009874E7"/>
    <w:rsid w:val="00990D7D"/>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4CF9"/>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6B21"/>
    <w:rsid w:val="00A6742C"/>
    <w:rsid w:val="00A71A6B"/>
    <w:rsid w:val="00A71C18"/>
    <w:rsid w:val="00A73E8A"/>
    <w:rsid w:val="00A75C35"/>
    <w:rsid w:val="00A76211"/>
    <w:rsid w:val="00A815C7"/>
    <w:rsid w:val="00A82D6E"/>
    <w:rsid w:val="00A91F47"/>
    <w:rsid w:val="00A93B99"/>
    <w:rsid w:val="00A94362"/>
    <w:rsid w:val="00A951B2"/>
    <w:rsid w:val="00A97B08"/>
    <w:rsid w:val="00AA036B"/>
    <w:rsid w:val="00AA18BC"/>
    <w:rsid w:val="00AA3712"/>
    <w:rsid w:val="00AA47F0"/>
    <w:rsid w:val="00AB0FBC"/>
    <w:rsid w:val="00AB4613"/>
    <w:rsid w:val="00AB46F8"/>
    <w:rsid w:val="00AB5992"/>
    <w:rsid w:val="00AB6900"/>
    <w:rsid w:val="00AB6B5A"/>
    <w:rsid w:val="00AB7124"/>
    <w:rsid w:val="00AC1158"/>
    <w:rsid w:val="00AC2B6C"/>
    <w:rsid w:val="00AC4D95"/>
    <w:rsid w:val="00AC6EBD"/>
    <w:rsid w:val="00AC6F90"/>
    <w:rsid w:val="00AD3040"/>
    <w:rsid w:val="00AD637D"/>
    <w:rsid w:val="00AE31FF"/>
    <w:rsid w:val="00AE60C8"/>
    <w:rsid w:val="00AE60F7"/>
    <w:rsid w:val="00AE6A60"/>
    <w:rsid w:val="00AF1292"/>
    <w:rsid w:val="00AF254D"/>
    <w:rsid w:val="00AF2E0A"/>
    <w:rsid w:val="00AF3FE0"/>
    <w:rsid w:val="00AF4635"/>
    <w:rsid w:val="00AF583B"/>
    <w:rsid w:val="00AF6125"/>
    <w:rsid w:val="00B061F0"/>
    <w:rsid w:val="00B0627D"/>
    <w:rsid w:val="00B132F1"/>
    <w:rsid w:val="00B13740"/>
    <w:rsid w:val="00B14922"/>
    <w:rsid w:val="00B14C10"/>
    <w:rsid w:val="00B16D50"/>
    <w:rsid w:val="00B2276B"/>
    <w:rsid w:val="00B279F7"/>
    <w:rsid w:val="00B3143E"/>
    <w:rsid w:val="00B32EF0"/>
    <w:rsid w:val="00B337C2"/>
    <w:rsid w:val="00B33D95"/>
    <w:rsid w:val="00B34D90"/>
    <w:rsid w:val="00B37BBD"/>
    <w:rsid w:val="00B406EB"/>
    <w:rsid w:val="00B426B8"/>
    <w:rsid w:val="00B448CE"/>
    <w:rsid w:val="00B51CC5"/>
    <w:rsid w:val="00B577E6"/>
    <w:rsid w:val="00B60BD6"/>
    <w:rsid w:val="00B6245B"/>
    <w:rsid w:val="00B6360A"/>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74D0"/>
    <w:rsid w:val="00BA7910"/>
    <w:rsid w:val="00BA7A16"/>
    <w:rsid w:val="00BA7D28"/>
    <w:rsid w:val="00BB4DC0"/>
    <w:rsid w:val="00BB5DEE"/>
    <w:rsid w:val="00BB5F1E"/>
    <w:rsid w:val="00BC285C"/>
    <w:rsid w:val="00BC4BC7"/>
    <w:rsid w:val="00BD4114"/>
    <w:rsid w:val="00BD4F76"/>
    <w:rsid w:val="00BD75C9"/>
    <w:rsid w:val="00BE0941"/>
    <w:rsid w:val="00BE1827"/>
    <w:rsid w:val="00BE2D8D"/>
    <w:rsid w:val="00BE4AF2"/>
    <w:rsid w:val="00BE505B"/>
    <w:rsid w:val="00BE584B"/>
    <w:rsid w:val="00BE7EB7"/>
    <w:rsid w:val="00BF2E8A"/>
    <w:rsid w:val="00BF3510"/>
    <w:rsid w:val="00BF35C0"/>
    <w:rsid w:val="00BF59B7"/>
    <w:rsid w:val="00C01350"/>
    <w:rsid w:val="00C04369"/>
    <w:rsid w:val="00C06030"/>
    <w:rsid w:val="00C106DC"/>
    <w:rsid w:val="00C11A4A"/>
    <w:rsid w:val="00C13463"/>
    <w:rsid w:val="00C17939"/>
    <w:rsid w:val="00C21009"/>
    <w:rsid w:val="00C238CB"/>
    <w:rsid w:val="00C26342"/>
    <w:rsid w:val="00C31DA9"/>
    <w:rsid w:val="00C33288"/>
    <w:rsid w:val="00C360DE"/>
    <w:rsid w:val="00C36EA3"/>
    <w:rsid w:val="00C376A7"/>
    <w:rsid w:val="00C37E15"/>
    <w:rsid w:val="00C41B77"/>
    <w:rsid w:val="00C42626"/>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3FB8"/>
    <w:rsid w:val="00CA443D"/>
    <w:rsid w:val="00CB0AEA"/>
    <w:rsid w:val="00CB5B2A"/>
    <w:rsid w:val="00CB5CA6"/>
    <w:rsid w:val="00CC0F74"/>
    <w:rsid w:val="00CC2DA2"/>
    <w:rsid w:val="00CC5067"/>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EA2"/>
    <w:rsid w:val="00D13E51"/>
    <w:rsid w:val="00D15A0D"/>
    <w:rsid w:val="00D2289C"/>
    <w:rsid w:val="00D22AD9"/>
    <w:rsid w:val="00D22DF1"/>
    <w:rsid w:val="00D23029"/>
    <w:rsid w:val="00D232D0"/>
    <w:rsid w:val="00D303AD"/>
    <w:rsid w:val="00D324C8"/>
    <w:rsid w:val="00D325C4"/>
    <w:rsid w:val="00D32ECC"/>
    <w:rsid w:val="00D35F8A"/>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868FD"/>
    <w:rsid w:val="00D923B4"/>
    <w:rsid w:val="00D97850"/>
    <w:rsid w:val="00DA143E"/>
    <w:rsid w:val="00DA70E0"/>
    <w:rsid w:val="00DA725B"/>
    <w:rsid w:val="00DA765E"/>
    <w:rsid w:val="00DB2D99"/>
    <w:rsid w:val="00DC2484"/>
    <w:rsid w:val="00DC2CC8"/>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76AB"/>
    <w:rsid w:val="00E010C1"/>
    <w:rsid w:val="00E02481"/>
    <w:rsid w:val="00E02490"/>
    <w:rsid w:val="00E03111"/>
    <w:rsid w:val="00E05A5C"/>
    <w:rsid w:val="00E0762C"/>
    <w:rsid w:val="00E16F99"/>
    <w:rsid w:val="00E24DBF"/>
    <w:rsid w:val="00E2522F"/>
    <w:rsid w:val="00E25B78"/>
    <w:rsid w:val="00E266F4"/>
    <w:rsid w:val="00E26735"/>
    <w:rsid w:val="00E26E2D"/>
    <w:rsid w:val="00E3398F"/>
    <w:rsid w:val="00E365F4"/>
    <w:rsid w:val="00E37750"/>
    <w:rsid w:val="00E37C56"/>
    <w:rsid w:val="00E40C6D"/>
    <w:rsid w:val="00E412DB"/>
    <w:rsid w:val="00E42CFC"/>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361E"/>
    <w:rsid w:val="00E94FF4"/>
    <w:rsid w:val="00E9606F"/>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298E"/>
    <w:rsid w:val="00ED4E1A"/>
    <w:rsid w:val="00ED5739"/>
    <w:rsid w:val="00ED7C4A"/>
    <w:rsid w:val="00EE02ED"/>
    <w:rsid w:val="00EE07B2"/>
    <w:rsid w:val="00EE2FF6"/>
    <w:rsid w:val="00EE333D"/>
    <w:rsid w:val="00EE3885"/>
    <w:rsid w:val="00EE4142"/>
    <w:rsid w:val="00EE50FD"/>
    <w:rsid w:val="00EE7A4A"/>
    <w:rsid w:val="00EF233E"/>
    <w:rsid w:val="00EF255D"/>
    <w:rsid w:val="00EF269E"/>
    <w:rsid w:val="00EF27C8"/>
    <w:rsid w:val="00EF3D44"/>
    <w:rsid w:val="00EF526D"/>
    <w:rsid w:val="00EF68A2"/>
    <w:rsid w:val="00EF6CE7"/>
    <w:rsid w:val="00EF7423"/>
    <w:rsid w:val="00EF7592"/>
    <w:rsid w:val="00F00846"/>
    <w:rsid w:val="00F00BAB"/>
    <w:rsid w:val="00F01228"/>
    <w:rsid w:val="00F01286"/>
    <w:rsid w:val="00F01682"/>
    <w:rsid w:val="00F05BDF"/>
    <w:rsid w:val="00F071D8"/>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5C8"/>
    <w:rsid w:val="00F7292B"/>
    <w:rsid w:val="00F7390D"/>
    <w:rsid w:val="00F76C1C"/>
    <w:rsid w:val="00F82FCE"/>
    <w:rsid w:val="00F83D32"/>
    <w:rsid w:val="00F91739"/>
    <w:rsid w:val="00F954FB"/>
    <w:rsid w:val="00FA0303"/>
    <w:rsid w:val="00FA2565"/>
    <w:rsid w:val="00FA62D7"/>
    <w:rsid w:val="00FB01B4"/>
    <w:rsid w:val="00FB373F"/>
    <w:rsid w:val="00FB40C8"/>
    <w:rsid w:val="00FB53D7"/>
    <w:rsid w:val="00FB5ABE"/>
    <w:rsid w:val="00FB7394"/>
    <w:rsid w:val="00FC0E0F"/>
    <w:rsid w:val="00FC18B6"/>
    <w:rsid w:val="00FC2048"/>
    <w:rsid w:val="00FC37C8"/>
    <w:rsid w:val="00FC3802"/>
    <w:rsid w:val="00FD0989"/>
    <w:rsid w:val="00FD2249"/>
    <w:rsid w:val="00FD6A39"/>
    <w:rsid w:val="00FD7836"/>
    <w:rsid w:val="00FE13B5"/>
    <w:rsid w:val="00FE6336"/>
    <w:rsid w:val="00FE75A6"/>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BD6"/>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 w:type="paragraph" w:styleId="BodyTextIndent">
    <w:name w:val="Body Text Indent"/>
    <w:basedOn w:val="Normal"/>
    <w:link w:val="BodyTextIndentChar"/>
    <w:semiHidden/>
    <w:unhideWhenUsed/>
    <w:rsid w:val="008555D0"/>
    <w:pPr>
      <w:spacing w:after="120"/>
      <w:ind w:left="283"/>
    </w:pPr>
  </w:style>
  <w:style w:type="character" w:customStyle="1" w:styleId="BodyTextIndentChar">
    <w:name w:val="Body Text Indent Char"/>
    <w:basedOn w:val="DefaultParagraphFont"/>
    <w:link w:val="BodyTextIndent"/>
    <w:semiHidden/>
    <w:rsid w:val="008555D0"/>
    <w:rPr>
      <w:rFonts w:ascii="Calibri" w:eastAsia="Times New Roman"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3305</Words>
  <Characters>19704</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22964</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Angela Goodall</cp:lastModifiedBy>
  <cp:revision>4</cp:revision>
  <cp:lastPrinted>2019-09-02T10:52:00Z</cp:lastPrinted>
  <dcterms:created xsi:type="dcterms:W3CDTF">2023-08-23T08:40:00Z</dcterms:created>
  <dcterms:modified xsi:type="dcterms:W3CDTF">2023-10-10T10:18:00Z</dcterms:modified>
</cp:coreProperties>
</file>