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DD77" w14:textId="77777777" w:rsidR="00B66223" w:rsidRPr="00B66223" w:rsidRDefault="00B66223" w:rsidP="00B66223">
      <w:pPr>
        <w:ind w:left="630"/>
        <w:rPr>
          <w:b/>
          <w:bCs/>
          <w:sz w:val="31"/>
          <w:szCs w:val="31"/>
        </w:rPr>
      </w:pPr>
      <w:r w:rsidRPr="00B66223">
        <w:rPr>
          <w:b/>
          <w:sz w:val="31"/>
          <w:szCs w:val="31"/>
        </w:rPr>
        <w:t xml:space="preserve">DOCTORAL PROGRAMME IN EDUCATIONAL PSYCHOLOGY: </w:t>
      </w:r>
      <w:r w:rsidRPr="00B66223">
        <w:rPr>
          <w:sz w:val="31"/>
          <w:szCs w:val="31"/>
        </w:rPr>
        <w:t>Placement Handbook</w:t>
      </w:r>
    </w:p>
    <w:p w14:paraId="1B879189" w14:textId="77777777" w:rsidR="00922509" w:rsidRPr="00353CD0" w:rsidRDefault="00922509" w:rsidP="00A34220">
      <w:pPr>
        <w:tabs>
          <w:tab w:val="left" w:pos="720"/>
        </w:tabs>
        <w:ind w:left="630" w:right="1078"/>
        <w:rPr>
          <w:rFonts w:ascii="Arial" w:hAnsi="Arial" w:cs="Arial"/>
          <w:b/>
          <w:szCs w:val="22"/>
          <w:u w:val="single"/>
        </w:rPr>
      </w:pPr>
    </w:p>
    <w:p w14:paraId="3AE6E9E5" w14:textId="77777777" w:rsidR="00922509" w:rsidRPr="00261DAE" w:rsidRDefault="00922509" w:rsidP="00A34220">
      <w:pPr>
        <w:pStyle w:val="Heading3"/>
        <w:ind w:left="630"/>
      </w:pPr>
      <w:bookmarkStart w:id="0" w:name="_Toc80618159"/>
      <w:bookmarkStart w:id="1" w:name="_Toc80618264"/>
      <w:r w:rsidRPr="00261DAE">
        <w:t>Appendix 2</w:t>
      </w:r>
      <w:r w:rsidR="00A34220">
        <w:t xml:space="preserve">: </w:t>
      </w:r>
      <w:r w:rsidR="00D76D31" w:rsidRPr="00261DAE">
        <w:t xml:space="preserve"> </w:t>
      </w:r>
      <w:r w:rsidRPr="00261DAE">
        <w:t>BPS Core Competencies - Evidence Recording Sheet [ERS]</w:t>
      </w:r>
      <w:bookmarkEnd w:id="0"/>
      <w:bookmarkEnd w:id="1"/>
    </w:p>
    <w:p w14:paraId="47A7C7B7" w14:textId="1CB45E52" w:rsidR="00E82C51" w:rsidRDefault="00E82C51" w:rsidP="00A34220">
      <w:pPr>
        <w:ind w:left="630"/>
        <w:rPr>
          <w:rFonts w:ascii="Arial" w:hAnsi="Arial" w:cs="Arial"/>
          <w:sz w:val="20"/>
          <w:szCs w:val="20"/>
        </w:rPr>
      </w:pPr>
    </w:p>
    <w:p w14:paraId="4E932A75" w14:textId="6DFAFFDF" w:rsidR="00B66223" w:rsidRDefault="00B66223" w:rsidP="00A34220">
      <w:pPr>
        <w:ind w:left="630"/>
        <w:rPr>
          <w:rFonts w:ascii="Arial" w:hAnsi="Arial" w:cs="Arial"/>
          <w:sz w:val="20"/>
          <w:szCs w:val="20"/>
        </w:rPr>
      </w:pPr>
      <w:r>
        <w:rPr>
          <w:rFonts w:ascii="Arial" w:hAnsi="Arial" w:cs="Arial"/>
          <w:sz w:val="20"/>
          <w:szCs w:val="20"/>
        </w:rPr>
        <w:t>Last updated: August 202</w:t>
      </w:r>
      <w:r w:rsidR="00313F09">
        <w:rPr>
          <w:rFonts w:ascii="Arial" w:hAnsi="Arial" w:cs="Arial"/>
          <w:sz w:val="20"/>
          <w:szCs w:val="20"/>
        </w:rPr>
        <w:t>3</w:t>
      </w:r>
    </w:p>
    <w:p w14:paraId="0AA582F0" w14:textId="40A29B68" w:rsidR="00E82C51" w:rsidRDefault="00E82C51" w:rsidP="00A34220">
      <w:pPr>
        <w:ind w:left="630"/>
        <w:rPr>
          <w:rFonts w:ascii="Arial" w:hAnsi="Arial" w:cs="Arial"/>
          <w:sz w:val="20"/>
          <w:szCs w:val="20"/>
        </w:rPr>
      </w:pPr>
    </w:p>
    <w:p w14:paraId="3930BD6C" w14:textId="77777777" w:rsidR="00B66223" w:rsidRDefault="00B66223" w:rsidP="00A34220">
      <w:pPr>
        <w:ind w:left="630"/>
        <w:rPr>
          <w:rFonts w:ascii="Arial" w:hAnsi="Arial" w:cs="Arial"/>
          <w:sz w:val="20"/>
          <w:szCs w:val="20"/>
        </w:rPr>
      </w:pPr>
    </w:p>
    <w:p w14:paraId="0A9CE14C" w14:textId="77777777" w:rsidR="00E82C51" w:rsidRPr="00B66223" w:rsidRDefault="00E82C51" w:rsidP="00A34220">
      <w:pPr>
        <w:ind w:left="630" w:right="538"/>
        <w:rPr>
          <w:rFonts w:asciiTheme="minorHAnsi" w:hAnsiTheme="minorHAnsi" w:cstheme="minorHAnsi"/>
          <w:bCs/>
        </w:rPr>
      </w:pPr>
      <w:r w:rsidRPr="00B66223">
        <w:rPr>
          <w:rFonts w:asciiTheme="minorHAnsi" w:hAnsiTheme="minorHAnsi" w:cstheme="minorHAnsi"/>
          <w:bCs/>
        </w:rPr>
        <w:t>Evidence for competencies can be provided by one or more of the following:</w:t>
      </w:r>
    </w:p>
    <w:p w14:paraId="3F7BC540" w14:textId="77777777" w:rsidR="00E82C51" w:rsidRPr="00E82C51" w:rsidRDefault="00E82C51" w:rsidP="00A34220">
      <w:pPr>
        <w:ind w:left="630" w:right="538"/>
        <w:rPr>
          <w:rFonts w:ascii="Arial" w:hAnsi="Arial" w:cs="Arial"/>
          <w:b/>
        </w:rPr>
      </w:pPr>
    </w:p>
    <w:p w14:paraId="0A4AFB46" w14:textId="77777777" w:rsidR="00E82C51" w:rsidRPr="00E82C51" w:rsidRDefault="00E82C51" w:rsidP="002E1997">
      <w:pPr>
        <w:pStyle w:val="ListParagraph"/>
        <w:numPr>
          <w:ilvl w:val="0"/>
          <w:numId w:val="27"/>
        </w:numPr>
        <w:ind w:left="1260" w:right="538"/>
        <w:jc w:val="left"/>
      </w:pPr>
      <w:r w:rsidRPr="00E82C51">
        <w:t>Trainee observed this skill being demonstrated by field tutor, supervisor or another educational psychology colleague</w:t>
      </w:r>
    </w:p>
    <w:p w14:paraId="799669CB" w14:textId="77777777" w:rsidR="00E82C51" w:rsidRPr="00E82C51" w:rsidRDefault="00E82C51" w:rsidP="002E1997">
      <w:pPr>
        <w:pStyle w:val="ListParagraph"/>
        <w:numPr>
          <w:ilvl w:val="0"/>
          <w:numId w:val="27"/>
        </w:numPr>
        <w:ind w:left="1260" w:right="538"/>
        <w:jc w:val="left"/>
      </w:pPr>
      <w:r w:rsidRPr="00E82C51">
        <w:t>Trainee demonstrated this skill while being observed by field tutor, supervisor or another educational psychology colleague</w:t>
      </w:r>
    </w:p>
    <w:p w14:paraId="1A6587E2" w14:textId="77777777" w:rsidR="00E82C51" w:rsidRPr="00E82C51" w:rsidRDefault="00E82C51" w:rsidP="002E1997">
      <w:pPr>
        <w:pStyle w:val="ListParagraph"/>
        <w:numPr>
          <w:ilvl w:val="0"/>
          <w:numId w:val="27"/>
        </w:numPr>
        <w:ind w:left="1260" w:right="538"/>
        <w:jc w:val="left"/>
      </w:pPr>
      <w:r w:rsidRPr="00E82C51">
        <w:t>Trainee demonstrated this skill while being observed by another trainee</w:t>
      </w:r>
    </w:p>
    <w:p w14:paraId="441ABBBF" w14:textId="77777777" w:rsidR="00E82C51" w:rsidRPr="00E82C51" w:rsidRDefault="00E82C51" w:rsidP="002E1997">
      <w:pPr>
        <w:pStyle w:val="ListParagraph"/>
        <w:numPr>
          <w:ilvl w:val="0"/>
          <w:numId w:val="27"/>
        </w:numPr>
        <w:ind w:left="1260" w:right="538"/>
        <w:jc w:val="left"/>
      </w:pPr>
      <w:r w:rsidRPr="00E82C51">
        <w:t>Trainee carried out this skill independently and discussed this in supervision</w:t>
      </w:r>
    </w:p>
    <w:p w14:paraId="50A175A3" w14:textId="77777777" w:rsidR="00E82C51" w:rsidRPr="00E82C51" w:rsidRDefault="00E82C51" w:rsidP="002E1997">
      <w:pPr>
        <w:pStyle w:val="ListParagraph"/>
        <w:numPr>
          <w:ilvl w:val="0"/>
          <w:numId w:val="27"/>
        </w:numPr>
        <w:ind w:left="1260" w:right="538"/>
        <w:jc w:val="left"/>
      </w:pPr>
      <w:r w:rsidRPr="00E82C51">
        <w:t>Video evidence was provided</w:t>
      </w:r>
    </w:p>
    <w:p w14:paraId="5D2AD397" w14:textId="77777777" w:rsidR="00E82C51" w:rsidRPr="00E82C51" w:rsidRDefault="00E82C51" w:rsidP="002E1997">
      <w:pPr>
        <w:pStyle w:val="ListParagraph"/>
        <w:numPr>
          <w:ilvl w:val="0"/>
          <w:numId w:val="27"/>
        </w:numPr>
        <w:ind w:left="1260" w:right="538"/>
        <w:jc w:val="left"/>
      </w:pPr>
      <w:r w:rsidRPr="00E82C51">
        <w:t>Written evidence was provided</w:t>
      </w:r>
    </w:p>
    <w:p w14:paraId="4F043ED7" w14:textId="77777777" w:rsidR="00E82C51" w:rsidRPr="00E82C51" w:rsidRDefault="00E82C51" w:rsidP="002E1997">
      <w:pPr>
        <w:pStyle w:val="ListParagraph"/>
        <w:numPr>
          <w:ilvl w:val="0"/>
          <w:numId w:val="27"/>
        </w:numPr>
        <w:ind w:left="1260" w:right="538"/>
        <w:jc w:val="left"/>
      </w:pPr>
      <w:r w:rsidRPr="00E82C51">
        <w:t>Feedback was provided by a client or colleague</w:t>
      </w:r>
    </w:p>
    <w:p w14:paraId="70EBA907" w14:textId="77777777" w:rsidR="00E82C51" w:rsidRPr="00E82C51" w:rsidRDefault="00E82C51" w:rsidP="002E1997">
      <w:pPr>
        <w:pStyle w:val="ListParagraph"/>
        <w:numPr>
          <w:ilvl w:val="0"/>
          <w:numId w:val="27"/>
        </w:numPr>
        <w:ind w:left="1260" w:right="538"/>
        <w:jc w:val="left"/>
      </w:pPr>
      <w:r w:rsidRPr="00A34220">
        <w:rPr>
          <w:b/>
          <w:bCs/>
        </w:rPr>
        <w:t>Evidence Recording Sheet</w:t>
      </w:r>
      <w:r>
        <w:t xml:space="preserve"> </w:t>
      </w:r>
    </w:p>
    <w:p w14:paraId="1BC0531A" w14:textId="77777777" w:rsidR="00E82C51" w:rsidRDefault="00E82C51" w:rsidP="00A34220">
      <w:pPr>
        <w:tabs>
          <w:tab w:val="left" w:pos="720"/>
        </w:tabs>
        <w:ind w:left="630" w:right="538"/>
        <w:rPr>
          <w:rFonts w:ascii="Arial" w:hAnsi="Arial" w:cs="Arial"/>
          <w:szCs w:val="22"/>
        </w:rPr>
      </w:pPr>
    </w:p>
    <w:p w14:paraId="3C40D31A" w14:textId="77777777" w:rsidR="00922509" w:rsidRPr="005312BD" w:rsidRDefault="00922509" w:rsidP="00A34220">
      <w:pPr>
        <w:ind w:left="630" w:right="538"/>
      </w:pPr>
      <w:r w:rsidRPr="005312BD">
        <w:t>The following Evidence Recording Sheet can be used as a way of recording observations of trainees by supervisors and others. Trainees should aim to build up evidence of having achieved all relevant competen</w:t>
      </w:r>
      <w:r w:rsidR="007826CF" w:rsidRPr="005312BD">
        <w:t>cies (with reference to the BPS</w:t>
      </w:r>
      <w:r w:rsidRPr="005312BD">
        <w:t xml:space="preserve"> competencies- log of evidence</w:t>
      </w:r>
      <w:r w:rsidR="005F3373" w:rsidRPr="005312BD">
        <w:t>) over</w:t>
      </w:r>
      <w:r w:rsidRPr="005312BD">
        <w:t xml:space="preserve"> the course of their placements.</w:t>
      </w:r>
    </w:p>
    <w:p w14:paraId="1DEF714D" w14:textId="77777777" w:rsidR="00922509" w:rsidRPr="005312BD" w:rsidRDefault="00922509" w:rsidP="00A34220">
      <w:pPr>
        <w:tabs>
          <w:tab w:val="left" w:pos="720"/>
        </w:tabs>
        <w:ind w:left="630" w:right="538"/>
        <w:rPr>
          <w:rFonts w:ascii="Arial" w:hAnsi="Arial" w:cs="Arial"/>
          <w:szCs w:val="22"/>
        </w:rPr>
      </w:pPr>
    </w:p>
    <w:p w14:paraId="05DA5D2F" w14:textId="77777777" w:rsidR="00922509" w:rsidRPr="005312BD" w:rsidRDefault="00922509" w:rsidP="00A34220">
      <w:pPr>
        <w:ind w:left="630" w:right="538"/>
      </w:pPr>
      <w:r w:rsidRPr="005312BD">
        <w:t>Trainees will be responsible for requesting that Evidence Recording Sheets are completed over the course of the placement. Completed evidence recording sheets should be submitted to the University as part of the practical work file at the end of the placement.</w:t>
      </w:r>
    </w:p>
    <w:p w14:paraId="25358F1F" w14:textId="77777777" w:rsidR="00E82C51" w:rsidRPr="004137C2" w:rsidRDefault="00E82C51" w:rsidP="00A34220">
      <w:pPr>
        <w:ind w:left="630" w:right="538"/>
        <w:rPr>
          <w:rFonts w:asciiTheme="minorHAnsi" w:hAnsiTheme="minorHAnsi"/>
        </w:rPr>
      </w:pPr>
    </w:p>
    <w:p w14:paraId="12C050D6" w14:textId="77777777" w:rsidR="00E82C51" w:rsidRPr="004137C2" w:rsidRDefault="00E82C51" w:rsidP="00A34220">
      <w:pPr>
        <w:ind w:left="630" w:right="538"/>
        <w:rPr>
          <w:rFonts w:asciiTheme="minorHAnsi" w:hAnsiTheme="minorHAnsi"/>
        </w:rPr>
      </w:pPr>
      <w:r w:rsidRPr="004137C2">
        <w:rPr>
          <w:rFonts w:asciiTheme="minorHAnsi" w:hAnsiTheme="minorHAnsi" w:cs="Arial"/>
        </w:rPr>
        <w:t>It is the responsibility of the trainee to ensure that evidence is provided for all competencies</w:t>
      </w:r>
      <w:r w:rsidRPr="004137C2">
        <w:rPr>
          <w:rFonts w:asciiTheme="minorHAnsi" w:hAnsiTheme="minorHAnsi"/>
        </w:rPr>
        <w:t xml:space="preserve">. </w:t>
      </w:r>
    </w:p>
    <w:p w14:paraId="76E9DA89" w14:textId="77777777" w:rsidR="00225679" w:rsidRPr="004137C2" w:rsidRDefault="00225679" w:rsidP="00A34220">
      <w:pPr>
        <w:ind w:left="630" w:right="538"/>
        <w:rPr>
          <w:rFonts w:asciiTheme="minorHAnsi" w:hAnsiTheme="minorHAnsi"/>
        </w:rPr>
      </w:pPr>
    </w:p>
    <w:p w14:paraId="0471ADD6" w14:textId="77777777" w:rsidR="00225679" w:rsidRDefault="00225679" w:rsidP="00A34220">
      <w:pPr>
        <w:ind w:left="630" w:right="538"/>
      </w:pPr>
    </w:p>
    <w:p w14:paraId="1826AC28" w14:textId="77777777" w:rsidR="00A34220" w:rsidRPr="00E82C51" w:rsidRDefault="00A34220" w:rsidP="00A34220">
      <w:pPr>
        <w:sectPr w:rsidR="00A34220" w:rsidRPr="00E82C51" w:rsidSect="002E566A">
          <w:headerReference w:type="default" r:id="rId8"/>
          <w:footerReference w:type="default" r:id="rId9"/>
          <w:pgSz w:w="11906" w:h="16838" w:code="9"/>
          <w:pgMar w:top="1440" w:right="284" w:bottom="1440" w:left="284" w:header="567" w:footer="454" w:gutter="0"/>
          <w:cols w:space="708"/>
          <w:docGrid w:linePitch="360"/>
        </w:sectPr>
      </w:pPr>
    </w:p>
    <w:p w14:paraId="1EA743F7" w14:textId="77777777" w:rsidR="00225679" w:rsidRPr="00225679" w:rsidRDefault="00225679" w:rsidP="00313F09">
      <w:pPr>
        <w:ind w:left="450"/>
        <w:rPr>
          <w:b/>
        </w:rPr>
      </w:pPr>
      <w:r w:rsidRPr="00225679">
        <w:rPr>
          <w:b/>
        </w:rPr>
        <w:lastRenderedPageBreak/>
        <w:t>UNIVERSITY OF SOUTHAMPTON</w:t>
      </w:r>
      <w:r>
        <w:rPr>
          <w:b/>
        </w:rPr>
        <w:t xml:space="preserve">, </w:t>
      </w:r>
      <w:r w:rsidRPr="00225679">
        <w:rPr>
          <w:b/>
        </w:rPr>
        <w:t>DOCTORAL PROGRAMME IN EDUCATIONAL PSYCHOLOGY</w:t>
      </w:r>
    </w:p>
    <w:p w14:paraId="11E70E82" w14:textId="77777777" w:rsidR="00922509" w:rsidRDefault="00922509" w:rsidP="00313F09">
      <w:pPr>
        <w:ind w:left="450"/>
        <w:rPr>
          <w:b/>
          <w:sz w:val="20"/>
          <w:szCs w:val="20"/>
        </w:rPr>
      </w:pPr>
      <w:r w:rsidRPr="005D6FDF">
        <w:rPr>
          <w:b/>
        </w:rPr>
        <w:t>BPS Core Competencies - Evidence Recording Sheet [ERS</w:t>
      </w:r>
      <w:r w:rsidRPr="005D6FDF">
        <w:rPr>
          <w:b/>
          <w:sz w:val="20"/>
          <w:szCs w:val="20"/>
        </w:rPr>
        <w:t>]</w:t>
      </w:r>
    </w:p>
    <w:p w14:paraId="46B09698" w14:textId="1466532A" w:rsidR="00313F09" w:rsidRPr="00313F09" w:rsidRDefault="00313F09" w:rsidP="00313F09">
      <w:pPr>
        <w:ind w:left="450"/>
        <w:rPr>
          <w:bCs/>
          <w:sz w:val="20"/>
          <w:szCs w:val="20"/>
        </w:rPr>
      </w:pPr>
      <w:r w:rsidRPr="00313F09">
        <w:rPr>
          <w:bCs/>
          <w:i/>
          <w:iCs/>
        </w:rPr>
        <w:t>Please note:</w:t>
      </w:r>
      <w:r w:rsidRPr="00313F09">
        <w:rPr>
          <w:bCs/>
        </w:rPr>
        <w:t xml:space="preserve"> </w:t>
      </w:r>
      <w:r>
        <w:rPr>
          <w:bCs/>
        </w:rPr>
        <w:t>this form might be included by the trainee in their work file submission.</w:t>
      </w:r>
    </w:p>
    <w:p w14:paraId="68245868" w14:textId="77777777" w:rsidR="00922509" w:rsidRDefault="00922509" w:rsidP="00922509"/>
    <w:tbl>
      <w:tblPr>
        <w:tblpPr w:leftFromText="181" w:rightFromText="181" w:vertAnchor="text" w:tblpX="468"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44"/>
        <w:gridCol w:w="4016"/>
        <w:gridCol w:w="2867"/>
      </w:tblGrid>
      <w:tr w:rsidR="00922509" w:rsidRPr="004137C2" w14:paraId="71AA2B72" w14:textId="77777777" w:rsidTr="00755089">
        <w:tc>
          <w:tcPr>
            <w:tcW w:w="10627" w:type="dxa"/>
            <w:gridSpan w:val="3"/>
            <w:tcBorders>
              <w:bottom w:val="nil"/>
            </w:tcBorders>
            <w:shd w:val="clear" w:color="auto" w:fill="auto"/>
          </w:tcPr>
          <w:p w14:paraId="55607D0C" w14:textId="77777777" w:rsidR="00922509" w:rsidRPr="004137C2" w:rsidRDefault="00922509" w:rsidP="00225679">
            <w:pPr>
              <w:rPr>
                <w:rFonts w:asciiTheme="minorHAnsi" w:hAnsiTheme="minorHAnsi" w:cs="Arial"/>
                <w:i/>
              </w:rPr>
            </w:pPr>
          </w:p>
        </w:tc>
      </w:tr>
      <w:tr w:rsidR="00922509" w:rsidRPr="004137C2" w14:paraId="64845326" w14:textId="77777777" w:rsidTr="00755089">
        <w:tc>
          <w:tcPr>
            <w:tcW w:w="3744" w:type="dxa"/>
            <w:tcBorders>
              <w:top w:val="nil"/>
              <w:bottom w:val="single" w:sz="4" w:space="0" w:color="auto"/>
            </w:tcBorders>
            <w:shd w:val="clear" w:color="auto" w:fill="auto"/>
          </w:tcPr>
          <w:p w14:paraId="28519872" w14:textId="77777777" w:rsidR="00922509" w:rsidRPr="004137C2" w:rsidRDefault="00922509" w:rsidP="00225679">
            <w:pPr>
              <w:ind w:left="90"/>
              <w:rPr>
                <w:rFonts w:asciiTheme="minorHAnsi" w:hAnsiTheme="minorHAnsi" w:cs="Arial"/>
                <w:b/>
              </w:rPr>
            </w:pPr>
            <w:r w:rsidRPr="004137C2">
              <w:rPr>
                <w:rFonts w:asciiTheme="minorHAnsi" w:hAnsiTheme="minorHAnsi" w:cs="Arial"/>
                <w:b/>
              </w:rPr>
              <w:t>Trainee:</w:t>
            </w:r>
          </w:p>
          <w:p w14:paraId="5D5213C5" w14:textId="77777777" w:rsidR="00922509" w:rsidRPr="004137C2" w:rsidRDefault="00922509" w:rsidP="00225679">
            <w:pPr>
              <w:ind w:left="90"/>
              <w:rPr>
                <w:rFonts w:asciiTheme="minorHAnsi" w:hAnsiTheme="minorHAnsi" w:cs="Arial"/>
                <w:b/>
              </w:rPr>
            </w:pPr>
          </w:p>
        </w:tc>
        <w:tc>
          <w:tcPr>
            <w:tcW w:w="4016" w:type="dxa"/>
            <w:tcBorders>
              <w:top w:val="nil"/>
              <w:bottom w:val="single" w:sz="4" w:space="0" w:color="auto"/>
            </w:tcBorders>
            <w:shd w:val="clear" w:color="auto" w:fill="auto"/>
          </w:tcPr>
          <w:p w14:paraId="30CD5BE9" w14:textId="77777777" w:rsidR="00922509" w:rsidRPr="004137C2" w:rsidRDefault="00922509" w:rsidP="00225679">
            <w:pPr>
              <w:ind w:left="90"/>
              <w:rPr>
                <w:rFonts w:asciiTheme="minorHAnsi" w:hAnsiTheme="minorHAnsi" w:cs="Arial"/>
                <w:b/>
              </w:rPr>
            </w:pPr>
          </w:p>
        </w:tc>
        <w:tc>
          <w:tcPr>
            <w:tcW w:w="2867" w:type="dxa"/>
            <w:tcBorders>
              <w:top w:val="nil"/>
              <w:bottom w:val="single" w:sz="4" w:space="0" w:color="auto"/>
            </w:tcBorders>
            <w:shd w:val="clear" w:color="auto" w:fill="auto"/>
          </w:tcPr>
          <w:p w14:paraId="514BD056" w14:textId="77777777" w:rsidR="00922509" w:rsidRPr="004137C2" w:rsidRDefault="00922509" w:rsidP="00225679">
            <w:pPr>
              <w:rPr>
                <w:rFonts w:asciiTheme="minorHAnsi" w:hAnsiTheme="minorHAnsi" w:cs="Arial"/>
                <w:b/>
              </w:rPr>
            </w:pPr>
            <w:r w:rsidRPr="004137C2">
              <w:rPr>
                <w:rFonts w:asciiTheme="minorHAnsi" w:hAnsiTheme="minorHAnsi" w:cs="Arial"/>
                <w:b/>
              </w:rPr>
              <w:t>Date:</w:t>
            </w:r>
          </w:p>
        </w:tc>
      </w:tr>
      <w:tr w:rsidR="00225679" w:rsidRPr="004137C2" w14:paraId="34D96BCF" w14:textId="77777777" w:rsidTr="00755089">
        <w:tc>
          <w:tcPr>
            <w:tcW w:w="10627" w:type="dxa"/>
            <w:gridSpan w:val="3"/>
            <w:tcBorders>
              <w:top w:val="single" w:sz="4" w:space="0" w:color="auto"/>
              <w:bottom w:val="single" w:sz="4" w:space="0" w:color="auto"/>
            </w:tcBorders>
            <w:shd w:val="clear" w:color="auto" w:fill="auto"/>
          </w:tcPr>
          <w:p w14:paraId="4376C5D3" w14:textId="77777777" w:rsidR="00225679" w:rsidRPr="004137C2" w:rsidRDefault="00225679" w:rsidP="00225679">
            <w:pPr>
              <w:ind w:left="90"/>
              <w:rPr>
                <w:rFonts w:asciiTheme="minorHAnsi" w:hAnsiTheme="minorHAnsi" w:cs="Arial"/>
                <w:b/>
              </w:rPr>
            </w:pPr>
            <w:r w:rsidRPr="004137C2">
              <w:rPr>
                <w:rFonts w:asciiTheme="minorHAnsi" w:hAnsiTheme="minorHAnsi" w:cs="Arial"/>
                <w:b/>
              </w:rPr>
              <w:t>Description of activity</w:t>
            </w:r>
          </w:p>
          <w:p w14:paraId="3E901482" w14:textId="77777777" w:rsidR="00225679" w:rsidRPr="004137C2" w:rsidRDefault="00225679" w:rsidP="00225679">
            <w:pPr>
              <w:ind w:left="90"/>
              <w:rPr>
                <w:rFonts w:asciiTheme="minorHAnsi" w:hAnsiTheme="minorHAnsi" w:cs="Arial"/>
                <w:b/>
                <w:sz w:val="20"/>
              </w:rPr>
            </w:pPr>
          </w:p>
          <w:p w14:paraId="386F856F" w14:textId="77777777" w:rsidR="00225679" w:rsidRPr="004137C2" w:rsidRDefault="00225679" w:rsidP="004137C2">
            <w:pPr>
              <w:ind w:left="0"/>
              <w:rPr>
                <w:rFonts w:asciiTheme="minorHAnsi" w:hAnsiTheme="minorHAnsi" w:cs="Arial"/>
                <w:b/>
                <w:sz w:val="20"/>
              </w:rPr>
            </w:pPr>
          </w:p>
          <w:p w14:paraId="3613E8DE" w14:textId="77777777" w:rsidR="00225679" w:rsidRPr="004137C2" w:rsidRDefault="00225679" w:rsidP="00313F09">
            <w:pPr>
              <w:ind w:left="0"/>
              <w:rPr>
                <w:rFonts w:asciiTheme="minorHAnsi" w:hAnsiTheme="minorHAnsi" w:cs="Arial"/>
                <w:b/>
              </w:rPr>
            </w:pPr>
          </w:p>
        </w:tc>
      </w:tr>
      <w:tr w:rsidR="00225679" w:rsidRPr="004137C2" w14:paraId="35D7C4B5" w14:textId="77777777" w:rsidTr="00755089">
        <w:tc>
          <w:tcPr>
            <w:tcW w:w="10627" w:type="dxa"/>
            <w:gridSpan w:val="3"/>
            <w:tcBorders>
              <w:top w:val="single" w:sz="4" w:space="0" w:color="auto"/>
              <w:bottom w:val="single" w:sz="4" w:space="0" w:color="auto"/>
            </w:tcBorders>
            <w:shd w:val="clear" w:color="auto" w:fill="auto"/>
          </w:tcPr>
          <w:p w14:paraId="1409B1E7" w14:textId="77777777" w:rsidR="00225679" w:rsidRPr="004137C2" w:rsidRDefault="00225679" w:rsidP="00225679">
            <w:pPr>
              <w:ind w:left="90"/>
              <w:rPr>
                <w:rFonts w:asciiTheme="minorHAnsi" w:hAnsiTheme="minorHAnsi" w:cs="Arial"/>
                <w:b/>
              </w:rPr>
            </w:pPr>
            <w:r w:rsidRPr="004137C2">
              <w:rPr>
                <w:rFonts w:asciiTheme="minorHAnsi" w:hAnsiTheme="minorHAnsi" w:cs="Arial"/>
                <w:b/>
              </w:rPr>
              <w:t>Strengths</w:t>
            </w:r>
          </w:p>
          <w:p w14:paraId="52FAAC41" w14:textId="77777777" w:rsidR="00225679" w:rsidRPr="004137C2" w:rsidRDefault="00225679" w:rsidP="00225679">
            <w:pPr>
              <w:ind w:left="90"/>
              <w:rPr>
                <w:rFonts w:asciiTheme="minorHAnsi" w:hAnsiTheme="minorHAnsi" w:cs="Arial"/>
                <w:b/>
              </w:rPr>
            </w:pPr>
          </w:p>
          <w:p w14:paraId="75AF226F" w14:textId="77777777" w:rsidR="00225679" w:rsidRPr="004137C2" w:rsidRDefault="00225679" w:rsidP="00225679">
            <w:pPr>
              <w:ind w:left="90"/>
              <w:rPr>
                <w:rFonts w:asciiTheme="minorHAnsi" w:hAnsiTheme="minorHAnsi" w:cs="Arial"/>
                <w:b/>
              </w:rPr>
            </w:pPr>
          </w:p>
          <w:p w14:paraId="5AC900F2" w14:textId="77777777" w:rsidR="00225679" w:rsidRPr="004137C2" w:rsidRDefault="00225679" w:rsidP="00225679">
            <w:pPr>
              <w:ind w:left="90"/>
              <w:rPr>
                <w:rFonts w:asciiTheme="minorHAnsi" w:hAnsiTheme="minorHAnsi" w:cs="Arial"/>
                <w:b/>
              </w:rPr>
            </w:pPr>
          </w:p>
          <w:p w14:paraId="6C36313B" w14:textId="77777777" w:rsidR="00225679" w:rsidRPr="004137C2" w:rsidRDefault="00225679" w:rsidP="00225679">
            <w:pPr>
              <w:ind w:left="0"/>
              <w:rPr>
                <w:rFonts w:asciiTheme="minorHAnsi" w:hAnsiTheme="minorHAnsi" w:cs="Arial"/>
                <w:b/>
              </w:rPr>
            </w:pPr>
          </w:p>
          <w:p w14:paraId="760BA528" w14:textId="77777777" w:rsidR="00225679" w:rsidRPr="004137C2" w:rsidRDefault="00225679" w:rsidP="00225679">
            <w:pPr>
              <w:ind w:left="90"/>
              <w:rPr>
                <w:rFonts w:asciiTheme="minorHAnsi" w:hAnsiTheme="minorHAnsi" w:cs="Arial"/>
                <w:b/>
              </w:rPr>
            </w:pPr>
          </w:p>
          <w:p w14:paraId="37CBF222" w14:textId="77777777" w:rsidR="00225679" w:rsidRPr="004137C2" w:rsidRDefault="00225679" w:rsidP="00445209">
            <w:pPr>
              <w:ind w:left="90"/>
              <w:jc w:val="center"/>
              <w:rPr>
                <w:rFonts w:asciiTheme="minorHAnsi" w:hAnsiTheme="minorHAnsi" w:cs="Arial"/>
                <w:b/>
              </w:rPr>
            </w:pPr>
          </w:p>
          <w:p w14:paraId="2614CCE8" w14:textId="77777777" w:rsidR="00225679" w:rsidRPr="004137C2" w:rsidRDefault="00225679" w:rsidP="00225679">
            <w:pPr>
              <w:ind w:left="90"/>
              <w:rPr>
                <w:rFonts w:asciiTheme="minorHAnsi" w:hAnsiTheme="minorHAnsi" w:cs="Arial"/>
                <w:b/>
              </w:rPr>
            </w:pPr>
          </w:p>
          <w:p w14:paraId="0705AFDC" w14:textId="77777777" w:rsidR="00225679" w:rsidRPr="004137C2" w:rsidRDefault="00225679" w:rsidP="004137C2">
            <w:pPr>
              <w:ind w:left="0"/>
              <w:rPr>
                <w:rFonts w:asciiTheme="minorHAnsi" w:hAnsiTheme="minorHAnsi" w:cs="Arial"/>
                <w:b/>
              </w:rPr>
            </w:pPr>
          </w:p>
          <w:p w14:paraId="00383AA8" w14:textId="275A348E" w:rsidR="00225679" w:rsidRDefault="00225679" w:rsidP="00225679">
            <w:pPr>
              <w:ind w:left="90"/>
              <w:rPr>
                <w:rFonts w:asciiTheme="minorHAnsi" w:hAnsiTheme="minorHAnsi" w:cs="Arial"/>
                <w:b/>
              </w:rPr>
            </w:pPr>
          </w:p>
          <w:p w14:paraId="4A9F0221" w14:textId="51217DF6" w:rsidR="00960AD4" w:rsidRDefault="00960AD4" w:rsidP="00225679">
            <w:pPr>
              <w:ind w:left="90"/>
              <w:rPr>
                <w:rFonts w:asciiTheme="minorHAnsi" w:hAnsiTheme="minorHAnsi" w:cs="Arial"/>
                <w:b/>
              </w:rPr>
            </w:pPr>
          </w:p>
          <w:p w14:paraId="7FD19372" w14:textId="77777777" w:rsidR="00960AD4" w:rsidRPr="004137C2" w:rsidRDefault="00960AD4" w:rsidP="00960AD4">
            <w:pPr>
              <w:ind w:left="0"/>
              <w:rPr>
                <w:rFonts w:asciiTheme="minorHAnsi" w:hAnsiTheme="minorHAnsi" w:cs="Arial"/>
                <w:b/>
              </w:rPr>
            </w:pPr>
          </w:p>
          <w:p w14:paraId="082EE732" w14:textId="77777777" w:rsidR="00225679" w:rsidRPr="004137C2" w:rsidRDefault="00225679" w:rsidP="00225679">
            <w:pPr>
              <w:ind w:left="90"/>
              <w:rPr>
                <w:rFonts w:asciiTheme="minorHAnsi" w:hAnsiTheme="minorHAnsi" w:cs="Arial"/>
                <w:b/>
              </w:rPr>
            </w:pPr>
          </w:p>
          <w:p w14:paraId="0A682A6F" w14:textId="77777777" w:rsidR="00225679" w:rsidRPr="004137C2" w:rsidRDefault="00225679" w:rsidP="00225679">
            <w:pPr>
              <w:ind w:left="90"/>
              <w:rPr>
                <w:rFonts w:asciiTheme="minorHAnsi" w:hAnsiTheme="minorHAnsi" w:cs="Arial"/>
                <w:b/>
              </w:rPr>
            </w:pPr>
          </w:p>
          <w:p w14:paraId="593087D4" w14:textId="77777777" w:rsidR="00225679" w:rsidRPr="004137C2" w:rsidRDefault="00225679" w:rsidP="00F42B10">
            <w:pPr>
              <w:ind w:left="90"/>
              <w:jc w:val="left"/>
              <w:rPr>
                <w:rFonts w:asciiTheme="minorHAnsi" w:hAnsiTheme="minorHAnsi" w:cs="Arial"/>
                <w:b/>
              </w:rPr>
            </w:pPr>
          </w:p>
        </w:tc>
      </w:tr>
      <w:tr w:rsidR="00225679" w:rsidRPr="004137C2" w14:paraId="564F618F" w14:textId="77777777" w:rsidTr="00755089">
        <w:tc>
          <w:tcPr>
            <w:tcW w:w="10627" w:type="dxa"/>
            <w:gridSpan w:val="3"/>
            <w:tcBorders>
              <w:top w:val="single" w:sz="4" w:space="0" w:color="auto"/>
              <w:bottom w:val="single" w:sz="4" w:space="0" w:color="auto"/>
            </w:tcBorders>
            <w:shd w:val="clear" w:color="auto" w:fill="auto"/>
          </w:tcPr>
          <w:p w14:paraId="31A22DE5" w14:textId="77777777" w:rsidR="00225679" w:rsidRPr="004137C2" w:rsidRDefault="00225679" w:rsidP="00225679">
            <w:pPr>
              <w:ind w:left="90"/>
              <w:rPr>
                <w:rFonts w:asciiTheme="minorHAnsi" w:hAnsiTheme="minorHAnsi" w:cs="Arial"/>
                <w:b/>
              </w:rPr>
            </w:pPr>
            <w:r w:rsidRPr="004137C2">
              <w:rPr>
                <w:rFonts w:asciiTheme="minorHAnsi" w:hAnsiTheme="minorHAnsi" w:cs="Arial"/>
                <w:b/>
              </w:rPr>
              <w:t>Areas for development</w:t>
            </w:r>
          </w:p>
          <w:p w14:paraId="35C77160" w14:textId="77777777" w:rsidR="00225679" w:rsidRPr="004137C2" w:rsidRDefault="00225679" w:rsidP="00225679">
            <w:pPr>
              <w:ind w:left="90"/>
              <w:rPr>
                <w:rFonts w:asciiTheme="minorHAnsi" w:hAnsiTheme="minorHAnsi" w:cs="Arial"/>
                <w:b/>
              </w:rPr>
            </w:pPr>
          </w:p>
          <w:p w14:paraId="3F5538C8" w14:textId="77777777" w:rsidR="00225679" w:rsidRPr="004137C2" w:rsidRDefault="00225679" w:rsidP="00225679">
            <w:pPr>
              <w:ind w:left="90"/>
              <w:rPr>
                <w:rFonts w:asciiTheme="minorHAnsi" w:hAnsiTheme="minorHAnsi" w:cs="Arial"/>
                <w:b/>
              </w:rPr>
            </w:pPr>
          </w:p>
          <w:p w14:paraId="43702061" w14:textId="77777777" w:rsidR="00225679" w:rsidRPr="004137C2" w:rsidRDefault="00225679" w:rsidP="00225679">
            <w:pPr>
              <w:ind w:left="90"/>
              <w:rPr>
                <w:rFonts w:asciiTheme="minorHAnsi" w:hAnsiTheme="minorHAnsi" w:cs="Arial"/>
                <w:b/>
              </w:rPr>
            </w:pPr>
          </w:p>
          <w:p w14:paraId="3F970D45" w14:textId="77777777" w:rsidR="00225679" w:rsidRPr="004137C2" w:rsidRDefault="00225679" w:rsidP="00225679">
            <w:pPr>
              <w:ind w:left="90"/>
              <w:rPr>
                <w:rFonts w:asciiTheme="minorHAnsi" w:hAnsiTheme="minorHAnsi" w:cs="Arial"/>
                <w:b/>
              </w:rPr>
            </w:pPr>
          </w:p>
          <w:p w14:paraId="20E4D65A" w14:textId="77777777" w:rsidR="00F42B10" w:rsidRPr="004137C2" w:rsidRDefault="00F42B10" w:rsidP="00225679">
            <w:pPr>
              <w:ind w:left="90"/>
              <w:rPr>
                <w:rFonts w:asciiTheme="minorHAnsi" w:hAnsiTheme="minorHAnsi" w:cs="Arial"/>
                <w:b/>
              </w:rPr>
            </w:pPr>
          </w:p>
          <w:p w14:paraId="05FFFCB6" w14:textId="77777777" w:rsidR="00225679" w:rsidRPr="004137C2" w:rsidRDefault="00225679" w:rsidP="00225679">
            <w:pPr>
              <w:ind w:left="90"/>
              <w:rPr>
                <w:rFonts w:asciiTheme="minorHAnsi" w:hAnsiTheme="minorHAnsi" w:cs="Arial"/>
                <w:b/>
              </w:rPr>
            </w:pPr>
          </w:p>
          <w:p w14:paraId="488E8691" w14:textId="77777777" w:rsidR="00225679" w:rsidRPr="004137C2" w:rsidRDefault="00225679" w:rsidP="00225679">
            <w:pPr>
              <w:ind w:left="90"/>
              <w:rPr>
                <w:rFonts w:asciiTheme="minorHAnsi" w:hAnsiTheme="minorHAnsi" w:cs="Arial"/>
                <w:b/>
              </w:rPr>
            </w:pPr>
          </w:p>
          <w:p w14:paraId="1ECD4836" w14:textId="77777777" w:rsidR="00225679" w:rsidRPr="004137C2" w:rsidRDefault="00225679" w:rsidP="00225679">
            <w:pPr>
              <w:ind w:left="0"/>
              <w:rPr>
                <w:rFonts w:asciiTheme="minorHAnsi" w:hAnsiTheme="minorHAnsi" w:cs="Arial"/>
                <w:b/>
              </w:rPr>
            </w:pPr>
          </w:p>
          <w:p w14:paraId="445809CC" w14:textId="77777777" w:rsidR="00225679" w:rsidRPr="004137C2" w:rsidRDefault="00225679" w:rsidP="004137C2">
            <w:pPr>
              <w:ind w:left="0"/>
              <w:rPr>
                <w:rFonts w:asciiTheme="minorHAnsi" w:hAnsiTheme="minorHAnsi" w:cs="Arial"/>
                <w:b/>
              </w:rPr>
            </w:pPr>
          </w:p>
          <w:p w14:paraId="007CAA36" w14:textId="77777777" w:rsidR="00225679" w:rsidRPr="004137C2" w:rsidRDefault="00225679" w:rsidP="00225679">
            <w:pPr>
              <w:ind w:left="90"/>
              <w:rPr>
                <w:rFonts w:asciiTheme="minorHAnsi" w:hAnsiTheme="minorHAnsi" w:cs="Arial"/>
                <w:b/>
              </w:rPr>
            </w:pPr>
          </w:p>
          <w:p w14:paraId="499A7797" w14:textId="77777777" w:rsidR="00225679" w:rsidRPr="004137C2" w:rsidRDefault="00225679" w:rsidP="00225679">
            <w:pPr>
              <w:ind w:left="90"/>
              <w:rPr>
                <w:rFonts w:asciiTheme="minorHAnsi" w:hAnsiTheme="minorHAnsi" w:cs="Arial"/>
                <w:b/>
              </w:rPr>
            </w:pPr>
          </w:p>
          <w:p w14:paraId="45EAA882" w14:textId="77777777" w:rsidR="00225679" w:rsidRPr="004137C2" w:rsidRDefault="00225679" w:rsidP="00225679">
            <w:pPr>
              <w:ind w:left="90"/>
              <w:rPr>
                <w:rFonts w:asciiTheme="minorHAnsi" w:hAnsiTheme="minorHAnsi" w:cs="Arial"/>
                <w:b/>
              </w:rPr>
            </w:pPr>
          </w:p>
        </w:tc>
      </w:tr>
      <w:tr w:rsidR="00225679" w:rsidRPr="004137C2" w14:paraId="17B34822" w14:textId="77777777" w:rsidTr="00755089">
        <w:tc>
          <w:tcPr>
            <w:tcW w:w="10627" w:type="dxa"/>
            <w:gridSpan w:val="3"/>
            <w:tcBorders>
              <w:top w:val="single" w:sz="4" w:space="0" w:color="auto"/>
              <w:bottom w:val="single" w:sz="4" w:space="0" w:color="auto"/>
            </w:tcBorders>
            <w:shd w:val="clear" w:color="auto" w:fill="auto"/>
          </w:tcPr>
          <w:p w14:paraId="3E5E9F17" w14:textId="77777777" w:rsidR="00225679" w:rsidRPr="004137C2" w:rsidRDefault="00225679" w:rsidP="00225679">
            <w:pPr>
              <w:ind w:left="90"/>
              <w:rPr>
                <w:rFonts w:asciiTheme="minorHAnsi" w:hAnsiTheme="minorHAnsi" w:cs="Arial"/>
                <w:b/>
              </w:rPr>
            </w:pPr>
            <w:r w:rsidRPr="004137C2">
              <w:rPr>
                <w:rFonts w:asciiTheme="minorHAnsi" w:hAnsiTheme="minorHAnsi" w:cs="Arial"/>
                <w:b/>
              </w:rPr>
              <w:t xml:space="preserve">Type of evidence </w:t>
            </w:r>
            <w:r w:rsidRPr="004137C2">
              <w:rPr>
                <w:rFonts w:asciiTheme="minorHAnsi" w:hAnsiTheme="minorHAnsi" w:cs="Arial"/>
              </w:rPr>
              <w:t>(</w:t>
            </w:r>
            <w:proofErr w:type="gramStart"/>
            <w:r w:rsidRPr="004137C2">
              <w:rPr>
                <w:rFonts w:asciiTheme="minorHAnsi" w:hAnsiTheme="minorHAnsi" w:cs="Arial"/>
              </w:rPr>
              <w:t>e.g.</w:t>
            </w:r>
            <w:proofErr w:type="gramEnd"/>
            <w:r w:rsidRPr="004137C2">
              <w:rPr>
                <w:rFonts w:asciiTheme="minorHAnsi" w:hAnsiTheme="minorHAnsi" w:cs="Arial"/>
              </w:rPr>
              <w:t xml:space="preserve"> direct observation etc.</w:t>
            </w:r>
            <w:r w:rsidR="00F42B10" w:rsidRPr="004137C2">
              <w:rPr>
                <w:rFonts w:asciiTheme="minorHAnsi" w:hAnsiTheme="minorHAnsi" w:cs="Arial"/>
              </w:rPr>
              <w:t>;</w:t>
            </w:r>
            <w:r w:rsidRPr="004137C2">
              <w:rPr>
                <w:rFonts w:asciiTheme="minorHAnsi" w:hAnsiTheme="minorHAnsi" w:cs="Arial"/>
              </w:rPr>
              <w:t xml:space="preserve"> trainee to complete)</w:t>
            </w:r>
          </w:p>
          <w:p w14:paraId="4F09FDA9" w14:textId="77777777" w:rsidR="00225679" w:rsidRPr="004137C2" w:rsidRDefault="00225679" w:rsidP="00225679">
            <w:pPr>
              <w:ind w:left="90"/>
              <w:rPr>
                <w:rFonts w:asciiTheme="minorHAnsi" w:hAnsiTheme="minorHAnsi" w:cs="Arial"/>
                <w:b/>
                <w:sz w:val="20"/>
              </w:rPr>
            </w:pPr>
          </w:p>
          <w:p w14:paraId="4D552119" w14:textId="77777777" w:rsidR="00225679" w:rsidRPr="004137C2" w:rsidRDefault="00225679" w:rsidP="00225679">
            <w:pPr>
              <w:ind w:left="90"/>
              <w:rPr>
                <w:rFonts w:asciiTheme="minorHAnsi" w:hAnsiTheme="minorHAnsi" w:cs="Arial"/>
                <w:b/>
                <w:sz w:val="20"/>
              </w:rPr>
            </w:pPr>
          </w:p>
          <w:p w14:paraId="55E39AB7" w14:textId="77777777" w:rsidR="00225679" w:rsidRPr="004137C2" w:rsidRDefault="00225679" w:rsidP="00225679">
            <w:pPr>
              <w:ind w:left="90"/>
              <w:rPr>
                <w:rFonts w:asciiTheme="minorHAnsi" w:hAnsiTheme="minorHAnsi" w:cs="Arial"/>
                <w:b/>
              </w:rPr>
            </w:pPr>
          </w:p>
        </w:tc>
      </w:tr>
      <w:tr w:rsidR="00225679" w:rsidRPr="004137C2" w14:paraId="31A8762E" w14:textId="77777777" w:rsidTr="00755089">
        <w:tc>
          <w:tcPr>
            <w:tcW w:w="10627" w:type="dxa"/>
            <w:gridSpan w:val="3"/>
            <w:tcBorders>
              <w:top w:val="single" w:sz="4" w:space="0" w:color="auto"/>
              <w:bottom w:val="single" w:sz="4" w:space="0" w:color="auto"/>
            </w:tcBorders>
            <w:shd w:val="clear" w:color="auto" w:fill="auto"/>
          </w:tcPr>
          <w:p w14:paraId="53E2F82C" w14:textId="0A0AAD99" w:rsidR="00225679" w:rsidRPr="004137C2" w:rsidRDefault="00225679" w:rsidP="00225679">
            <w:pPr>
              <w:ind w:left="90"/>
              <w:rPr>
                <w:rFonts w:asciiTheme="minorHAnsi" w:hAnsiTheme="minorHAnsi" w:cs="Arial"/>
              </w:rPr>
            </w:pPr>
            <w:r w:rsidRPr="004137C2">
              <w:rPr>
                <w:rFonts w:asciiTheme="minorHAnsi" w:hAnsiTheme="minorHAnsi" w:cs="Arial"/>
                <w:b/>
              </w:rPr>
              <w:t xml:space="preserve">Competencies covered </w:t>
            </w:r>
            <w:r w:rsidRPr="004137C2">
              <w:rPr>
                <w:rFonts w:asciiTheme="minorHAnsi" w:hAnsiTheme="minorHAnsi" w:cs="Arial"/>
              </w:rPr>
              <w:t>(trainee to complete)</w:t>
            </w:r>
          </w:p>
          <w:p w14:paraId="45579630" w14:textId="77777777" w:rsidR="00225679" w:rsidRPr="004137C2" w:rsidRDefault="00225679" w:rsidP="00225679">
            <w:pPr>
              <w:ind w:left="90"/>
              <w:rPr>
                <w:rFonts w:asciiTheme="minorHAnsi" w:hAnsiTheme="minorHAnsi" w:cs="Arial"/>
                <w:b/>
                <w:sz w:val="20"/>
              </w:rPr>
            </w:pPr>
          </w:p>
          <w:p w14:paraId="4C297FFC" w14:textId="77777777" w:rsidR="00225679" w:rsidRPr="004137C2" w:rsidRDefault="00225679" w:rsidP="00225679">
            <w:pPr>
              <w:ind w:left="90"/>
              <w:rPr>
                <w:rFonts w:asciiTheme="minorHAnsi" w:hAnsiTheme="minorHAnsi" w:cs="Arial"/>
                <w:b/>
                <w:sz w:val="20"/>
              </w:rPr>
            </w:pPr>
          </w:p>
          <w:p w14:paraId="6F1FCA80" w14:textId="77777777" w:rsidR="00225679" w:rsidRPr="004137C2" w:rsidRDefault="00225679" w:rsidP="00225679">
            <w:pPr>
              <w:ind w:left="90"/>
              <w:rPr>
                <w:rFonts w:asciiTheme="minorHAnsi" w:hAnsiTheme="minorHAnsi" w:cs="Arial"/>
                <w:b/>
              </w:rPr>
            </w:pPr>
          </w:p>
        </w:tc>
      </w:tr>
      <w:tr w:rsidR="00922509" w:rsidRPr="004137C2" w14:paraId="268D5D3B" w14:textId="77777777" w:rsidTr="00755089">
        <w:trPr>
          <w:trHeight w:val="983"/>
        </w:trPr>
        <w:tc>
          <w:tcPr>
            <w:tcW w:w="3744" w:type="dxa"/>
            <w:tcBorders>
              <w:top w:val="single" w:sz="4" w:space="0" w:color="auto"/>
            </w:tcBorders>
            <w:shd w:val="clear" w:color="auto" w:fill="auto"/>
          </w:tcPr>
          <w:p w14:paraId="26CA88EC" w14:textId="77777777" w:rsidR="00922509" w:rsidRPr="004137C2" w:rsidRDefault="00222103" w:rsidP="00225679">
            <w:pPr>
              <w:ind w:left="90"/>
              <w:rPr>
                <w:rFonts w:asciiTheme="minorHAnsi" w:hAnsiTheme="minorHAnsi" w:cs="Arial"/>
                <w:b/>
              </w:rPr>
            </w:pPr>
            <w:r w:rsidRPr="004137C2">
              <w:rPr>
                <w:rFonts w:asciiTheme="minorHAnsi" w:hAnsiTheme="minorHAnsi" w:cs="Arial"/>
                <w:b/>
              </w:rPr>
              <w:t>C</w:t>
            </w:r>
            <w:r w:rsidR="00922509" w:rsidRPr="004137C2">
              <w:rPr>
                <w:rFonts w:asciiTheme="minorHAnsi" w:hAnsiTheme="minorHAnsi" w:cs="Arial"/>
                <w:b/>
              </w:rPr>
              <w:t>ompleted by:</w:t>
            </w:r>
          </w:p>
        </w:tc>
        <w:tc>
          <w:tcPr>
            <w:tcW w:w="4016" w:type="dxa"/>
            <w:tcBorders>
              <w:top w:val="single" w:sz="4" w:space="0" w:color="auto"/>
            </w:tcBorders>
            <w:shd w:val="clear" w:color="auto" w:fill="auto"/>
          </w:tcPr>
          <w:p w14:paraId="42F380C7" w14:textId="77777777" w:rsidR="00922509" w:rsidRPr="004137C2" w:rsidRDefault="00222103" w:rsidP="00225679">
            <w:pPr>
              <w:ind w:left="90"/>
              <w:rPr>
                <w:rFonts w:asciiTheme="minorHAnsi" w:hAnsiTheme="minorHAnsi" w:cs="Arial"/>
                <w:b/>
              </w:rPr>
            </w:pPr>
            <w:r w:rsidRPr="004137C2">
              <w:rPr>
                <w:rFonts w:asciiTheme="minorHAnsi" w:hAnsiTheme="minorHAnsi" w:cs="Arial"/>
                <w:b/>
              </w:rPr>
              <w:t>T</w:t>
            </w:r>
            <w:r w:rsidR="00922509" w:rsidRPr="004137C2">
              <w:rPr>
                <w:rFonts w:asciiTheme="minorHAnsi" w:hAnsiTheme="minorHAnsi" w:cs="Arial"/>
                <w:b/>
              </w:rPr>
              <w:t>itle (</w:t>
            </w:r>
            <w:proofErr w:type="gramStart"/>
            <w:r w:rsidR="00922509" w:rsidRPr="004137C2">
              <w:rPr>
                <w:rFonts w:asciiTheme="minorHAnsi" w:hAnsiTheme="minorHAnsi" w:cs="Arial"/>
                <w:b/>
              </w:rPr>
              <w:t>e.g.</w:t>
            </w:r>
            <w:proofErr w:type="gramEnd"/>
            <w:r w:rsidR="00922509" w:rsidRPr="004137C2">
              <w:rPr>
                <w:rFonts w:asciiTheme="minorHAnsi" w:hAnsiTheme="minorHAnsi" w:cs="Arial"/>
                <w:b/>
              </w:rPr>
              <w:t xml:space="preserve"> fieldwork facilitator):</w:t>
            </w:r>
          </w:p>
        </w:tc>
        <w:tc>
          <w:tcPr>
            <w:tcW w:w="2867" w:type="dxa"/>
            <w:tcBorders>
              <w:top w:val="single" w:sz="4" w:space="0" w:color="auto"/>
            </w:tcBorders>
            <w:shd w:val="clear" w:color="auto" w:fill="auto"/>
          </w:tcPr>
          <w:p w14:paraId="12A0313B" w14:textId="77777777" w:rsidR="00922509" w:rsidRPr="004137C2" w:rsidRDefault="00922509" w:rsidP="00225679">
            <w:pPr>
              <w:rPr>
                <w:rFonts w:asciiTheme="minorHAnsi" w:hAnsiTheme="minorHAnsi" w:cs="Arial"/>
                <w:b/>
              </w:rPr>
            </w:pPr>
          </w:p>
        </w:tc>
      </w:tr>
    </w:tbl>
    <w:p w14:paraId="183E6E23" w14:textId="77777777" w:rsidR="00922509" w:rsidRPr="008F2E3F" w:rsidRDefault="00922509" w:rsidP="00313F09">
      <w:pPr>
        <w:ind w:left="0"/>
        <w:rPr>
          <w:rFonts w:ascii="Arial" w:hAnsi="Arial" w:cs="Arial"/>
          <w:sz w:val="20"/>
          <w:szCs w:val="20"/>
        </w:rPr>
      </w:pPr>
    </w:p>
    <w:sectPr w:rsidR="00922509" w:rsidRPr="008F2E3F" w:rsidSect="004A0C42">
      <w:footerReference w:type="default" r:id="rId10"/>
      <w:pgSz w:w="11906" w:h="16838" w:code="9"/>
      <w:pgMar w:top="1152" w:right="288" w:bottom="720" w:left="288" w:header="562"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A95" w14:textId="77777777" w:rsidR="002A032E" w:rsidRDefault="002A032E">
      <w:r>
        <w:separator/>
      </w:r>
    </w:p>
  </w:endnote>
  <w:endnote w:type="continuationSeparator" w:id="0">
    <w:p w14:paraId="43A821CC" w14:textId="77777777" w:rsidR="002A032E" w:rsidRDefault="002A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719A" w14:textId="30D96496" w:rsidR="009A07CB" w:rsidRPr="00445209" w:rsidRDefault="009A07CB" w:rsidP="00B14C10">
    <w:pPr>
      <w:pStyle w:val="Footer"/>
      <w:tabs>
        <w:tab w:val="clear" w:pos="4153"/>
        <w:tab w:val="clear" w:pos="8306"/>
        <w:tab w:val="left" w:pos="567"/>
        <w:tab w:val="left" w:pos="1710"/>
        <w:tab w:val="left" w:pos="2070"/>
        <w:tab w:val="center" w:pos="4140"/>
        <w:tab w:val="right" w:pos="8190"/>
        <w:tab w:val="right" w:pos="10800"/>
      </w:tabs>
      <w:ind w:left="426"/>
      <w:rPr>
        <w:rFonts w:asciiTheme="minorHAnsi" w:hAnsiTheme="minorHAnsi" w:cstheme="minorHAnsi"/>
        <w:color w:val="1F497D" w:themeColor="text2"/>
      </w:rPr>
    </w:pPr>
    <w:r w:rsidRPr="00445209">
      <w:rPr>
        <w:rStyle w:val="PageNumber"/>
        <w:rFonts w:asciiTheme="minorHAnsi" w:hAnsiTheme="minorHAnsi" w:cstheme="minorHAnsi"/>
        <w:color w:val="1F497D" w:themeColor="text2"/>
      </w:rPr>
      <w:tab/>
    </w:r>
    <w:r w:rsidRPr="00445209">
      <w:rPr>
        <w:rStyle w:val="PageNumber"/>
        <w:rFonts w:asciiTheme="minorHAnsi" w:hAnsiTheme="minorHAnsi" w:cstheme="minorHAnsi"/>
        <w:color w:val="1F497D" w:themeColor="text2"/>
      </w:rPr>
      <w:tab/>
      <w:t xml:space="preserve"> </w:t>
    </w:r>
    <w:r w:rsidRPr="00445209">
      <w:rPr>
        <w:rStyle w:val="PageNumber"/>
        <w:rFonts w:asciiTheme="minorHAnsi" w:hAnsiTheme="minorHAnsi" w:cstheme="minorHAnsi"/>
      </w:rPr>
      <w:fldChar w:fldCharType="begin"/>
    </w:r>
    <w:r w:rsidRPr="00445209">
      <w:rPr>
        <w:rStyle w:val="PageNumber"/>
        <w:rFonts w:asciiTheme="minorHAnsi" w:hAnsiTheme="minorHAnsi" w:cstheme="minorHAnsi"/>
      </w:rPr>
      <w:instrText xml:space="preserve"> PAGE </w:instrText>
    </w:r>
    <w:r w:rsidRPr="00445209">
      <w:rPr>
        <w:rStyle w:val="PageNumber"/>
        <w:rFonts w:asciiTheme="minorHAnsi" w:hAnsiTheme="minorHAnsi" w:cstheme="minorHAnsi"/>
      </w:rPr>
      <w:fldChar w:fldCharType="separate"/>
    </w:r>
    <w:r>
      <w:rPr>
        <w:rStyle w:val="PageNumber"/>
        <w:rFonts w:asciiTheme="minorHAnsi" w:hAnsiTheme="minorHAnsi" w:cstheme="minorHAnsi"/>
        <w:noProof/>
      </w:rPr>
      <w:t>83</w:t>
    </w:r>
    <w:r w:rsidRPr="00445209">
      <w:rPr>
        <w:rStyle w:val="PageNumb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77A43805" w:rsidR="009A07CB" w:rsidRPr="004A0C42" w:rsidRDefault="009A07CB" w:rsidP="004A0C4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79B2" w14:textId="77777777" w:rsidR="002A032E" w:rsidRDefault="002A032E">
      <w:r>
        <w:separator/>
      </w:r>
    </w:p>
  </w:footnote>
  <w:footnote w:type="continuationSeparator" w:id="0">
    <w:p w14:paraId="79A661AC" w14:textId="77777777" w:rsidR="002A032E" w:rsidRDefault="002A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8BE4" w14:textId="4465FA5D" w:rsidR="0029212D" w:rsidRDefault="0029212D" w:rsidP="004A0C42">
    <w:pPr>
      <w:pStyle w:val="Header"/>
      <w:tabs>
        <w:tab w:val="clear" w:pos="8306"/>
        <w:tab w:val="right" w:pos="8190"/>
      </w:tabs>
      <w:ind w:left="0" w:right="-82"/>
      <w:rPr>
        <w:sz w:val="16"/>
        <w:szCs w:val="16"/>
      </w:rPr>
    </w:pPr>
    <w:r>
      <w:rPr>
        <w:noProof/>
        <w:sz w:val="16"/>
        <w:szCs w:val="16"/>
      </w:rPr>
      <w:drawing>
        <wp:anchor distT="0" distB="0" distL="114300" distR="114300" simplePos="0" relativeHeight="251664384" behindDoc="0" locked="0" layoutInCell="1" allowOverlap="1" wp14:anchorId="4F943FBD" wp14:editId="23236DC4">
          <wp:simplePos x="0" y="0"/>
          <wp:positionH relativeFrom="column">
            <wp:posOffset>5354320</wp:posOffset>
          </wp:positionH>
          <wp:positionV relativeFrom="paragraph">
            <wp:posOffset>-160020</wp:posOffset>
          </wp:positionV>
          <wp:extent cx="1781175" cy="389632"/>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032E"/>
    <w:rsid w:val="002A1CD0"/>
    <w:rsid w:val="002A5585"/>
    <w:rsid w:val="002A60D9"/>
    <w:rsid w:val="002B09C9"/>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3F09"/>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0C42"/>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50957"/>
    <w:rsid w:val="0055236B"/>
    <w:rsid w:val="005530E8"/>
    <w:rsid w:val="00556C23"/>
    <w:rsid w:val="00560817"/>
    <w:rsid w:val="00561425"/>
    <w:rsid w:val="005621ED"/>
    <w:rsid w:val="00562941"/>
    <w:rsid w:val="00564CC8"/>
    <w:rsid w:val="00565D10"/>
    <w:rsid w:val="00565E13"/>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20A6"/>
    <w:rsid w:val="005A2EA0"/>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50288"/>
    <w:rsid w:val="0095661D"/>
    <w:rsid w:val="009575EA"/>
    <w:rsid w:val="00960AD4"/>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66223"/>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0CB4"/>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1928</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 Woodcock</cp:lastModifiedBy>
  <cp:revision>2</cp:revision>
  <cp:lastPrinted>2019-09-02T10:52:00Z</cp:lastPrinted>
  <dcterms:created xsi:type="dcterms:W3CDTF">2023-08-23T08:46:00Z</dcterms:created>
  <dcterms:modified xsi:type="dcterms:W3CDTF">2023-08-23T08:46:00Z</dcterms:modified>
</cp:coreProperties>
</file>