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CB78" w14:textId="77777777" w:rsidR="00273593" w:rsidRPr="004F7866" w:rsidRDefault="00273593" w:rsidP="0026430D">
      <w:pPr>
        <w:tabs>
          <w:tab w:val="left" w:pos="5812"/>
          <w:tab w:val="left" w:pos="7371"/>
        </w:tabs>
        <w:spacing w:line="276" w:lineRule="auto"/>
        <w:jc w:val="center"/>
        <w:rPr>
          <w:rFonts w:ascii="Calibri" w:hAnsi="Calibri" w:cs="Calibri"/>
          <w:b/>
          <w:bCs/>
          <w:kern w:val="32"/>
          <w:sz w:val="28"/>
          <w:szCs w:val="28"/>
          <w:lang w:val="en-US"/>
        </w:rPr>
      </w:pPr>
      <w:r w:rsidRPr="004F7866">
        <w:rPr>
          <w:rFonts w:ascii="Calibri" w:hAnsi="Calibri" w:cs="Calibri"/>
          <w:b/>
          <w:bCs/>
          <w:kern w:val="32"/>
          <w:sz w:val="28"/>
          <w:szCs w:val="28"/>
          <w:lang w:val="en-US"/>
        </w:rPr>
        <w:t>CBT Centre:  Guidelines</w:t>
      </w:r>
      <w:r w:rsidR="00881A97" w:rsidRPr="00881A97">
        <w:rPr>
          <w:rFonts w:ascii="Calibri" w:hAnsi="Calibri" w:cs="Calibri"/>
          <w:b/>
          <w:bCs/>
          <w:kern w:val="32"/>
          <w:sz w:val="28"/>
          <w:szCs w:val="28"/>
          <w:lang w:val="en-US"/>
        </w:rPr>
        <w:t>, marker feedback</w:t>
      </w:r>
      <w:r w:rsidRPr="004F7866">
        <w:rPr>
          <w:rFonts w:ascii="Calibri" w:hAnsi="Calibri" w:cs="Calibri"/>
          <w:b/>
          <w:bCs/>
          <w:kern w:val="32"/>
          <w:sz w:val="28"/>
          <w:szCs w:val="28"/>
          <w:lang w:val="en-US"/>
        </w:rPr>
        <w:t xml:space="preserve"> and assessment criteria</w:t>
      </w:r>
    </w:p>
    <w:p w14:paraId="67208572" w14:textId="77777777" w:rsidR="00151F5E" w:rsidRPr="001A004F" w:rsidRDefault="00273593" w:rsidP="00F72DC6">
      <w:pPr>
        <w:pStyle w:val="ReadingHr1"/>
        <w:spacing w:line="276" w:lineRule="auto"/>
        <w:rPr>
          <w:rFonts w:ascii="Calibri" w:hAnsi="Calibri"/>
          <w:b/>
          <w:sz w:val="28"/>
          <w:szCs w:val="28"/>
        </w:rPr>
      </w:pPr>
      <w:r w:rsidRPr="001A004F">
        <w:rPr>
          <w:rFonts w:ascii="Calibri" w:hAnsi="Calibri"/>
          <w:b/>
          <w:sz w:val="28"/>
          <w:szCs w:val="28"/>
        </w:rPr>
        <w:t xml:space="preserve">for </w:t>
      </w:r>
      <w:r w:rsidR="00F72DC6">
        <w:rPr>
          <w:rFonts w:ascii="Calibri" w:hAnsi="Calibri"/>
          <w:b/>
          <w:sz w:val="28"/>
          <w:szCs w:val="28"/>
        </w:rPr>
        <w:t>therapy</w:t>
      </w:r>
      <w:r w:rsidR="00F72DC6" w:rsidRPr="00F72DC6">
        <w:rPr>
          <w:rFonts w:ascii="Calibri" w:hAnsi="Calibri"/>
          <w:b/>
          <w:sz w:val="28"/>
          <w:szCs w:val="28"/>
        </w:rPr>
        <w:t xml:space="preserve"> recording</w:t>
      </w:r>
      <w:r w:rsidR="00F72DC6">
        <w:rPr>
          <w:rFonts w:ascii="Calibri" w:hAnsi="Calibri"/>
          <w:b/>
          <w:sz w:val="28"/>
          <w:szCs w:val="28"/>
        </w:rPr>
        <w:t xml:space="preserve"> </w:t>
      </w:r>
      <w:r w:rsidR="00F72DC6" w:rsidRPr="00F72DC6">
        <w:rPr>
          <w:rFonts w:ascii="Calibri" w:hAnsi="Calibri"/>
          <w:b/>
          <w:sz w:val="28"/>
          <w:szCs w:val="28"/>
        </w:rPr>
        <w:t>s</w:t>
      </w:r>
      <w:r w:rsidR="00F72DC6">
        <w:rPr>
          <w:rFonts w:ascii="Calibri" w:hAnsi="Calibri"/>
          <w:b/>
          <w:sz w:val="28"/>
          <w:szCs w:val="28"/>
        </w:rPr>
        <w:t>ubmissions</w:t>
      </w:r>
    </w:p>
    <w:p w14:paraId="65AC51DC" w14:textId="77777777" w:rsidR="00151F5E" w:rsidRPr="001A004F" w:rsidRDefault="00151F5E" w:rsidP="001E60B9">
      <w:pPr>
        <w:autoSpaceDE w:val="0"/>
        <w:autoSpaceDN w:val="0"/>
        <w:adjustRightInd w:val="0"/>
        <w:spacing w:after="120"/>
        <w:rPr>
          <w:rFonts w:ascii="Calibri" w:hAnsi="Calibri"/>
          <w:b/>
          <w:sz w:val="22"/>
          <w:szCs w:val="22"/>
        </w:rPr>
      </w:pPr>
    </w:p>
    <w:p w14:paraId="45A53137" w14:textId="4FB936DA" w:rsidR="00FE2D8D" w:rsidRDefault="00273593" w:rsidP="001E60B9">
      <w:pPr>
        <w:autoSpaceDE w:val="0"/>
        <w:autoSpaceDN w:val="0"/>
        <w:adjustRightInd w:val="0"/>
        <w:spacing w:after="120" w:line="276" w:lineRule="auto"/>
        <w:rPr>
          <w:rFonts w:ascii="Calibri" w:hAnsi="Calibri" w:cs="Calibri"/>
          <w:sz w:val="22"/>
          <w:szCs w:val="22"/>
        </w:rPr>
      </w:pPr>
      <w:r w:rsidRPr="00B94368">
        <w:rPr>
          <w:rFonts w:ascii="Calibri" w:hAnsi="Calibri" w:cs="Calibri"/>
          <w:sz w:val="22"/>
          <w:szCs w:val="22"/>
        </w:rPr>
        <w:t xml:space="preserve">This assignment relates to </w:t>
      </w:r>
      <w:r w:rsidR="00F72DC6" w:rsidRPr="00B94368">
        <w:rPr>
          <w:rFonts w:ascii="Calibri" w:hAnsi="Calibri" w:cs="Calibri"/>
          <w:sz w:val="22"/>
          <w:szCs w:val="22"/>
        </w:rPr>
        <w:t>all supervision modules</w:t>
      </w:r>
      <w:r w:rsidR="006B6602">
        <w:rPr>
          <w:rFonts w:ascii="Calibri" w:hAnsi="Calibri" w:cs="Calibri"/>
          <w:sz w:val="22"/>
          <w:szCs w:val="22"/>
        </w:rPr>
        <w:t xml:space="preserve"> and supervision components of integrated modules</w:t>
      </w:r>
      <w:r w:rsidR="00F72DC6" w:rsidRPr="00B94368">
        <w:rPr>
          <w:rFonts w:ascii="Calibri" w:hAnsi="Calibri" w:cs="Calibri"/>
          <w:sz w:val="22"/>
          <w:szCs w:val="22"/>
        </w:rPr>
        <w:t xml:space="preserve">.  The aim of the assignment is to evaluate your competence in CBT.  Formative </w:t>
      </w:r>
      <w:r w:rsidR="00726059" w:rsidRPr="00B94368">
        <w:rPr>
          <w:rFonts w:ascii="Calibri" w:hAnsi="Calibri" w:cs="Calibri"/>
          <w:sz w:val="22"/>
          <w:szCs w:val="22"/>
        </w:rPr>
        <w:t xml:space="preserve">recordings are </w:t>
      </w:r>
      <w:r w:rsidR="00F72DC6" w:rsidRPr="00B94368">
        <w:rPr>
          <w:rFonts w:ascii="Calibri" w:hAnsi="Calibri" w:cs="Calibri"/>
          <w:sz w:val="22"/>
          <w:szCs w:val="22"/>
        </w:rPr>
        <w:t>submi</w:t>
      </w:r>
      <w:r w:rsidR="00726059" w:rsidRPr="00B94368">
        <w:rPr>
          <w:rFonts w:ascii="Calibri" w:hAnsi="Calibri" w:cs="Calibri"/>
          <w:sz w:val="22"/>
          <w:szCs w:val="22"/>
        </w:rPr>
        <w:t xml:space="preserve">tted </w:t>
      </w:r>
      <w:r w:rsidR="00F72DC6" w:rsidRPr="00B94368">
        <w:rPr>
          <w:rFonts w:ascii="Calibri" w:hAnsi="Calibri" w:cs="Calibri"/>
          <w:sz w:val="22"/>
          <w:szCs w:val="22"/>
        </w:rPr>
        <w:t>halfway through each supervision block (</w:t>
      </w:r>
      <w:r w:rsidR="00351203">
        <w:rPr>
          <w:rFonts w:ascii="Calibri" w:hAnsi="Calibri" w:cs="Calibri"/>
          <w:sz w:val="22"/>
          <w:szCs w:val="22"/>
        </w:rPr>
        <w:t>~</w:t>
      </w:r>
      <w:r w:rsidR="006B6602">
        <w:rPr>
          <w:rFonts w:ascii="Calibri" w:hAnsi="Calibri" w:cs="Calibri"/>
          <w:sz w:val="22"/>
          <w:szCs w:val="22"/>
        </w:rPr>
        <w:t xml:space="preserve"> supervision </w:t>
      </w:r>
      <w:r w:rsidR="00F72DC6" w:rsidRPr="00B94368">
        <w:rPr>
          <w:rFonts w:ascii="Calibri" w:hAnsi="Calibri" w:cs="Calibri"/>
          <w:sz w:val="22"/>
          <w:szCs w:val="22"/>
        </w:rPr>
        <w:t>session 5) to give you feedback on your progress and identify areas for development.  Summative</w:t>
      </w:r>
      <w:r w:rsidR="00F72DC6" w:rsidRPr="00B94368">
        <w:rPr>
          <w:rFonts w:ascii="Calibri" w:hAnsi="Calibri"/>
          <w:sz w:val="22"/>
          <w:szCs w:val="22"/>
        </w:rPr>
        <w:t xml:space="preserve"> </w:t>
      </w:r>
      <w:r w:rsidR="00726059" w:rsidRPr="00B94368">
        <w:rPr>
          <w:rFonts w:ascii="Calibri" w:hAnsi="Calibri"/>
          <w:sz w:val="22"/>
          <w:szCs w:val="22"/>
        </w:rPr>
        <w:t xml:space="preserve">recordings are </w:t>
      </w:r>
      <w:r w:rsidR="00F72DC6" w:rsidRPr="00B94368">
        <w:rPr>
          <w:rFonts w:ascii="Calibri" w:hAnsi="Calibri" w:cs="Calibri"/>
          <w:sz w:val="22"/>
          <w:szCs w:val="22"/>
        </w:rPr>
        <w:t>submi</w:t>
      </w:r>
      <w:r w:rsidR="00726059" w:rsidRPr="00B94368">
        <w:rPr>
          <w:rFonts w:ascii="Calibri" w:hAnsi="Calibri" w:cs="Calibri"/>
          <w:sz w:val="22"/>
          <w:szCs w:val="22"/>
        </w:rPr>
        <w:t xml:space="preserve">tted </w:t>
      </w:r>
      <w:r w:rsidR="00F72DC6" w:rsidRPr="00B94368">
        <w:rPr>
          <w:rFonts w:ascii="Calibri" w:hAnsi="Calibri" w:cs="Calibri"/>
          <w:sz w:val="22"/>
          <w:szCs w:val="22"/>
        </w:rPr>
        <w:t>at the end of each supervision block to determine your level of competence</w:t>
      </w:r>
      <w:r w:rsidR="00726059" w:rsidRPr="00B94368">
        <w:rPr>
          <w:rFonts w:ascii="Calibri" w:hAnsi="Calibri" w:cs="Calibri"/>
          <w:sz w:val="22"/>
          <w:szCs w:val="22"/>
        </w:rPr>
        <w:t xml:space="preserve"> against </w:t>
      </w:r>
      <w:r w:rsidR="00726059" w:rsidRPr="00726059">
        <w:rPr>
          <w:rFonts w:ascii="Calibri" w:hAnsi="Calibri" w:cs="Calibri"/>
          <w:sz w:val="22"/>
          <w:szCs w:val="22"/>
        </w:rPr>
        <w:t>the Cognitive Therapy Scale-Revised (</w:t>
      </w:r>
      <w:r w:rsidR="00881A97">
        <w:rPr>
          <w:rFonts w:ascii="Calibri" w:hAnsi="Calibri" w:cs="Calibri"/>
          <w:sz w:val="22"/>
          <w:szCs w:val="22"/>
        </w:rPr>
        <w:t xml:space="preserve">CTS-R; </w:t>
      </w:r>
      <w:r w:rsidR="00726059" w:rsidRPr="00726059">
        <w:rPr>
          <w:rFonts w:ascii="Calibri" w:hAnsi="Calibri" w:cs="Calibri"/>
          <w:sz w:val="22"/>
          <w:szCs w:val="22"/>
        </w:rPr>
        <w:t>Blackburn, James, Milne &amp; Reichelt, 2001)</w:t>
      </w:r>
      <w:r w:rsidR="00726059">
        <w:rPr>
          <w:rFonts w:ascii="Calibri" w:hAnsi="Calibri" w:cs="Calibri"/>
          <w:sz w:val="22"/>
          <w:szCs w:val="22"/>
        </w:rPr>
        <w:t xml:space="preserve">, with </w:t>
      </w:r>
      <w:r w:rsidR="00726059" w:rsidRPr="00726059">
        <w:rPr>
          <w:rFonts w:ascii="Calibri" w:hAnsi="Calibri" w:cs="Calibri"/>
          <w:sz w:val="22"/>
          <w:szCs w:val="22"/>
        </w:rPr>
        <w:t xml:space="preserve">scores converted to </w:t>
      </w:r>
      <w:r w:rsidR="0026430D">
        <w:rPr>
          <w:rFonts w:ascii="Calibri" w:hAnsi="Calibri" w:cs="Calibri"/>
          <w:sz w:val="22"/>
          <w:szCs w:val="22"/>
        </w:rPr>
        <w:t>u</w:t>
      </w:r>
      <w:r w:rsidR="00726059" w:rsidRPr="00726059">
        <w:rPr>
          <w:rFonts w:ascii="Calibri" w:hAnsi="Calibri" w:cs="Calibri"/>
          <w:sz w:val="22"/>
          <w:szCs w:val="22"/>
        </w:rPr>
        <w:t>niversity grades.</w:t>
      </w:r>
      <w:r w:rsidR="0026430D" w:rsidRPr="00B94368">
        <w:rPr>
          <w:rFonts w:ascii="Calibri" w:hAnsi="Calibri" w:cs="Calibri"/>
          <w:sz w:val="22"/>
          <w:szCs w:val="22"/>
        </w:rPr>
        <w:t xml:space="preserve">  </w:t>
      </w:r>
      <w:r w:rsidR="00726059" w:rsidRPr="00B94368">
        <w:rPr>
          <w:rFonts w:ascii="Calibri" w:hAnsi="Calibri" w:cs="Calibri"/>
          <w:sz w:val="22"/>
          <w:szCs w:val="22"/>
        </w:rPr>
        <w:t>The</w:t>
      </w:r>
      <w:r w:rsidR="0026430D" w:rsidRPr="00B94368">
        <w:rPr>
          <w:rFonts w:ascii="Calibri" w:hAnsi="Calibri" w:cs="Calibri"/>
          <w:sz w:val="22"/>
          <w:szCs w:val="22"/>
        </w:rPr>
        <w:t>se</w:t>
      </w:r>
      <w:r w:rsidR="00726059" w:rsidRPr="00B94368">
        <w:rPr>
          <w:rFonts w:ascii="Calibri" w:hAnsi="Calibri" w:cs="Calibri"/>
          <w:sz w:val="22"/>
          <w:szCs w:val="22"/>
        </w:rPr>
        <w:t xml:space="preserve"> recordings </w:t>
      </w:r>
      <w:r w:rsidR="00F72DC6" w:rsidRPr="00B94368">
        <w:rPr>
          <w:rFonts w:ascii="Calibri" w:hAnsi="Calibri" w:cs="Calibri"/>
          <w:sz w:val="22"/>
          <w:szCs w:val="22"/>
        </w:rPr>
        <w:t xml:space="preserve">should </w:t>
      </w:r>
      <w:r w:rsidR="00726059" w:rsidRPr="00B94368">
        <w:rPr>
          <w:rFonts w:ascii="Calibri" w:hAnsi="Calibri" w:cs="Calibri"/>
          <w:sz w:val="22"/>
          <w:szCs w:val="22"/>
        </w:rPr>
        <w:t xml:space="preserve">each </w:t>
      </w:r>
      <w:r w:rsidR="00F72DC6" w:rsidRPr="00B94368">
        <w:rPr>
          <w:rFonts w:ascii="Calibri" w:hAnsi="Calibri" w:cs="Calibri"/>
          <w:sz w:val="22"/>
          <w:szCs w:val="22"/>
        </w:rPr>
        <w:t xml:space="preserve">be </w:t>
      </w:r>
      <w:r w:rsidR="00726059" w:rsidRPr="00B94368">
        <w:rPr>
          <w:rFonts w:ascii="Calibri" w:hAnsi="Calibri" w:cs="Calibri"/>
          <w:sz w:val="22"/>
          <w:szCs w:val="22"/>
        </w:rPr>
        <w:t xml:space="preserve">of </w:t>
      </w:r>
      <w:r w:rsidR="00F72DC6" w:rsidRPr="00B94368">
        <w:rPr>
          <w:rFonts w:ascii="Calibri" w:hAnsi="Calibri" w:cs="Calibri"/>
          <w:sz w:val="22"/>
          <w:szCs w:val="22"/>
        </w:rPr>
        <w:t xml:space="preserve">one of the two closely supervised cases </w:t>
      </w:r>
      <w:r w:rsidR="0057199C">
        <w:rPr>
          <w:rFonts w:ascii="Calibri" w:hAnsi="Calibri" w:cs="Calibri"/>
          <w:sz w:val="22"/>
          <w:szCs w:val="22"/>
        </w:rPr>
        <w:t>brought to</w:t>
      </w:r>
      <w:r w:rsidR="00F72DC6" w:rsidRPr="00B94368">
        <w:rPr>
          <w:rFonts w:ascii="Calibri" w:hAnsi="Calibri" w:cs="Calibri"/>
          <w:sz w:val="22"/>
          <w:szCs w:val="22"/>
        </w:rPr>
        <w:t xml:space="preserve"> university supervision</w:t>
      </w:r>
      <w:r w:rsidR="00B653A2">
        <w:rPr>
          <w:rFonts w:ascii="Calibri" w:hAnsi="Calibri" w:cs="Calibri"/>
          <w:sz w:val="22"/>
          <w:szCs w:val="22"/>
        </w:rPr>
        <w:t xml:space="preserve">, and </w:t>
      </w:r>
      <w:r w:rsidR="0057199C">
        <w:rPr>
          <w:rFonts w:ascii="Calibri" w:hAnsi="Calibri" w:cs="Calibri"/>
          <w:sz w:val="22"/>
          <w:szCs w:val="22"/>
        </w:rPr>
        <w:t>be</w:t>
      </w:r>
      <w:r w:rsidR="00B653A2">
        <w:rPr>
          <w:rFonts w:ascii="Calibri" w:hAnsi="Calibri" w:cs="Calibri"/>
          <w:sz w:val="22"/>
          <w:szCs w:val="22"/>
        </w:rPr>
        <w:t xml:space="preserve"> in the change phase of therapy</w:t>
      </w:r>
      <w:r w:rsidR="00F72DC6" w:rsidRPr="00B94368">
        <w:rPr>
          <w:rFonts w:ascii="Calibri" w:hAnsi="Calibri" w:cs="Calibri"/>
          <w:sz w:val="22"/>
          <w:szCs w:val="22"/>
        </w:rPr>
        <w:t xml:space="preserve">.  </w:t>
      </w:r>
      <w:r w:rsidR="00726059" w:rsidRPr="00B94368">
        <w:rPr>
          <w:rFonts w:ascii="Calibri" w:hAnsi="Calibri" w:cs="Calibri"/>
          <w:sz w:val="22"/>
          <w:szCs w:val="22"/>
        </w:rPr>
        <w:t xml:space="preserve"> The session s</w:t>
      </w:r>
      <w:r w:rsidR="00726059" w:rsidRPr="00726059">
        <w:rPr>
          <w:rFonts w:ascii="Calibri" w:hAnsi="Calibri"/>
          <w:sz w:val="22"/>
          <w:szCs w:val="22"/>
        </w:rPr>
        <w:t xml:space="preserve">hould be </w:t>
      </w:r>
      <w:r w:rsidR="00100276">
        <w:rPr>
          <w:rFonts w:ascii="Calibri" w:hAnsi="Calibri"/>
          <w:sz w:val="22"/>
          <w:szCs w:val="22"/>
        </w:rPr>
        <w:t>50-55 minutes (markers will stop marking at 60 minutes) un</w:t>
      </w:r>
      <w:r w:rsidR="00726059" w:rsidRPr="00726059">
        <w:rPr>
          <w:rFonts w:ascii="Calibri" w:hAnsi="Calibri"/>
          <w:sz w:val="22"/>
          <w:szCs w:val="22"/>
        </w:rPr>
        <w:t xml:space="preserve">less conducting </w:t>
      </w:r>
      <w:r w:rsidR="00BC76BA">
        <w:rPr>
          <w:rFonts w:ascii="Calibri" w:hAnsi="Calibri"/>
          <w:sz w:val="22"/>
          <w:szCs w:val="22"/>
        </w:rPr>
        <w:t>90-minute</w:t>
      </w:r>
      <w:r w:rsidR="00726059">
        <w:rPr>
          <w:rFonts w:ascii="Calibri" w:hAnsi="Calibri"/>
          <w:sz w:val="22"/>
          <w:szCs w:val="22"/>
        </w:rPr>
        <w:t xml:space="preserve"> sessions </w:t>
      </w:r>
      <w:proofErr w:type="gramStart"/>
      <w:r w:rsidR="00726059">
        <w:rPr>
          <w:rFonts w:ascii="Calibri" w:hAnsi="Calibri"/>
          <w:sz w:val="22"/>
          <w:szCs w:val="22"/>
        </w:rPr>
        <w:t>where</w:t>
      </w:r>
      <w:proofErr w:type="gramEnd"/>
      <w:r w:rsidR="00726059">
        <w:rPr>
          <w:rFonts w:ascii="Calibri" w:hAnsi="Calibri"/>
          <w:sz w:val="22"/>
          <w:szCs w:val="22"/>
        </w:rPr>
        <w:t xml:space="preserve"> indicated by the literature </w:t>
      </w:r>
      <w:r w:rsidR="00BC76BA">
        <w:rPr>
          <w:rFonts w:ascii="Calibri" w:hAnsi="Calibri"/>
          <w:sz w:val="22"/>
          <w:szCs w:val="22"/>
        </w:rPr>
        <w:t>e.g.,</w:t>
      </w:r>
      <w:r w:rsidR="00726059">
        <w:rPr>
          <w:rFonts w:ascii="Calibri" w:hAnsi="Calibri"/>
          <w:sz w:val="22"/>
          <w:szCs w:val="22"/>
        </w:rPr>
        <w:t xml:space="preserve"> </w:t>
      </w:r>
      <w:r w:rsidR="00726059" w:rsidRPr="00726059">
        <w:rPr>
          <w:rFonts w:ascii="Calibri" w:hAnsi="Calibri"/>
          <w:sz w:val="22"/>
          <w:szCs w:val="22"/>
        </w:rPr>
        <w:t>imaginal reliving for PTSD</w:t>
      </w:r>
      <w:r w:rsidR="00100276">
        <w:rPr>
          <w:rFonts w:ascii="Calibri" w:hAnsi="Calibri"/>
          <w:sz w:val="22"/>
          <w:szCs w:val="22"/>
        </w:rPr>
        <w:t xml:space="preserve"> or social anxiety video feedback</w:t>
      </w:r>
      <w:r w:rsidR="00726059" w:rsidRPr="00726059">
        <w:rPr>
          <w:rFonts w:ascii="Calibri" w:hAnsi="Calibri"/>
          <w:sz w:val="22"/>
          <w:szCs w:val="22"/>
        </w:rPr>
        <w:t xml:space="preserve">).  </w:t>
      </w:r>
      <w:r w:rsidR="00442450" w:rsidRPr="00B94368">
        <w:rPr>
          <w:rFonts w:ascii="Calibri" w:hAnsi="Calibri"/>
          <w:sz w:val="22"/>
          <w:szCs w:val="22"/>
        </w:rPr>
        <w:t>There are p</w:t>
      </w:r>
      <w:r w:rsidR="00442450" w:rsidRPr="00442450">
        <w:rPr>
          <w:rFonts w:ascii="Calibri" w:hAnsi="Calibri"/>
          <w:sz w:val="22"/>
          <w:szCs w:val="22"/>
        </w:rPr>
        <w:t>enalties for late submissions (see handbook).</w:t>
      </w:r>
    </w:p>
    <w:p w14:paraId="1A97ABC4" w14:textId="77777777" w:rsidR="003A3900" w:rsidRPr="003A3900" w:rsidRDefault="003A3900" w:rsidP="001E60B9">
      <w:pPr>
        <w:autoSpaceDE w:val="0"/>
        <w:autoSpaceDN w:val="0"/>
        <w:adjustRightInd w:val="0"/>
        <w:spacing w:after="120" w:line="276" w:lineRule="auto"/>
        <w:rPr>
          <w:rFonts w:ascii="Calibri" w:hAnsi="Calibri" w:cs="Calibri"/>
          <w:sz w:val="22"/>
          <w:szCs w:val="22"/>
        </w:rPr>
      </w:pPr>
    </w:p>
    <w:p w14:paraId="6D5DE484" w14:textId="77777777" w:rsidR="00346538" w:rsidRPr="001A004F" w:rsidRDefault="00726059" w:rsidP="001E60B9">
      <w:pPr>
        <w:autoSpaceDE w:val="0"/>
        <w:autoSpaceDN w:val="0"/>
        <w:adjustRightInd w:val="0"/>
        <w:spacing w:after="120" w:line="276" w:lineRule="auto"/>
        <w:rPr>
          <w:rFonts w:ascii="Calibri" w:hAnsi="Calibri"/>
          <w:b/>
          <w:sz w:val="22"/>
          <w:szCs w:val="22"/>
          <w:u w:val="single"/>
        </w:rPr>
      </w:pPr>
      <w:r>
        <w:rPr>
          <w:rFonts w:ascii="Calibri" w:hAnsi="Calibri"/>
          <w:b/>
          <w:sz w:val="22"/>
          <w:szCs w:val="22"/>
        </w:rPr>
        <w:t>Submission details</w:t>
      </w:r>
    </w:p>
    <w:p w14:paraId="46149E7A" w14:textId="77777777" w:rsidR="001E60B9" w:rsidRPr="00F83B87" w:rsidRDefault="001E60B9" w:rsidP="00572809">
      <w:pPr>
        <w:pStyle w:val="Heading1"/>
        <w:spacing w:after="120" w:line="276" w:lineRule="auto"/>
        <w:rPr>
          <w:rFonts w:ascii="Calibri" w:hAnsi="Calibri" w:cs="Times New Roman"/>
          <w:bCs w:val="0"/>
          <w:sz w:val="22"/>
          <w:szCs w:val="22"/>
        </w:rPr>
      </w:pPr>
      <w:r w:rsidRPr="00F83B87">
        <w:rPr>
          <w:rFonts w:ascii="Calibri" w:hAnsi="Calibri" w:cs="Times New Roman"/>
          <w:bCs w:val="0"/>
          <w:sz w:val="22"/>
          <w:szCs w:val="22"/>
        </w:rPr>
        <w:t xml:space="preserve">1.  </w:t>
      </w:r>
      <w:r w:rsidR="00572809">
        <w:rPr>
          <w:rFonts w:ascii="Calibri" w:hAnsi="Calibri" w:cs="Times New Roman"/>
          <w:bCs w:val="0"/>
          <w:sz w:val="22"/>
          <w:szCs w:val="22"/>
        </w:rPr>
        <w:t>Required p</w:t>
      </w:r>
      <w:r w:rsidR="00AD71A5">
        <w:rPr>
          <w:rFonts w:ascii="Calibri" w:hAnsi="Calibri" w:cs="Times New Roman"/>
          <w:bCs w:val="0"/>
          <w:sz w:val="22"/>
          <w:szCs w:val="22"/>
        </w:rPr>
        <w:t>aperwork</w:t>
      </w:r>
    </w:p>
    <w:p w14:paraId="20109859" w14:textId="77777777" w:rsidR="006B6602" w:rsidRPr="006B6602" w:rsidRDefault="006B6602" w:rsidP="006B6602">
      <w:pPr>
        <w:tabs>
          <w:tab w:val="left" w:pos="-720"/>
        </w:tabs>
        <w:spacing w:after="120" w:line="276" w:lineRule="auto"/>
        <w:rPr>
          <w:rFonts w:ascii="Calibri" w:hAnsi="Calibri"/>
          <w:kern w:val="32"/>
          <w:sz w:val="22"/>
          <w:szCs w:val="22"/>
        </w:rPr>
      </w:pPr>
      <w:r w:rsidRPr="006B6602">
        <w:rPr>
          <w:rFonts w:ascii="Calibri" w:hAnsi="Calibri"/>
          <w:kern w:val="32"/>
          <w:sz w:val="22"/>
          <w:szCs w:val="22"/>
        </w:rPr>
        <w:t>Your supervisor or university assessor requires some context to the full session therapy recording.  You will therefore provide the following with each submission:</w:t>
      </w:r>
    </w:p>
    <w:p w14:paraId="37B142A2" w14:textId="77777777" w:rsidR="006B6602" w:rsidRPr="006B6602" w:rsidRDefault="006B6602" w:rsidP="006B6602">
      <w:pPr>
        <w:tabs>
          <w:tab w:val="left" w:pos="-720"/>
        </w:tabs>
        <w:spacing w:after="120" w:line="276" w:lineRule="auto"/>
        <w:rPr>
          <w:rFonts w:ascii="Calibri" w:hAnsi="Calibri"/>
          <w:kern w:val="32"/>
          <w:sz w:val="22"/>
          <w:szCs w:val="22"/>
        </w:rPr>
      </w:pPr>
      <w:r w:rsidRPr="006B6602">
        <w:rPr>
          <w:rFonts w:ascii="Calibri" w:hAnsi="Calibri"/>
          <w:kern w:val="32"/>
          <w:sz w:val="22"/>
          <w:szCs w:val="22"/>
        </w:rPr>
        <w:t>1.   Assignment front sheet (in e-handbook) – for summative assignments only</w:t>
      </w:r>
    </w:p>
    <w:p w14:paraId="26561273" w14:textId="77777777" w:rsidR="006B6602" w:rsidRPr="006B6602" w:rsidRDefault="006B6602" w:rsidP="006B6602">
      <w:pPr>
        <w:tabs>
          <w:tab w:val="left" w:pos="-720"/>
        </w:tabs>
        <w:spacing w:after="120" w:line="276" w:lineRule="auto"/>
        <w:rPr>
          <w:rFonts w:ascii="Calibri" w:hAnsi="Calibri"/>
          <w:kern w:val="32"/>
          <w:sz w:val="22"/>
          <w:szCs w:val="22"/>
        </w:rPr>
      </w:pPr>
      <w:r w:rsidRPr="006B6602">
        <w:rPr>
          <w:rFonts w:ascii="Calibri" w:hAnsi="Calibri"/>
          <w:kern w:val="32"/>
          <w:sz w:val="22"/>
          <w:szCs w:val="22"/>
        </w:rPr>
        <w:t>2.   Self-rating using the CTS-R – including scores, consent obtained and comments</w:t>
      </w:r>
    </w:p>
    <w:p w14:paraId="4F0E9833" w14:textId="77777777" w:rsidR="006B6602" w:rsidRPr="006B6602" w:rsidRDefault="006B6602" w:rsidP="006B6602">
      <w:pPr>
        <w:tabs>
          <w:tab w:val="left" w:pos="-720"/>
        </w:tabs>
        <w:spacing w:after="120" w:line="276" w:lineRule="auto"/>
        <w:rPr>
          <w:rFonts w:ascii="Calibri" w:hAnsi="Calibri"/>
          <w:kern w:val="32"/>
          <w:sz w:val="22"/>
          <w:szCs w:val="22"/>
        </w:rPr>
      </w:pPr>
      <w:r w:rsidRPr="006B6602">
        <w:rPr>
          <w:rFonts w:ascii="Calibri" w:hAnsi="Calibri"/>
          <w:kern w:val="32"/>
          <w:sz w:val="22"/>
          <w:szCs w:val="22"/>
        </w:rPr>
        <w:t>3.   Formulation diagram, constructed collaboratively with your patient</w:t>
      </w:r>
    </w:p>
    <w:p w14:paraId="7DF1AEDF" w14:textId="77777777" w:rsidR="006B6602" w:rsidRPr="006B6602" w:rsidRDefault="006B6602" w:rsidP="006B6602">
      <w:pPr>
        <w:tabs>
          <w:tab w:val="left" w:pos="-720"/>
        </w:tabs>
        <w:spacing w:after="120" w:line="276" w:lineRule="auto"/>
        <w:rPr>
          <w:rFonts w:ascii="Calibri" w:hAnsi="Calibri"/>
          <w:kern w:val="32"/>
          <w:sz w:val="22"/>
          <w:szCs w:val="22"/>
        </w:rPr>
      </w:pPr>
      <w:r w:rsidRPr="006B6602">
        <w:rPr>
          <w:rFonts w:ascii="Calibri" w:hAnsi="Calibri"/>
          <w:kern w:val="32"/>
          <w:sz w:val="22"/>
          <w:szCs w:val="22"/>
        </w:rPr>
        <w:t>4.   Brief overview of the session (200 words max) including brief biographical information; presenting problems on which you are focusing; therapy goals jointly agreed; session number; aims for the current session</w:t>
      </w:r>
    </w:p>
    <w:p w14:paraId="3BCE92C1" w14:textId="77777777" w:rsidR="006B6602" w:rsidRPr="006B6602" w:rsidRDefault="006B6602" w:rsidP="006B6602">
      <w:pPr>
        <w:tabs>
          <w:tab w:val="left" w:pos="-720"/>
        </w:tabs>
        <w:spacing w:after="120" w:line="276" w:lineRule="auto"/>
        <w:rPr>
          <w:rFonts w:ascii="Calibri" w:hAnsi="Calibri"/>
          <w:kern w:val="32"/>
          <w:sz w:val="22"/>
          <w:szCs w:val="22"/>
        </w:rPr>
      </w:pPr>
      <w:r w:rsidRPr="006B6602">
        <w:rPr>
          <w:rFonts w:ascii="Calibri" w:hAnsi="Calibri"/>
          <w:kern w:val="32"/>
          <w:sz w:val="22"/>
          <w:szCs w:val="22"/>
        </w:rPr>
        <w:t>5.   Patient scores on standardised measure at baseline assessment and at the time of current session (where known), and a brief statement on how you have incorporated this information in your clinical decision making</w:t>
      </w:r>
    </w:p>
    <w:p w14:paraId="7EE0C5C2" w14:textId="77777777" w:rsidR="006B6602" w:rsidRPr="006B6602" w:rsidRDefault="006B6602" w:rsidP="006B6602">
      <w:pPr>
        <w:tabs>
          <w:tab w:val="left" w:pos="-720"/>
        </w:tabs>
        <w:spacing w:after="120" w:line="276" w:lineRule="auto"/>
        <w:rPr>
          <w:rFonts w:ascii="Calibri" w:hAnsi="Calibri"/>
          <w:kern w:val="32"/>
          <w:sz w:val="22"/>
          <w:szCs w:val="22"/>
        </w:rPr>
      </w:pPr>
      <w:r w:rsidRPr="006B6602">
        <w:rPr>
          <w:rFonts w:ascii="Calibri" w:hAnsi="Calibri"/>
          <w:kern w:val="32"/>
          <w:sz w:val="22"/>
          <w:szCs w:val="22"/>
        </w:rPr>
        <w:t>6.   A reflective analysis of the session (500 words max) discussing the case and linking this to your session content, highlighting points of good practice, areas for improvement and key learning</w:t>
      </w:r>
    </w:p>
    <w:p w14:paraId="100FA6E7" w14:textId="77777777" w:rsidR="006B6602" w:rsidRDefault="006B6602" w:rsidP="006B6602">
      <w:pPr>
        <w:tabs>
          <w:tab w:val="left" w:pos="-720"/>
        </w:tabs>
        <w:spacing w:after="120" w:line="276" w:lineRule="auto"/>
        <w:rPr>
          <w:rFonts w:ascii="Calibri" w:hAnsi="Calibri"/>
          <w:kern w:val="32"/>
          <w:sz w:val="22"/>
          <w:szCs w:val="22"/>
        </w:rPr>
      </w:pPr>
      <w:r w:rsidRPr="006B6602">
        <w:rPr>
          <w:rFonts w:ascii="Calibri" w:hAnsi="Calibri"/>
          <w:kern w:val="32"/>
          <w:sz w:val="22"/>
          <w:szCs w:val="22"/>
        </w:rPr>
        <w:t>7.   Signed and dated statement that this session has not been submitted previously</w:t>
      </w:r>
    </w:p>
    <w:p w14:paraId="4382B679" w14:textId="47A54A7B" w:rsidR="008D7E41" w:rsidRDefault="00AD71A5" w:rsidP="006B6602">
      <w:pPr>
        <w:tabs>
          <w:tab w:val="left" w:pos="-720"/>
        </w:tabs>
        <w:spacing w:after="120" w:line="276" w:lineRule="auto"/>
        <w:rPr>
          <w:rFonts w:ascii="Calibri" w:hAnsi="Calibri"/>
          <w:bCs/>
          <w:sz w:val="22"/>
          <w:szCs w:val="22"/>
        </w:rPr>
      </w:pPr>
      <w:r w:rsidRPr="00AD71A5">
        <w:rPr>
          <w:rFonts w:ascii="Calibri" w:hAnsi="Calibri"/>
          <w:bCs/>
          <w:sz w:val="22"/>
          <w:szCs w:val="22"/>
        </w:rPr>
        <w:t xml:space="preserve">For </w:t>
      </w:r>
      <w:r w:rsidR="008D7E41">
        <w:rPr>
          <w:rFonts w:ascii="Calibri" w:hAnsi="Calibri"/>
          <w:bCs/>
          <w:sz w:val="22"/>
          <w:szCs w:val="22"/>
        </w:rPr>
        <w:t xml:space="preserve">summative submissions, upload this document to e-assignment.  For </w:t>
      </w:r>
      <w:r w:rsidRPr="00AD71A5">
        <w:rPr>
          <w:rFonts w:ascii="Calibri" w:hAnsi="Calibri"/>
          <w:bCs/>
          <w:sz w:val="22"/>
          <w:szCs w:val="22"/>
        </w:rPr>
        <w:t>formative submissions</w:t>
      </w:r>
      <w:r w:rsidR="008D7E41">
        <w:rPr>
          <w:rFonts w:ascii="Calibri" w:hAnsi="Calibri"/>
          <w:bCs/>
          <w:sz w:val="22"/>
          <w:szCs w:val="22"/>
        </w:rPr>
        <w:t xml:space="preserve">, </w:t>
      </w:r>
      <w:r w:rsidR="00881A97">
        <w:rPr>
          <w:rFonts w:ascii="Calibri" w:hAnsi="Calibri"/>
          <w:bCs/>
          <w:sz w:val="22"/>
          <w:szCs w:val="22"/>
        </w:rPr>
        <w:t>email the</w:t>
      </w:r>
      <w:r w:rsidR="008D7E41">
        <w:rPr>
          <w:rFonts w:ascii="Calibri" w:hAnsi="Calibri"/>
          <w:bCs/>
          <w:sz w:val="22"/>
          <w:szCs w:val="22"/>
        </w:rPr>
        <w:t xml:space="preserve"> document to your </w:t>
      </w:r>
      <w:r w:rsidR="00BC76BA">
        <w:rPr>
          <w:rFonts w:ascii="Calibri" w:hAnsi="Calibri"/>
          <w:bCs/>
          <w:sz w:val="22"/>
          <w:szCs w:val="22"/>
        </w:rPr>
        <w:t>university</w:t>
      </w:r>
      <w:r w:rsidRPr="00AD71A5">
        <w:rPr>
          <w:rFonts w:ascii="Calibri" w:hAnsi="Calibri"/>
          <w:bCs/>
          <w:sz w:val="22"/>
          <w:szCs w:val="22"/>
        </w:rPr>
        <w:t xml:space="preserve"> supervisor</w:t>
      </w:r>
      <w:r w:rsidR="008D7E41">
        <w:rPr>
          <w:rFonts w:ascii="Calibri" w:hAnsi="Calibri"/>
          <w:bCs/>
          <w:sz w:val="22"/>
          <w:szCs w:val="22"/>
        </w:rPr>
        <w:t xml:space="preserve">.  </w:t>
      </w:r>
      <w:r w:rsidRPr="005D1725">
        <w:rPr>
          <w:rFonts w:ascii="Calibri" w:hAnsi="Calibri"/>
          <w:bCs/>
          <w:sz w:val="22"/>
          <w:szCs w:val="22"/>
        </w:rPr>
        <w:t xml:space="preserve">The University of Southampton has agreed </w:t>
      </w:r>
      <w:r w:rsidR="006B6602">
        <w:rPr>
          <w:rFonts w:ascii="Calibri" w:hAnsi="Calibri"/>
          <w:bCs/>
          <w:sz w:val="22"/>
          <w:szCs w:val="22"/>
        </w:rPr>
        <w:t xml:space="preserve">/ is working towards </w:t>
      </w:r>
      <w:r w:rsidRPr="005D1725">
        <w:rPr>
          <w:rFonts w:ascii="Calibri" w:hAnsi="Calibri"/>
          <w:bCs/>
          <w:sz w:val="22"/>
          <w:szCs w:val="22"/>
        </w:rPr>
        <w:t xml:space="preserve">Privacy Impact </w:t>
      </w:r>
      <w:r w:rsidR="006B6602">
        <w:rPr>
          <w:rFonts w:ascii="Calibri" w:hAnsi="Calibri"/>
          <w:bCs/>
          <w:sz w:val="22"/>
          <w:szCs w:val="22"/>
        </w:rPr>
        <w:t>S</w:t>
      </w:r>
      <w:r w:rsidRPr="005D1725">
        <w:rPr>
          <w:rFonts w:ascii="Calibri" w:hAnsi="Calibri"/>
          <w:bCs/>
          <w:sz w:val="22"/>
          <w:szCs w:val="22"/>
        </w:rPr>
        <w:t>tatements with partner NHS Trusts (Southern Health, Dorset Healthcare, Isle of Wight) to satisfy confide</w:t>
      </w:r>
      <w:r w:rsidR="00DB2446">
        <w:rPr>
          <w:rFonts w:ascii="Calibri" w:hAnsi="Calibri"/>
          <w:bCs/>
          <w:sz w:val="22"/>
          <w:szCs w:val="22"/>
        </w:rPr>
        <w:t>ntiality and Caldicott issues.</w:t>
      </w:r>
    </w:p>
    <w:p w14:paraId="2B272714" w14:textId="77777777" w:rsidR="003A3900" w:rsidRDefault="003A3900" w:rsidP="006B6602">
      <w:pPr>
        <w:tabs>
          <w:tab w:val="left" w:pos="-720"/>
        </w:tabs>
        <w:spacing w:after="120" w:line="276" w:lineRule="auto"/>
        <w:rPr>
          <w:rFonts w:ascii="Calibri" w:hAnsi="Calibri"/>
          <w:bCs/>
          <w:sz w:val="22"/>
          <w:szCs w:val="22"/>
        </w:rPr>
      </w:pPr>
    </w:p>
    <w:p w14:paraId="089F0F89" w14:textId="77777777" w:rsidR="005D1725" w:rsidRPr="0057199C" w:rsidRDefault="005D1725" w:rsidP="0026430D">
      <w:pPr>
        <w:tabs>
          <w:tab w:val="left" w:pos="-720"/>
        </w:tabs>
        <w:spacing w:after="120" w:line="276" w:lineRule="auto"/>
        <w:rPr>
          <w:rFonts w:ascii="Calibri" w:hAnsi="Calibri"/>
          <w:bCs/>
          <w:sz w:val="22"/>
          <w:szCs w:val="22"/>
        </w:rPr>
      </w:pPr>
      <w:r w:rsidRPr="0057199C">
        <w:rPr>
          <w:rFonts w:ascii="Calibri" w:hAnsi="Calibri"/>
          <w:b/>
          <w:bCs/>
          <w:sz w:val="22"/>
          <w:szCs w:val="22"/>
        </w:rPr>
        <w:t xml:space="preserve">2. </w:t>
      </w:r>
      <w:r w:rsidR="00AD71A5" w:rsidRPr="0057199C">
        <w:rPr>
          <w:rFonts w:ascii="Calibri" w:hAnsi="Calibri"/>
          <w:b/>
          <w:bCs/>
          <w:sz w:val="22"/>
          <w:szCs w:val="22"/>
        </w:rPr>
        <w:t xml:space="preserve"> </w:t>
      </w:r>
      <w:r w:rsidR="0026430D" w:rsidRPr="0057199C">
        <w:rPr>
          <w:rFonts w:ascii="Calibri" w:hAnsi="Calibri"/>
          <w:b/>
          <w:sz w:val="22"/>
          <w:szCs w:val="22"/>
        </w:rPr>
        <w:t xml:space="preserve">Making and saving the </w:t>
      </w:r>
      <w:r w:rsidR="00726059" w:rsidRPr="0057199C">
        <w:rPr>
          <w:rFonts w:ascii="Calibri" w:hAnsi="Calibri"/>
          <w:b/>
          <w:sz w:val="22"/>
          <w:szCs w:val="22"/>
        </w:rPr>
        <w:t>recording</w:t>
      </w:r>
    </w:p>
    <w:p w14:paraId="5923AA7F" w14:textId="5A728F62" w:rsidR="00726059" w:rsidRPr="005D1725" w:rsidRDefault="00726059" w:rsidP="0057199C">
      <w:pPr>
        <w:tabs>
          <w:tab w:val="left" w:pos="-720"/>
        </w:tabs>
        <w:spacing w:after="120" w:line="276" w:lineRule="auto"/>
        <w:rPr>
          <w:rFonts w:ascii="Calibri" w:hAnsi="Calibri"/>
          <w:bCs/>
          <w:sz w:val="22"/>
          <w:szCs w:val="22"/>
        </w:rPr>
      </w:pPr>
      <w:r w:rsidRPr="0057199C">
        <w:rPr>
          <w:rFonts w:ascii="Calibri" w:hAnsi="Calibri"/>
          <w:bCs/>
          <w:sz w:val="22"/>
          <w:szCs w:val="22"/>
        </w:rPr>
        <w:t xml:space="preserve">You are responsible for checking the </w:t>
      </w:r>
      <w:r w:rsidR="0026430D" w:rsidRPr="0057199C">
        <w:rPr>
          <w:rFonts w:ascii="Calibri" w:hAnsi="Calibri"/>
          <w:bCs/>
          <w:sz w:val="22"/>
          <w:szCs w:val="22"/>
        </w:rPr>
        <w:t xml:space="preserve">visual and audio </w:t>
      </w:r>
      <w:r w:rsidRPr="0057199C">
        <w:rPr>
          <w:rFonts w:ascii="Calibri" w:hAnsi="Calibri"/>
          <w:bCs/>
          <w:sz w:val="22"/>
          <w:szCs w:val="22"/>
        </w:rPr>
        <w:t xml:space="preserve">quality </w:t>
      </w:r>
      <w:r w:rsidR="005D1725" w:rsidRPr="0057199C">
        <w:rPr>
          <w:rFonts w:ascii="Calibri" w:hAnsi="Calibri"/>
          <w:bCs/>
          <w:sz w:val="22"/>
          <w:szCs w:val="22"/>
        </w:rPr>
        <w:t>of your recording prior</w:t>
      </w:r>
      <w:r w:rsidRPr="0057199C">
        <w:rPr>
          <w:rFonts w:ascii="Calibri" w:hAnsi="Calibri"/>
          <w:bCs/>
          <w:sz w:val="22"/>
          <w:szCs w:val="22"/>
        </w:rPr>
        <w:t xml:space="preserve"> to submission.</w:t>
      </w:r>
      <w:r w:rsidR="0026430D" w:rsidRPr="0057199C">
        <w:rPr>
          <w:rFonts w:ascii="Calibri" w:hAnsi="Calibri"/>
          <w:bCs/>
          <w:sz w:val="22"/>
          <w:szCs w:val="22"/>
        </w:rPr>
        <w:t xml:space="preserve">  </w:t>
      </w:r>
      <w:r w:rsidR="0057199C" w:rsidRPr="0057199C">
        <w:rPr>
          <w:rFonts w:ascii="Calibri" w:hAnsi="Calibri"/>
          <w:bCs/>
          <w:sz w:val="22"/>
          <w:szCs w:val="22"/>
        </w:rPr>
        <w:t xml:space="preserve">Recordings must be clearly named using the following format: “YourUoSStudentNumber_DDMMYY of recording_ModuleNumber” </w:t>
      </w:r>
      <w:r w:rsidR="00BC76BA" w:rsidRPr="0057199C">
        <w:rPr>
          <w:rFonts w:ascii="Calibri" w:hAnsi="Calibri"/>
          <w:bCs/>
          <w:sz w:val="22"/>
          <w:szCs w:val="22"/>
        </w:rPr>
        <w:t>e.g.,</w:t>
      </w:r>
      <w:r w:rsidR="0057199C" w:rsidRPr="0057199C">
        <w:rPr>
          <w:rFonts w:ascii="Calibri" w:hAnsi="Calibri"/>
          <w:bCs/>
          <w:sz w:val="22"/>
          <w:szCs w:val="22"/>
        </w:rPr>
        <w:t xml:space="preserve"> </w:t>
      </w:r>
      <w:r w:rsidR="0057199C" w:rsidRPr="0059351A">
        <w:rPr>
          <w:rFonts w:ascii="Calibri" w:hAnsi="Calibri"/>
          <w:b/>
          <w:sz w:val="22"/>
          <w:szCs w:val="22"/>
        </w:rPr>
        <w:t>20514091_</w:t>
      </w:r>
      <w:r w:rsidR="00F77215">
        <w:rPr>
          <w:rFonts w:ascii="Calibri" w:hAnsi="Calibri"/>
          <w:b/>
          <w:sz w:val="22"/>
          <w:szCs w:val="22"/>
        </w:rPr>
        <w:t>01</w:t>
      </w:r>
      <w:r w:rsidR="0057199C" w:rsidRPr="0059351A">
        <w:rPr>
          <w:rFonts w:ascii="Calibri" w:hAnsi="Calibri"/>
          <w:b/>
          <w:sz w:val="22"/>
          <w:szCs w:val="22"/>
        </w:rPr>
        <w:t>.10.</w:t>
      </w:r>
      <w:r w:rsidR="00F77215">
        <w:rPr>
          <w:rFonts w:ascii="Calibri" w:hAnsi="Calibri"/>
          <w:b/>
          <w:sz w:val="22"/>
          <w:szCs w:val="22"/>
        </w:rPr>
        <w:t>22</w:t>
      </w:r>
      <w:r w:rsidR="0057199C" w:rsidRPr="0059351A">
        <w:rPr>
          <w:rFonts w:ascii="Calibri" w:hAnsi="Calibri"/>
          <w:b/>
          <w:sz w:val="22"/>
          <w:szCs w:val="22"/>
        </w:rPr>
        <w:t>_PSYC6095</w:t>
      </w:r>
      <w:r w:rsidR="0057199C" w:rsidRPr="0057199C">
        <w:rPr>
          <w:rFonts w:ascii="Calibri" w:hAnsi="Calibri"/>
          <w:bCs/>
          <w:sz w:val="22"/>
          <w:szCs w:val="22"/>
        </w:rPr>
        <w:t xml:space="preserve">.  </w:t>
      </w:r>
      <w:r w:rsidR="006C308E" w:rsidRPr="0057199C">
        <w:rPr>
          <w:rFonts w:ascii="Calibri" w:hAnsi="Calibri"/>
          <w:bCs/>
          <w:sz w:val="22"/>
          <w:szCs w:val="22"/>
        </w:rPr>
        <w:t xml:space="preserve"> Recordings should not exceed </w:t>
      </w:r>
      <w:r w:rsidR="0057199C" w:rsidRPr="0057199C">
        <w:rPr>
          <w:rFonts w:ascii="Calibri" w:hAnsi="Calibri"/>
          <w:bCs/>
          <w:sz w:val="22"/>
          <w:szCs w:val="22"/>
        </w:rPr>
        <w:t>2GB</w:t>
      </w:r>
      <w:r w:rsidR="006C308E" w:rsidRPr="0057199C">
        <w:rPr>
          <w:rFonts w:ascii="Calibri" w:hAnsi="Calibri"/>
          <w:bCs/>
          <w:sz w:val="22"/>
          <w:szCs w:val="22"/>
        </w:rPr>
        <w:t>; if this is the case you will need to review your recordin</w:t>
      </w:r>
      <w:r w:rsidR="00DB2446" w:rsidRPr="0057199C">
        <w:rPr>
          <w:rFonts w:ascii="Calibri" w:hAnsi="Calibri"/>
          <w:bCs/>
          <w:sz w:val="22"/>
          <w:szCs w:val="22"/>
        </w:rPr>
        <w:t>g equipment and / or software.</w:t>
      </w:r>
    </w:p>
    <w:p w14:paraId="294CD71E" w14:textId="77777777" w:rsidR="003A3900" w:rsidRDefault="003A3900" w:rsidP="0026430D">
      <w:pPr>
        <w:tabs>
          <w:tab w:val="left" w:pos="-720"/>
        </w:tabs>
        <w:spacing w:after="120" w:line="276" w:lineRule="auto"/>
        <w:rPr>
          <w:rFonts w:ascii="Calibri" w:hAnsi="Calibri"/>
          <w:b/>
          <w:sz w:val="22"/>
          <w:szCs w:val="22"/>
        </w:rPr>
      </w:pPr>
    </w:p>
    <w:p w14:paraId="10433D20" w14:textId="77777777" w:rsidR="003A3900" w:rsidRDefault="003A3900" w:rsidP="0026430D">
      <w:pPr>
        <w:tabs>
          <w:tab w:val="left" w:pos="-720"/>
        </w:tabs>
        <w:spacing w:after="120" w:line="276" w:lineRule="auto"/>
        <w:rPr>
          <w:rFonts w:ascii="Calibri" w:hAnsi="Calibri"/>
          <w:b/>
          <w:sz w:val="22"/>
          <w:szCs w:val="22"/>
        </w:rPr>
      </w:pPr>
    </w:p>
    <w:p w14:paraId="77168839" w14:textId="77777777" w:rsidR="003A3900" w:rsidRDefault="003A3900" w:rsidP="0026430D">
      <w:pPr>
        <w:tabs>
          <w:tab w:val="left" w:pos="-720"/>
        </w:tabs>
        <w:spacing w:after="120" w:line="276" w:lineRule="auto"/>
        <w:rPr>
          <w:rFonts w:ascii="Calibri" w:hAnsi="Calibri"/>
          <w:b/>
          <w:sz w:val="22"/>
          <w:szCs w:val="22"/>
        </w:rPr>
      </w:pPr>
    </w:p>
    <w:p w14:paraId="4850BF06" w14:textId="7E8CB55C" w:rsidR="005D1725" w:rsidRDefault="0026430D" w:rsidP="0026430D">
      <w:pPr>
        <w:tabs>
          <w:tab w:val="left" w:pos="-720"/>
        </w:tabs>
        <w:spacing w:after="120" w:line="276" w:lineRule="auto"/>
        <w:rPr>
          <w:rFonts w:ascii="Calibri" w:hAnsi="Calibri"/>
          <w:b/>
          <w:sz w:val="22"/>
          <w:szCs w:val="22"/>
        </w:rPr>
      </w:pPr>
      <w:r>
        <w:rPr>
          <w:rFonts w:ascii="Calibri" w:hAnsi="Calibri"/>
          <w:b/>
          <w:sz w:val="22"/>
          <w:szCs w:val="22"/>
        </w:rPr>
        <w:t>3</w:t>
      </w:r>
      <w:r w:rsidR="005D1725">
        <w:rPr>
          <w:rFonts w:ascii="Calibri" w:hAnsi="Calibri"/>
          <w:b/>
          <w:sz w:val="22"/>
          <w:szCs w:val="22"/>
        </w:rPr>
        <w:t xml:space="preserve">.  </w:t>
      </w:r>
      <w:r w:rsidR="00726059" w:rsidRPr="00726059">
        <w:rPr>
          <w:rFonts w:ascii="Calibri" w:hAnsi="Calibri"/>
          <w:b/>
          <w:sz w:val="22"/>
          <w:szCs w:val="22"/>
        </w:rPr>
        <w:t>Encryption</w:t>
      </w:r>
      <w:r w:rsidR="0059351A">
        <w:rPr>
          <w:rFonts w:ascii="Calibri" w:hAnsi="Calibri"/>
          <w:b/>
          <w:sz w:val="22"/>
          <w:szCs w:val="22"/>
        </w:rPr>
        <w:t xml:space="preserve"> and Uploading</w:t>
      </w:r>
    </w:p>
    <w:p w14:paraId="715C8D4E" w14:textId="1A81C4E7" w:rsidR="0059351A" w:rsidRDefault="0057199C" w:rsidP="00F77215">
      <w:pPr>
        <w:tabs>
          <w:tab w:val="left" w:pos="-720"/>
        </w:tabs>
        <w:spacing w:after="120" w:line="276" w:lineRule="auto"/>
        <w:rPr>
          <w:rFonts w:ascii="Calibri" w:hAnsi="Calibri"/>
          <w:b/>
          <w:sz w:val="22"/>
          <w:szCs w:val="22"/>
        </w:rPr>
      </w:pPr>
      <w:r w:rsidRPr="0059351A">
        <w:rPr>
          <w:rFonts w:ascii="Calibri" w:hAnsi="Calibri"/>
          <w:b/>
          <w:sz w:val="22"/>
          <w:szCs w:val="22"/>
        </w:rPr>
        <w:t xml:space="preserve">It is essential that you name (or rename) your recording in this way BEFORE you </w:t>
      </w:r>
      <w:r w:rsidR="0059351A" w:rsidRPr="0059351A">
        <w:rPr>
          <w:rFonts w:ascii="Calibri" w:hAnsi="Calibri"/>
          <w:b/>
          <w:sz w:val="22"/>
          <w:szCs w:val="22"/>
        </w:rPr>
        <w:t>upload it</w:t>
      </w:r>
      <w:r w:rsidRPr="0057199C">
        <w:rPr>
          <w:rFonts w:ascii="Calibri" w:hAnsi="Calibri"/>
          <w:bCs/>
          <w:sz w:val="22"/>
          <w:szCs w:val="22"/>
        </w:rPr>
        <w:t>.</w:t>
      </w:r>
      <w:r>
        <w:rPr>
          <w:rFonts w:ascii="Calibri" w:hAnsi="Calibri"/>
          <w:bCs/>
          <w:sz w:val="22"/>
          <w:szCs w:val="22"/>
        </w:rPr>
        <w:t xml:space="preserve">  </w:t>
      </w:r>
      <w:r w:rsidRPr="0057199C">
        <w:rPr>
          <w:rFonts w:ascii="Calibri" w:hAnsi="Calibri"/>
          <w:bCs/>
          <w:sz w:val="22"/>
          <w:szCs w:val="22"/>
        </w:rPr>
        <w:t xml:space="preserve">All video files need to be encrypted </w:t>
      </w:r>
      <w:r w:rsidR="0059351A">
        <w:rPr>
          <w:rFonts w:ascii="Calibri" w:hAnsi="Calibri"/>
          <w:bCs/>
          <w:sz w:val="22"/>
          <w:szCs w:val="22"/>
        </w:rPr>
        <w:t>for upload</w:t>
      </w:r>
      <w:r w:rsidRPr="0057199C">
        <w:rPr>
          <w:rFonts w:ascii="Calibri" w:hAnsi="Calibri"/>
          <w:bCs/>
          <w:sz w:val="22"/>
          <w:szCs w:val="22"/>
        </w:rPr>
        <w:t xml:space="preserve">.  This is essential for Information Technology Governance (ITG) and Data Protection reasons.  </w:t>
      </w:r>
      <w:r w:rsidR="0059351A">
        <w:rPr>
          <w:rFonts w:ascii="Calibri" w:hAnsi="Calibri"/>
          <w:bCs/>
          <w:sz w:val="22"/>
          <w:szCs w:val="22"/>
        </w:rPr>
        <w:t xml:space="preserve">You will use the built-in encryption within the University’s secure </w:t>
      </w:r>
      <w:r w:rsidR="0059351A" w:rsidRPr="0059351A">
        <w:rPr>
          <w:rFonts w:ascii="Calibri" w:hAnsi="Calibri"/>
          <w:b/>
          <w:sz w:val="22"/>
          <w:szCs w:val="22"/>
        </w:rPr>
        <w:t>Safesend</w:t>
      </w:r>
      <w:r w:rsidR="0059351A">
        <w:rPr>
          <w:rFonts w:ascii="Calibri" w:hAnsi="Calibri"/>
          <w:bCs/>
          <w:sz w:val="22"/>
          <w:szCs w:val="22"/>
        </w:rPr>
        <w:t xml:space="preserve"> (safesend.soton.ac.uk) upload portal. </w:t>
      </w:r>
      <w:r w:rsidR="00F77215">
        <w:rPr>
          <w:rFonts w:ascii="Calibri" w:hAnsi="Calibri"/>
          <w:bCs/>
          <w:sz w:val="22"/>
          <w:szCs w:val="22"/>
        </w:rPr>
        <w:t>S</w:t>
      </w:r>
      <w:r w:rsidR="0059351A">
        <w:rPr>
          <w:rFonts w:ascii="Calibri" w:hAnsi="Calibri"/>
          <w:bCs/>
          <w:sz w:val="22"/>
          <w:szCs w:val="22"/>
        </w:rPr>
        <w:t xml:space="preserve">hort </w:t>
      </w:r>
      <w:r w:rsidR="0059351A" w:rsidRPr="005D0FB9">
        <w:rPr>
          <w:rFonts w:ascii="Calibri" w:hAnsi="Calibri"/>
          <w:b/>
          <w:sz w:val="22"/>
          <w:szCs w:val="22"/>
        </w:rPr>
        <w:t>instructional video</w:t>
      </w:r>
      <w:r w:rsidR="00F77215">
        <w:rPr>
          <w:rFonts w:ascii="Calibri" w:hAnsi="Calibri"/>
          <w:b/>
          <w:sz w:val="22"/>
          <w:szCs w:val="22"/>
        </w:rPr>
        <w:t xml:space="preserve">s </w:t>
      </w:r>
      <w:r w:rsidR="00F77215" w:rsidRPr="003A3900">
        <w:rPr>
          <w:rFonts w:ascii="Calibri" w:hAnsi="Calibri"/>
          <w:bCs/>
          <w:sz w:val="22"/>
          <w:szCs w:val="22"/>
        </w:rPr>
        <w:t>are</w:t>
      </w:r>
      <w:r w:rsidR="0059351A">
        <w:rPr>
          <w:rFonts w:ascii="Calibri" w:hAnsi="Calibri"/>
          <w:bCs/>
          <w:sz w:val="22"/>
          <w:szCs w:val="22"/>
        </w:rPr>
        <w:t xml:space="preserve"> provided which demonstrate th</w:t>
      </w:r>
      <w:r w:rsidR="00F77215">
        <w:rPr>
          <w:rFonts w:ascii="Calibri" w:hAnsi="Calibri"/>
          <w:bCs/>
          <w:sz w:val="22"/>
          <w:szCs w:val="22"/>
        </w:rPr>
        <w:t>e</w:t>
      </w:r>
      <w:r w:rsidR="0059351A">
        <w:rPr>
          <w:rFonts w:ascii="Calibri" w:hAnsi="Calibri"/>
          <w:bCs/>
          <w:sz w:val="22"/>
          <w:szCs w:val="22"/>
        </w:rPr>
        <w:t xml:space="preserve"> proce</w:t>
      </w:r>
      <w:r w:rsidR="003A3900">
        <w:rPr>
          <w:rFonts w:ascii="Calibri" w:hAnsi="Calibri"/>
          <w:bCs/>
          <w:sz w:val="22"/>
          <w:szCs w:val="22"/>
        </w:rPr>
        <w:t>dures</w:t>
      </w:r>
      <w:r w:rsidR="00F77215">
        <w:rPr>
          <w:rFonts w:ascii="Calibri" w:hAnsi="Calibri"/>
          <w:bCs/>
          <w:sz w:val="22"/>
          <w:szCs w:val="22"/>
        </w:rPr>
        <w:t xml:space="preserve"> (see course content of </w:t>
      </w:r>
      <w:r w:rsidR="00C67DF2">
        <w:rPr>
          <w:rFonts w:ascii="Calibri" w:hAnsi="Calibri"/>
          <w:bCs/>
          <w:sz w:val="22"/>
          <w:szCs w:val="22"/>
        </w:rPr>
        <w:t>either</w:t>
      </w:r>
      <w:r w:rsidR="003A3900">
        <w:rPr>
          <w:rFonts w:ascii="Calibri" w:hAnsi="Calibri"/>
          <w:bCs/>
          <w:sz w:val="22"/>
          <w:szCs w:val="22"/>
        </w:rPr>
        <w:t xml:space="preserve"> </w:t>
      </w:r>
      <w:r w:rsidR="00F77215">
        <w:rPr>
          <w:rFonts w:ascii="Calibri" w:hAnsi="Calibri"/>
          <w:bCs/>
          <w:sz w:val="22"/>
          <w:szCs w:val="22"/>
        </w:rPr>
        <w:t>PSYC6088</w:t>
      </w:r>
      <w:r w:rsidR="003A3900">
        <w:rPr>
          <w:rFonts w:ascii="Calibri" w:hAnsi="Calibri"/>
          <w:bCs/>
          <w:sz w:val="22"/>
          <w:szCs w:val="22"/>
        </w:rPr>
        <w:t xml:space="preserve"> </w:t>
      </w:r>
      <w:r w:rsidR="00F77215">
        <w:rPr>
          <w:rFonts w:ascii="Calibri" w:hAnsi="Calibri"/>
          <w:bCs/>
          <w:sz w:val="22"/>
          <w:szCs w:val="22"/>
        </w:rPr>
        <w:t>/</w:t>
      </w:r>
      <w:r w:rsidR="003A3900">
        <w:rPr>
          <w:rFonts w:ascii="Calibri" w:hAnsi="Calibri"/>
          <w:bCs/>
          <w:sz w:val="22"/>
          <w:szCs w:val="22"/>
        </w:rPr>
        <w:t xml:space="preserve"> </w:t>
      </w:r>
      <w:r w:rsidR="00F77215">
        <w:rPr>
          <w:rFonts w:ascii="Calibri" w:hAnsi="Calibri"/>
          <w:bCs/>
          <w:sz w:val="22"/>
          <w:szCs w:val="22"/>
        </w:rPr>
        <w:t>PSYC6040</w:t>
      </w:r>
      <w:r w:rsidR="003A3900">
        <w:rPr>
          <w:rFonts w:ascii="Calibri" w:hAnsi="Calibri"/>
          <w:bCs/>
          <w:sz w:val="22"/>
          <w:szCs w:val="22"/>
        </w:rPr>
        <w:t xml:space="preserve"> </w:t>
      </w:r>
      <w:r w:rsidR="00F77215">
        <w:rPr>
          <w:rFonts w:ascii="Calibri" w:hAnsi="Calibri"/>
          <w:bCs/>
          <w:sz w:val="22"/>
          <w:szCs w:val="22"/>
        </w:rPr>
        <w:t>/</w:t>
      </w:r>
      <w:r w:rsidR="003A3900">
        <w:rPr>
          <w:rFonts w:ascii="Calibri" w:hAnsi="Calibri"/>
          <w:bCs/>
          <w:sz w:val="22"/>
          <w:szCs w:val="22"/>
        </w:rPr>
        <w:t xml:space="preserve"> </w:t>
      </w:r>
      <w:r w:rsidR="00F77215">
        <w:rPr>
          <w:rFonts w:ascii="Calibri" w:hAnsi="Calibri"/>
          <w:bCs/>
          <w:sz w:val="22"/>
          <w:szCs w:val="22"/>
        </w:rPr>
        <w:t>PSYC6142 on Blackboard).</w:t>
      </w:r>
      <w:r w:rsidR="003A3900">
        <w:rPr>
          <w:rFonts w:ascii="Calibri" w:hAnsi="Calibri"/>
          <w:bCs/>
          <w:sz w:val="22"/>
          <w:szCs w:val="22"/>
        </w:rPr>
        <w:t xml:space="preserve"> </w:t>
      </w:r>
      <w:r w:rsidR="00F77215">
        <w:rPr>
          <w:rFonts w:ascii="Calibri" w:hAnsi="Calibri"/>
          <w:bCs/>
          <w:sz w:val="22"/>
          <w:szCs w:val="22"/>
        </w:rPr>
        <w:t xml:space="preserve"> </w:t>
      </w:r>
      <w:r w:rsidR="00F77215" w:rsidRPr="00F77215">
        <w:rPr>
          <w:rFonts w:ascii="Calibri" w:hAnsi="Calibri"/>
          <w:bCs/>
          <w:sz w:val="22"/>
          <w:szCs w:val="22"/>
        </w:rPr>
        <w:t>It is your responsibility to ensure that this is done before the assignment deadline.</w:t>
      </w:r>
      <w:r w:rsidR="003A3900">
        <w:rPr>
          <w:rFonts w:ascii="Calibri" w:hAnsi="Calibri"/>
          <w:bCs/>
          <w:sz w:val="22"/>
          <w:szCs w:val="22"/>
        </w:rPr>
        <w:t xml:space="preserve"> </w:t>
      </w:r>
      <w:r w:rsidR="00F77215" w:rsidRPr="00F77215">
        <w:rPr>
          <w:rFonts w:ascii="Calibri" w:hAnsi="Calibri"/>
          <w:bCs/>
          <w:sz w:val="22"/>
          <w:szCs w:val="22"/>
        </w:rPr>
        <w:t xml:space="preserve"> You are strongly advised to complete this proce</w:t>
      </w:r>
      <w:r w:rsidR="003A3900">
        <w:rPr>
          <w:rFonts w:ascii="Calibri" w:hAnsi="Calibri"/>
          <w:bCs/>
          <w:sz w:val="22"/>
          <w:szCs w:val="22"/>
        </w:rPr>
        <w:t>dure</w:t>
      </w:r>
      <w:r w:rsidR="00F77215" w:rsidRPr="00F77215">
        <w:rPr>
          <w:rFonts w:ascii="Calibri" w:hAnsi="Calibri"/>
          <w:bCs/>
          <w:sz w:val="22"/>
          <w:szCs w:val="22"/>
        </w:rPr>
        <w:t xml:space="preserve"> well ahead of the deadline to avoid late penalties </w:t>
      </w:r>
      <w:r w:rsidR="003A3900">
        <w:rPr>
          <w:rFonts w:ascii="Calibri" w:hAnsi="Calibri"/>
          <w:bCs/>
          <w:sz w:val="22"/>
          <w:szCs w:val="22"/>
        </w:rPr>
        <w:t>(</w:t>
      </w:r>
      <w:r w:rsidR="00F77215" w:rsidRPr="00F77215">
        <w:rPr>
          <w:rFonts w:ascii="Calibri" w:hAnsi="Calibri"/>
          <w:bCs/>
          <w:sz w:val="22"/>
          <w:szCs w:val="22"/>
        </w:rPr>
        <w:t>which are automatically applied</w:t>
      </w:r>
      <w:r w:rsidR="003A3900">
        <w:rPr>
          <w:rFonts w:ascii="Calibri" w:hAnsi="Calibri"/>
          <w:bCs/>
          <w:sz w:val="22"/>
          <w:szCs w:val="22"/>
        </w:rPr>
        <w:t>)</w:t>
      </w:r>
      <w:r w:rsidR="00F77215" w:rsidRPr="00F77215">
        <w:rPr>
          <w:rFonts w:ascii="Calibri" w:hAnsi="Calibri"/>
          <w:bCs/>
          <w:sz w:val="22"/>
          <w:szCs w:val="22"/>
        </w:rPr>
        <w:t xml:space="preserve">. </w:t>
      </w:r>
      <w:r w:rsidR="003A3900">
        <w:rPr>
          <w:rFonts w:ascii="Calibri" w:hAnsi="Calibri"/>
          <w:bCs/>
          <w:sz w:val="22"/>
          <w:szCs w:val="22"/>
        </w:rPr>
        <w:t xml:space="preserve"> </w:t>
      </w:r>
      <w:r w:rsidR="00F77215" w:rsidRPr="00F77215">
        <w:rPr>
          <w:rFonts w:ascii="Calibri" w:hAnsi="Calibri"/>
          <w:bCs/>
          <w:sz w:val="22"/>
          <w:szCs w:val="22"/>
        </w:rPr>
        <w:t xml:space="preserve">Upload summative recordings to </w:t>
      </w:r>
      <w:hyperlink r:id="rId10" w:history="1">
        <w:r w:rsidR="00F77215" w:rsidRPr="0027690C">
          <w:rPr>
            <w:rStyle w:val="Hyperlink"/>
            <w:rFonts w:ascii="Calibri" w:hAnsi="Calibri"/>
            <w:bCs/>
            <w:sz w:val="22"/>
            <w:szCs w:val="22"/>
          </w:rPr>
          <w:t>cbtadmin@soton.ac.uk</w:t>
        </w:r>
      </w:hyperlink>
      <w:r w:rsidR="00F77215">
        <w:rPr>
          <w:rFonts w:ascii="Calibri" w:hAnsi="Calibri"/>
          <w:bCs/>
          <w:sz w:val="22"/>
          <w:szCs w:val="22"/>
        </w:rPr>
        <w:t xml:space="preserve"> and only use the password previously emailed to you by CBTadmin.</w:t>
      </w:r>
    </w:p>
    <w:p w14:paraId="61337801" w14:textId="77777777" w:rsidR="00E31B13" w:rsidRDefault="006B6602" w:rsidP="00E31B13">
      <w:pPr>
        <w:rPr>
          <w:rFonts w:ascii="Calibri" w:hAnsi="Calibri" w:cs="Arial"/>
          <w:b/>
          <w:bCs/>
          <w:sz w:val="22"/>
          <w:szCs w:val="22"/>
        </w:rPr>
      </w:pPr>
      <w:bookmarkStart w:id="0" w:name="_Toc212955807"/>
      <w:r>
        <w:rPr>
          <w:rFonts w:ascii="Calibri" w:hAnsi="Calibri" w:cs="Arial"/>
          <w:b/>
          <w:bCs/>
          <w:sz w:val="22"/>
          <w:szCs w:val="22"/>
        </w:rPr>
        <w:br w:type="page"/>
      </w:r>
      <w:r w:rsidR="00E7652C" w:rsidRPr="008F311E">
        <w:rPr>
          <w:rFonts w:ascii="Calibri" w:hAnsi="Calibri" w:cs="Arial"/>
          <w:b/>
          <w:bCs/>
          <w:sz w:val="22"/>
          <w:szCs w:val="22"/>
        </w:rPr>
        <w:lastRenderedPageBreak/>
        <w:t>CBT Programmes</w:t>
      </w:r>
    </w:p>
    <w:p w14:paraId="0E8FB4AE" w14:textId="77777777" w:rsidR="00E31B13" w:rsidRDefault="00E31B13" w:rsidP="00E31B13">
      <w:pP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p>
    <w:p w14:paraId="3A13236B" w14:textId="77777777" w:rsidR="00E7652C" w:rsidRPr="008F311E" w:rsidRDefault="00E7652C" w:rsidP="00E31B13">
      <w:pPr>
        <w:jc w:val="center"/>
        <w:rPr>
          <w:rFonts w:ascii="Calibri" w:hAnsi="Calibri" w:cs="Arial"/>
          <w:b/>
          <w:sz w:val="22"/>
          <w:szCs w:val="22"/>
        </w:rPr>
      </w:pPr>
      <w:r w:rsidRPr="008F311E">
        <w:rPr>
          <w:rFonts w:ascii="Calibri" w:hAnsi="Calibri" w:cs="Arial"/>
          <w:b/>
          <w:sz w:val="22"/>
          <w:szCs w:val="22"/>
        </w:rPr>
        <w:t xml:space="preserve">Marker feedback sheet:  </w:t>
      </w:r>
      <w:r>
        <w:rPr>
          <w:rFonts w:ascii="Calibri" w:hAnsi="Calibri" w:cs="Arial"/>
          <w:b/>
          <w:sz w:val="22"/>
          <w:szCs w:val="22"/>
        </w:rPr>
        <w:t>CTS-R Score Sheet</w:t>
      </w:r>
    </w:p>
    <w:p w14:paraId="0B42A028" w14:textId="77777777" w:rsidR="00E7652C" w:rsidRDefault="00E7652C" w:rsidP="00E7652C">
      <w:pPr>
        <w:jc w:val="center"/>
        <w:rPr>
          <w:rFonts w:ascii="Calibri" w:hAnsi="Calibri" w:cs="Arial"/>
          <w:b/>
          <w:sz w:val="22"/>
          <w:szCs w:val="22"/>
        </w:rPr>
      </w:pPr>
      <w:r w:rsidRPr="008F311E">
        <w:rPr>
          <w:rFonts w:ascii="Calibri" w:hAnsi="Calibri" w:cs="Arial"/>
          <w:b/>
          <w:sz w:val="22"/>
          <w:szCs w:val="22"/>
        </w:rPr>
        <w:t>Work presented on XXX</w:t>
      </w:r>
    </w:p>
    <w:p w14:paraId="1606E1AB" w14:textId="77777777" w:rsidR="00E7652C" w:rsidRPr="008F311E" w:rsidRDefault="00E7652C" w:rsidP="00E7652C">
      <w:pPr>
        <w:jc w:val="center"/>
        <w:rPr>
          <w:rFonts w:ascii="Calibri" w:hAnsi="Calibri" w:cs="Arial"/>
          <w:b/>
          <w:sz w:val="22"/>
          <w:szCs w:val="22"/>
        </w:rPr>
      </w:pPr>
    </w:p>
    <w:p w14:paraId="210C2D5F" w14:textId="77777777" w:rsidR="00E31B13" w:rsidRDefault="00E7652C" w:rsidP="00E31B13">
      <w:pPr>
        <w:rPr>
          <w:rFonts w:ascii="Calibri" w:hAnsi="Calibri" w:cs="Arial"/>
          <w:sz w:val="22"/>
          <w:szCs w:val="22"/>
        </w:rPr>
      </w:pPr>
      <w:r w:rsidRPr="008F311E">
        <w:rPr>
          <w:rFonts w:ascii="Calibri" w:hAnsi="Calibri" w:cs="Arial"/>
          <w:b/>
          <w:sz w:val="22"/>
          <w:szCs w:val="22"/>
        </w:rPr>
        <w:t xml:space="preserve">PSYC: </w:t>
      </w:r>
      <w:r w:rsidRPr="00E7652C">
        <w:rPr>
          <w:rFonts w:ascii="Calibri" w:hAnsi="Calibri" w:cs="Arial"/>
          <w:bCs/>
          <w:sz w:val="22"/>
          <w:szCs w:val="22"/>
        </w:rPr>
        <w:t xml:space="preserve"> </w:t>
      </w:r>
      <w:r w:rsidRPr="00E7652C">
        <w:rPr>
          <w:rFonts w:ascii="Calibri" w:hAnsi="Calibri" w:cs="Arial"/>
          <w:bCs/>
          <w:sz w:val="22"/>
          <w:szCs w:val="22"/>
        </w:rPr>
        <w:tab/>
      </w:r>
      <w:r w:rsidRPr="00E7652C">
        <w:rPr>
          <w:rFonts w:ascii="Calibri" w:hAnsi="Calibri" w:cs="Arial"/>
          <w:bCs/>
          <w:sz w:val="22"/>
          <w:szCs w:val="22"/>
        </w:rPr>
        <w:tab/>
      </w:r>
      <w:r w:rsidRPr="00E7652C">
        <w:rPr>
          <w:rFonts w:ascii="Calibri" w:hAnsi="Calibri" w:cs="Arial"/>
          <w:bCs/>
          <w:sz w:val="22"/>
          <w:szCs w:val="22"/>
        </w:rPr>
        <w:tab/>
      </w:r>
      <w:r w:rsidRPr="00E7652C">
        <w:rPr>
          <w:rFonts w:ascii="Calibri" w:hAnsi="Calibri" w:cs="Arial"/>
          <w:bCs/>
          <w:sz w:val="22"/>
          <w:szCs w:val="22"/>
        </w:rPr>
        <w:tab/>
      </w:r>
      <w:r w:rsidRPr="00E7652C">
        <w:rPr>
          <w:rFonts w:ascii="Calibri" w:hAnsi="Calibri" w:cs="Arial"/>
          <w:bCs/>
          <w:sz w:val="22"/>
          <w:szCs w:val="22"/>
        </w:rPr>
        <w:tab/>
      </w:r>
      <w:r w:rsidRPr="00E7652C">
        <w:rPr>
          <w:rFonts w:ascii="Calibri" w:hAnsi="Calibri" w:cs="Arial"/>
          <w:bCs/>
          <w:sz w:val="22"/>
          <w:szCs w:val="22"/>
        </w:rPr>
        <w:tab/>
      </w:r>
      <w:r w:rsidRPr="00E7652C">
        <w:rPr>
          <w:rFonts w:ascii="Calibri" w:hAnsi="Calibri" w:cs="Arial"/>
          <w:bCs/>
          <w:sz w:val="22"/>
          <w:szCs w:val="22"/>
        </w:rPr>
        <w:tab/>
      </w:r>
      <w:r w:rsidRPr="008F311E">
        <w:rPr>
          <w:rFonts w:ascii="Calibri" w:hAnsi="Calibri" w:cs="Arial"/>
          <w:b/>
          <w:sz w:val="22"/>
          <w:szCs w:val="22"/>
        </w:rPr>
        <w:t xml:space="preserve">Assignment:  </w:t>
      </w:r>
      <w:r w:rsidRPr="00E7652C">
        <w:rPr>
          <w:rFonts w:ascii="Calibri" w:hAnsi="Calibri" w:cs="Arial"/>
          <w:bCs/>
          <w:sz w:val="22"/>
          <w:szCs w:val="22"/>
        </w:rPr>
        <w:t xml:space="preserve">Formative / summative </w:t>
      </w:r>
      <w:r>
        <w:rPr>
          <w:rFonts w:ascii="Calibri" w:hAnsi="Calibri" w:cs="Arial"/>
          <w:sz w:val="22"/>
          <w:szCs w:val="22"/>
        </w:rPr>
        <w:t xml:space="preserve">recording </w:t>
      </w:r>
    </w:p>
    <w:p w14:paraId="6B355D97" w14:textId="77777777" w:rsidR="00E31B13" w:rsidRDefault="00E7652C" w:rsidP="00E31B13">
      <w:pPr>
        <w:rPr>
          <w:rFonts w:ascii="Calibri" w:hAnsi="Calibri" w:cs="Arial"/>
          <w:bCs/>
          <w:sz w:val="22"/>
          <w:szCs w:val="22"/>
        </w:rPr>
      </w:pPr>
      <w:r w:rsidRPr="008F311E">
        <w:rPr>
          <w:rFonts w:ascii="Calibri" w:hAnsi="Calibri" w:cs="Arial"/>
          <w:b/>
          <w:bCs/>
          <w:sz w:val="22"/>
          <w:szCs w:val="22"/>
        </w:rPr>
        <w:t>Student id:</w:t>
      </w:r>
      <w:r w:rsidRPr="00E7652C">
        <w:rPr>
          <w:rFonts w:ascii="Calibri" w:hAnsi="Calibri" w:cs="Arial"/>
          <w:sz w:val="22"/>
          <w:szCs w:val="22"/>
        </w:rPr>
        <w:tab/>
      </w:r>
      <w:r w:rsidRPr="00E7652C">
        <w:rPr>
          <w:rFonts w:ascii="Calibri" w:hAnsi="Calibri" w:cs="Arial"/>
          <w:sz w:val="22"/>
          <w:szCs w:val="22"/>
        </w:rPr>
        <w:tab/>
      </w:r>
      <w:r w:rsidRPr="00E7652C">
        <w:rPr>
          <w:rFonts w:ascii="Calibri" w:hAnsi="Calibri" w:cs="Arial"/>
          <w:sz w:val="22"/>
          <w:szCs w:val="22"/>
        </w:rPr>
        <w:tab/>
      </w:r>
      <w:r w:rsidRPr="00E7652C">
        <w:rPr>
          <w:rFonts w:ascii="Calibri" w:hAnsi="Calibri" w:cs="Arial"/>
          <w:sz w:val="22"/>
          <w:szCs w:val="22"/>
        </w:rPr>
        <w:tab/>
      </w:r>
      <w:r w:rsidRPr="00E7652C">
        <w:rPr>
          <w:rFonts w:ascii="Calibri" w:hAnsi="Calibri" w:cs="Arial"/>
          <w:sz w:val="22"/>
          <w:szCs w:val="22"/>
        </w:rPr>
        <w:tab/>
      </w:r>
      <w:r w:rsidRPr="00E7652C">
        <w:rPr>
          <w:rFonts w:ascii="Calibri" w:hAnsi="Calibri" w:cs="Arial"/>
          <w:sz w:val="22"/>
          <w:szCs w:val="22"/>
        </w:rPr>
        <w:tab/>
      </w:r>
      <w:r w:rsidRPr="008F311E">
        <w:rPr>
          <w:rFonts w:ascii="Calibri" w:hAnsi="Calibri" w:cs="Arial"/>
          <w:b/>
          <w:bCs/>
          <w:sz w:val="22"/>
          <w:szCs w:val="22"/>
        </w:rPr>
        <w:t>Resubmission:</w:t>
      </w:r>
      <w:r w:rsidRPr="008F311E">
        <w:rPr>
          <w:rFonts w:ascii="Calibri" w:hAnsi="Calibri" w:cs="Arial"/>
          <w:bCs/>
          <w:sz w:val="22"/>
          <w:szCs w:val="22"/>
        </w:rPr>
        <w:t xml:space="preserve">  Y/N</w:t>
      </w:r>
      <w:r w:rsidR="00E31B13">
        <w:rPr>
          <w:rFonts w:ascii="Calibri" w:hAnsi="Calibri" w:cs="Arial"/>
          <w:bCs/>
          <w:sz w:val="22"/>
          <w:szCs w:val="22"/>
        </w:rPr>
        <w:t xml:space="preserve"> </w:t>
      </w:r>
      <w:bookmarkEnd w:id="0"/>
    </w:p>
    <w:p w14:paraId="79546004" w14:textId="77777777" w:rsidR="00572809" w:rsidRPr="00572809" w:rsidRDefault="00E7652C" w:rsidP="00572809">
      <w:pPr>
        <w:rPr>
          <w:rFonts w:ascii="Calibri" w:hAnsi="Calibri"/>
          <w:bCs/>
          <w:sz w:val="22"/>
          <w:szCs w:val="22"/>
        </w:rPr>
      </w:pPr>
      <w:r w:rsidRPr="00E7652C">
        <w:rPr>
          <w:rFonts w:ascii="Calibri" w:hAnsi="Calibri"/>
          <w:b/>
          <w:sz w:val="22"/>
          <w:szCs w:val="22"/>
        </w:rPr>
        <w:t xml:space="preserve">Marker: </w:t>
      </w:r>
      <w:r>
        <w:rPr>
          <w:rFonts w:ascii="Calibri" w:hAnsi="Calibri"/>
          <w:bCs/>
          <w:sz w:val="22"/>
          <w:szCs w:val="22"/>
        </w:rPr>
        <w:t xml:space="preserve"> </w:t>
      </w:r>
      <w:r w:rsidRPr="00E7652C">
        <w:rPr>
          <w:rFonts w:ascii="Calibri" w:hAnsi="Calibri"/>
          <w:bCs/>
          <w:sz w:val="22"/>
          <w:szCs w:val="22"/>
        </w:rPr>
        <w:t xml:space="preserve">student </w:t>
      </w:r>
      <w:r>
        <w:rPr>
          <w:rFonts w:ascii="Calibri" w:hAnsi="Calibri"/>
          <w:bCs/>
          <w:sz w:val="22"/>
          <w:szCs w:val="22"/>
        </w:rPr>
        <w:t>/ university supervisor</w:t>
      </w:r>
      <w:r w:rsidR="00572809">
        <w:rPr>
          <w:rFonts w:ascii="Calibri" w:hAnsi="Calibri"/>
          <w:bCs/>
          <w:sz w:val="22"/>
          <w:szCs w:val="22"/>
        </w:rPr>
        <w:tab/>
      </w:r>
      <w:r w:rsidR="00572809">
        <w:rPr>
          <w:rFonts w:ascii="Calibri" w:hAnsi="Calibri"/>
          <w:bCs/>
          <w:sz w:val="22"/>
          <w:szCs w:val="22"/>
        </w:rPr>
        <w:tab/>
      </w:r>
      <w:r w:rsidR="00572809">
        <w:rPr>
          <w:rFonts w:ascii="Calibri" w:hAnsi="Calibri"/>
          <w:bCs/>
          <w:sz w:val="22"/>
          <w:szCs w:val="22"/>
        </w:rPr>
        <w:tab/>
      </w:r>
    </w:p>
    <w:p w14:paraId="34F46487" w14:textId="77777777" w:rsidR="00572809" w:rsidRDefault="00572809" w:rsidP="00572809">
      <w:pPr>
        <w:rPr>
          <w:rFonts w:ascii="Calibri" w:hAnsi="Calibri"/>
          <w:bCs/>
          <w:sz w:val="22"/>
          <w:szCs w:val="22"/>
        </w:rPr>
      </w:pPr>
      <w:r w:rsidRPr="00572809">
        <w:rPr>
          <w:rFonts w:ascii="Calibri" w:hAnsi="Calibri"/>
          <w:b/>
          <w:sz w:val="22"/>
          <w:szCs w:val="22"/>
        </w:rPr>
        <w:t xml:space="preserve">Consent obtained for: </w:t>
      </w:r>
      <w:r>
        <w:rPr>
          <w:rFonts w:ascii="Calibri" w:hAnsi="Calibri"/>
          <w:bCs/>
          <w:sz w:val="22"/>
          <w:szCs w:val="22"/>
        </w:rPr>
        <w:t xml:space="preserve"> supervision / assessment of therapist / training of other therapists (</w:t>
      </w:r>
      <w:r w:rsidR="006B6602">
        <w:rPr>
          <w:rFonts w:ascii="Calibri" w:hAnsi="Calibri"/>
          <w:bCs/>
          <w:sz w:val="22"/>
          <w:szCs w:val="22"/>
        </w:rPr>
        <w:t>indicate</w:t>
      </w:r>
      <w:r>
        <w:rPr>
          <w:rFonts w:ascii="Calibri" w:hAnsi="Calibri"/>
          <w:bCs/>
          <w:sz w:val="22"/>
          <w:szCs w:val="22"/>
        </w:rPr>
        <w:t xml:space="preserve"> all applicable)</w:t>
      </w:r>
    </w:p>
    <w:p w14:paraId="1EC15840" w14:textId="77777777" w:rsidR="00E31B13" w:rsidRDefault="00E31B13" w:rsidP="00E31B13">
      <w:pPr>
        <w:rPr>
          <w:rFonts w:ascii="Calibri" w:hAnsi="Calibri"/>
          <w:bCs/>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1"/>
        <w:gridCol w:w="6095"/>
      </w:tblGrid>
      <w:tr w:rsidR="00E31B13" w:rsidRPr="00E31B13" w14:paraId="0B35F92A" w14:textId="77777777" w:rsidTr="00E31B13">
        <w:tc>
          <w:tcPr>
            <w:tcW w:w="3544" w:type="dxa"/>
            <w:tcBorders>
              <w:top w:val="single" w:sz="4" w:space="0" w:color="auto"/>
              <w:left w:val="single" w:sz="4" w:space="0" w:color="auto"/>
              <w:bottom w:val="single" w:sz="4" w:space="0" w:color="auto"/>
              <w:right w:val="single" w:sz="4" w:space="0" w:color="auto"/>
            </w:tcBorders>
          </w:tcPr>
          <w:p w14:paraId="7A63547B" w14:textId="77777777" w:rsidR="00E7652C" w:rsidRPr="00E31B13" w:rsidRDefault="00E7652C" w:rsidP="00E7652C">
            <w:pPr>
              <w:tabs>
                <w:tab w:val="left" w:pos="-720"/>
              </w:tabs>
              <w:spacing w:line="276" w:lineRule="auto"/>
              <w:rPr>
                <w:rFonts w:ascii="Calibri" w:hAnsi="Calibri"/>
                <w:b/>
                <w:sz w:val="20"/>
                <w:szCs w:val="20"/>
              </w:rPr>
            </w:pPr>
            <w:r w:rsidRPr="00E31B13">
              <w:rPr>
                <w:rFonts w:ascii="Calibri" w:hAnsi="Calibri"/>
                <w:b/>
                <w:sz w:val="20"/>
                <w:szCs w:val="20"/>
              </w:rPr>
              <w:t xml:space="preserve">CTS-R Items </w:t>
            </w:r>
          </w:p>
        </w:tc>
        <w:tc>
          <w:tcPr>
            <w:tcW w:w="851" w:type="dxa"/>
            <w:tcBorders>
              <w:top w:val="single" w:sz="4" w:space="0" w:color="auto"/>
              <w:left w:val="single" w:sz="4" w:space="0" w:color="auto"/>
              <w:bottom w:val="single" w:sz="4" w:space="0" w:color="auto"/>
              <w:right w:val="single" w:sz="4" w:space="0" w:color="auto"/>
            </w:tcBorders>
          </w:tcPr>
          <w:p w14:paraId="4FACEC97" w14:textId="77777777" w:rsidR="00E7652C" w:rsidRPr="00E31B13" w:rsidRDefault="00E7652C" w:rsidP="00E7652C">
            <w:pPr>
              <w:tabs>
                <w:tab w:val="left" w:pos="-720"/>
              </w:tabs>
              <w:spacing w:line="276" w:lineRule="auto"/>
              <w:rPr>
                <w:rFonts w:ascii="Calibri" w:hAnsi="Calibri"/>
                <w:b/>
                <w:sz w:val="20"/>
                <w:szCs w:val="20"/>
              </w:rPr>
            </w:pPr>
            <w:r w:rsidRPr="00E31B13">
              <w:rPr>
                <w:rFonts w:ascii="Calibri" w:hAnsi="Calibri"/>
                <w:b/>
                <w:sz w:val="20"/>
                <w:szCs w:val="20"/>
              </w:rPr>
              <w:t>Score</w:t>
            </w:r>
          </w:p>
        </w:tc>
        <w:tc>
          <w:tcPr>
            <w:tcW w:w="6095" w:type="dxa"/>
            <w:tcBorders>
              <w:top w:val="single" w:sz="4" w:space="0" w:color="auto"/>
              <w:left w:val="single" w:sz="4" w:space="0" w:color="auto"/>
              <w:bottom w:val="single" w:sz="4" w:space="0" w:color="auto"/>
              <w:right w:val="single" w:sz="4" w:space="0" w:color="auto"/>
            </w:tcBorders>
          </w:tcPr>
          <w:p w14:paraId="37FD4B13" w14:textId="77777777" w:rsidR="00E7652C" w:rsidRPr="00E31B13" w:rsidRDefault="00E7652C" w:rsidP="00E7652C">
            <w:pPr>
              <w:tabs>
                <w:tab w:val="left" w:pos="-720"/>
              </w:tabs>
              <w:spacing w:line="276" w:lineRule="auto"/>
              <w:rPr>
                <w:rFonts w:ascii="Calibri" w:hAnsi="Calibri"/>
                <w:b/>
                <w:sz w:val="20"/>
                <w:szCs w:val="20"/>
              </w:rPr>
            </w:pPr>
            <w:r w:rsidRPr="00E31B13">
              <w:rPr>
                <w:rFonts w:ascii="Calibri" w:hAnsi="Calibri"/>
                <w:b/>
                <w:sz w:val="20"/>
                <w:szCs w:val="20"/>
              </w:rPr>
              <w:t>Comments</w:t>
            </w:r>
          </w:p>
        </w:tc>
      </w:tr>
      <w:tr w:rsidR="00E31B13" w:rsidRPr="00E31B13" w14:paraId="663164CA" w14:textId="77777777" w:rsidTr="00E31B13">
        <w:tc>
          <w:tcPr>
            <w:tcW w:w="3544" w:type="dxa"/>
            <w:tcBorders>
              <w:top w:val="single" w:sz="4" w:space="0" w:color="auto"/>
              <w:left w:val="single" w:sz="4" w:space="0" w:color="auto"/>
              <w:bottom w:val="single" w:sz="4" w:space="0" w:color="auto"/>
              <w:right w:val="single" w:sz="4" w:space="0" w:color="auto"/>
            </w:tcBorders>
          </w:tcPr>
          <w:p w14:paraId="30A46AE5"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1. Agenda setting and adherence</w:t>
            </w:r>
          </w:p>
          <w:p w14:paraId="2EA5943B"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Did the therapist set a good agenda and adhere to it?</w:t>
            </w:r>
          </w:p>
        </w:tc>
        <w:tc>
          <w:tcPr>
            <w:tcW w:w="851" w:type="dxa"/>
            <w:tcBorders>
              <w:top w:val="single" w:sz="4" w:space="0" w:color="auto"/>
              <w:left w:val="single" w:sz="4" w:space="0" w:color="auto"/>
              <w:bottom w:val="single" w:sz="4" w:space="0" w:color="auto"/>
              <w:right w:val="single" w:sz="4" w:space="0" w:color="auto"/>
            </w:tcBorders>
          </w:tcPr>
          <w:p w14:paraId="21346863"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2956658" w14:textId="77777777" w:rsidR="00E31B13" w:rsidRPr="00E31B13" w:rsidRDefault="00E31B13" w:rsidP="00E31B13">
            <w:pPr>
              <w:tabs>
                <w:tab w:val="left" w:pos="-720"/>
              </w:tabs>
              <w:spacing w:line="276" w:lineRule="auto"/>
              <w:rPr>
                <w:rFonts w:ascii="Calibri" w:hAnsi="Calibri"/>
                <w:b/>
                <w:sz w:val="20"/>
                <w:szCs w:val="20"/>
              </w:rPr>
            </w:pPr>
            <w:r w:rsidRPr="00E31B13">
              <w:rPr>
                <w:rFonts w:ascii="Calibri" w:hAnsi="Calibri"/>
                <w:b/>
                <w:sz w:val="20"/>
                <w:szCs w:val="20"/>
              </w:rPr>
              <w:t xml:space="preserve">Strengths:       </w:t>
            </w:r>
          </w:p>
          <w:p w14:paraId="688429A3" w14:textId="77777777" w:rsidR="00E31B13" w:rsidRDefault="00E31B13" w:rsidP="00E31B13">
            <w:pPr>
              <w:tabs>
                <w:tab w:val="left" w:pos="-720"/>
              </w:tabs>
              <w:spacing w:line="276" w:lineRule="auto"/>
              <w:rPr>
                <w:rFonts w:ascii="Calibri" w:hAnsi="Calibri"/>
                <w:bCs/>
                <w:sz w:val="20"/>
                <w:szCs w:val="20"/>
              </w:rPr>
            </w:pPr>
          </w:p>
          <w:p w14:paraId="313E532B" w14:textId="77777777" w:rsidR="00E31B13" w:rsidRPr="00E31B13" w:rsidRDefault="00E31B13" w:rsidP="00E31B13">
            <w:pPr>
              <w:tabs>
                <w:tab w:val="left" w:pos="-720"/>
              </w:tabs>
              <w:spacing w:line="276" w:lineRule="auto"/>
              <w:rPr>
                <w:rFonts w:ascii="Calibri" w:hAnsi="Calibri"/>
                <w:b/>
                <w:sz w:val="20"/>
                <w:szCs w:val="20"/>
              </w:rPr>
            </w:pPr>
            <w:r w:rsidRPr="00E31B13">
              <w:rPr>
                <w:rFonts w:ascii="Calibri" w:hAnsi="Calibri"/>
                <w:b/>
                <w:sz w:val="20"/>
                <w:szCs w:val="20"/>
              </w:rPr>
              <w:t xml:space="preserve">Areas for improvement:        </w:t>
            </w:r>
          </w:p>
          <w:p w14:paraId="3F096340" w14:textId="77777777" w:rsidR="00E31B13" w:rsidRPr="00E31B13" w:rsidRDefault="00E31B13" w:rsidP="00E31B13">
            <w:pPr>
              <w:tabs>
                <w:tab w:val="left" w:pos="-720"/>
              </w:tabs>
              <w:spacing w:line="276" w:lineRule="auto"/>
              <w:rPr>
                <w:rFonts w:ascii="Calibri" w:hAnsi="Calibri"/>
                <w:bCs/>
                <w:sz w:val="20"/>
                <w:szCs w:val="20"/>
              </w:rPr>
            </w:pPr>
          </w:p>
        </w:tc>
      </w:tr>
      <w:tr w:rsidR="00E31B13" w:rsidRPr="00E31B13" w14:paraId="2F6A9C15" w14:textId="77777777" w:rsidTr="00E31B13">
        <w:tc>
          <w:tcPr>
            <w:tcW w:w="3544" w:type="dxa"/>
            <w:tcBorders>
              <w:top w:val="single" w:sz="4" w:space="0" w:color="auto"/>
              <w:left w:val="single" w:sz="4" w:space="0" w:color="auto"/>
              <w:bottom w:val="single" w:sz="4" w:space="0" w:color="auto"/>
              <w:right w:val="single" w:sz="4" w:space="0" w:color="auto"/>
            </w:tcBorders>
          </w:tcPr>
          <w:p w14:paraId="0FF491B9"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2. Feedback</w:t>
            </w:r>
          </w:p>
          <w:p w14:paraId="34870EBF"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Were there statements and/or actions concerned with providing and eliciting feedback?</w:t>
            </w:r>
          </w:p>
        </w:tc>
        <w:tc>
          <w:tcPr>
            <w:tcW w:w="851" w:type="dxa"/>
            <w:tcBorders>
              <w:top w:val="single" w:sz="4" w:space="0" w:color="auto"/>
              <w:left w:val="single" w:sz="4" w:space="0" w:color="auto"/>
              <w:bottom w:val="single" w:sz="4" w:space="0" w:color="auto"/>
              <w:right w:val="single" w:sz="4" w:space="0" w:color="auto"/>
            </w:tcBorders>
          </w:tcPr>
          <w:p w14:paraId="3C4D7321"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246863E" w14:textId="77777777" w:rsidR="00E31B13" w:rsidRPr="00E31B13" w:rsidRDefault="00E31B13" w:rsidP="00E31B13">
            <w:pPr>
              <w:tabs>
                <w:tab w:val="left" w:pos="-720"/>
              </w:tabs>
              <w:spacing w:line="276" w:lineRule="auto"/>
              <w:rPr>
                <w:rFonts w:ascii="Calibri" w:hAnsi="Calibri"/>
                <w:b/>
                <w:sz w:val="20"/>
                <w:szCs w:val="20"/>
              </w:rPr>
            </w:pPr>
            <w:r w:rsidRPr="00E31B13">
              <w:rPr>
                <w:rFonts w:ascii="Calibri" w:hAnsi="Calibri"/>
                <w:b/>
                <w:sz w:val="20"/>
                <w:szCs w:val="20"/>
              </w:rPr>
              <w:t xml:space="preserve">Strengths:       </w:t>
            </w:r>
          </w:p>
          <w:p w14:paraId="6698B66A" w14:textId="77777777" w:rsidR="00E31B13" w:rsidRDefault="00E31B13" w:rsidP="00E31B13">
            <w:pPr>
              <w:tabs>
                <w:tab w:val="left" w:pos="-720"/>
              </w:tabs>
              <w:spacing w:line="276" w:lineRule="auto"/>
              <w:rPr>
                <w:rFonts w:ascii="Calibri" w:hAnsi="Calibri"/>
                <w:bCs/>
                <w:sz w:val="20"/>
                <w:szCs w:val="20"/>
              </w:rPr>
            </w:pPr>
          </w:p>
          <w:p w14:paraId="0B9ADBB4" w14:textId="77777777" w:rsidR="00E31B13" w:rsidRPr="00E31B13" w:rsidRDefault="00E31B13" w:rsidP="00E31B13">
            <w:pPr>
              <w:tabs>
                <w:tab w:val="left" w:pos="-720"/>
              </w:tabs>
              <w:spacing w:line="276" w:lineRule="auto"/>
              <w:rPr>
                <w:rFonts w:ascii="Calibri" w:hAnsi="Calibri"/>
                <w:b/>
                <w:sz w:val="20"/>
                <w:szCs w:val="20"/>
              </w:rPr>
            </w:pPr>
            <w:r w:rsidRPr="00E31B13">
              <w:rPr>
                <w:rFonts w:ascii="Calibri" w:hAnsi="Calibri"/>
                <w:b/>
                <w:sz w:val="20"/>
                <w:szCs w:val="20"/>
              </w:rPr>
              <w:t xml:space="preserve">Areas for improvement:        </w:t>
            </w:r>
          </w:p>
          <w:p w14:paraId="4EEB2EAE"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10BA364C" w14:textId="77777777" w:rsidTr="00E31B13">
        <w:trPr>
          <w:trHeight w:val="1117"/>
        </w:trPr>
        <w:tc>
          <w:tcPr>
            <w:tcW w:w="3544" w:type="dxa"/>
            <w:tcBorders>
              <w:top w:val="single" w:sz="4" w:space="0" w:color="auto"/>
              <w:left w:val="single" w:sz="4" w:space="0" w:color="auto"/>
              <w:bottom w:val="single" w:sz="4" w:space="0" w:color="auto"/>
              <w:right w:val="single" w:sz="4" w:space="0" w:color="auto"/>
            </w:tcBorders>
          </w:tcPr>
          <w:p w14:paraId="27F2A76C"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3. Collaboration</w:t>
            </w:r>
          </w:p>
          <w:p w14:paraId="230DB340"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Were there statements and/or actions encouraging the patient to participate appropriately, and preventing an unequal power relationship developing?</w:t>
            </w:r>
          </w:p>
        </w:tc>
        <w:tc>
          <w:tcPr>
            <w:tcW w:w="851" w:type="dxa"/>
            <w:tcBorders>
              <w:top w:val="single" w:sz="4" w:space="0" w:color="auto"/>
              <w:left w:val="single" w:sz="4" w:space="0" w:color="auto"/>
              <w:bottom w:val="single" w:sz="4" w:space="0" w:color="auto"/>
              <w:right w:val="single" w:sz="4" w:space="0" w:color="auto"/>
            </w:tcBorders>
          </w:tcPr>
          <w:p w14:paraId="5FA26FFF"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5AF69FE"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658225BD" w14:textId="77777777" w:rsidR="00E31B13" w:rsidRPr="00E31B13" w:rsidRDefault="00E31B13" w:rsidP="00E31B13">
            <w:pPr>
              <w:tabs>
                <w:tab w:val="left" w:pos="-720"/>
              </w:tabs>
              <w:spacing w:line="276" w:lineRule="auto"/>
              <w:rPr>
                <w:rFonts w:ascii="Calibri" w:hAnsi="Calibri"/>
                <w:bCs/>
                <w:sz w:val="20"/>
                <w:szCs w:val="20"/>
              </w:rPr>
            </w:pPr>
          </w:p>
          <w:p w14:paraId="4CEEB63A"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7CD19E7E"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085BE16C" w14:textId="77777777" w:rsidTr="00E31B13">
        <w:trPr>
          <w:trHeight w:val="1105"/>
        </w:trPr>
        <w:tc>
          <w:tcPr>
            <w:tcW w:w="3544" w:type="dxa"/>
            <w:tcBorders>
              <w:top w:val="single" w:sz="4" w:space="0" w:color="auto"/>
              <w:left w:val="single" w:sz="4" w:space="0" w:color="auto"/>
              <w:bottom w:val="single" w:sz="4" w:space="0" w:color="auto"/>
              <w:right w:val="single" w:sz="4" w:space="0" w:color="auto"/>
            </w:tcBorders>
          </w:tcPr>
          <w:p w14:paraId="52C1B216"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4. Pacing and efficient use of time</w:t>
            </w:r>
            <w:r w:rsidRPr="00E31B13">
              <w:rPr>
                <w:rFonts w:ascii="Calibri" w:hAnsi="Calibri"/>
                <w:bCs/>
                <w:sz w:val="20"/>
                <w:szCs w:val="20"/>
              </w:rPr>
              <w:br/>
              <w:t>Were there statements and/or actions concerning the pacing of the session, helping to ensure the time was used effectively?</w:t>
            </w:r>
          </w:p>
        </w:tc>
        <w:tc>
          <w:tcPr>
            <w:tcW w:w="851" w:type="dxa"/>
            <w:tcBorders>
              <w:top w:val="single" w:sz="4" w:space="0" w:color="auto"/>
              <w:left w:val="single" w:sz="4" w:space="0" w:color="auto"/>
              <w:bottom w:val="single" w:sz="4" w:space="0" w:color="auto"/>
              <w:right w:val="single" w:sz="4" w:space="0" w:color="auto"/>
            </w:tcBorders>
          </w:tcPr>
          <w:p w14:paraId="6BD9E3D6"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1066D86"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0EA46CFF" w14:textId="77777777" w:rsidR="00E31B13" w:rsidRPr="00E31B13" w:rsidRDefault="00E31B13" w:rsidP="00E31B13">
            <w:pPr>
              <w:tabs>
                <w:tab w:val="left" w:pos="-720"/>
              </w:tabs>
              <w:spacing w:line="276" w:lineRule="auto"/>
              <w:rPr>
                <w:rFonts w:ascii="Calibri" w:hAnsi="Calibri"/>
                <w:bCs/>
                <w:sz w:val="20"/>
                <w:szCs w:val="20"/>
              </w:rPr>
            </w:pPr>
          </w:p>
          <w:p w14:paraId="54F638C5"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04ECB802"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50C084B6" w14:textId="77777777" w:rsidTr="00E31B13">
        <w:trPr>
          <w:trHeight w:val="899"/>
        </w:trPr>
        <w:tc>
          <w:tcPr>
            <w:tcW w:w="3544" w:type="dxa"/>
            <w:tcBorders>
              <w:top w:val="single" w:sz="4" w:space="0" w:color="auto"/>
              <w:left w:val="single" w:sz="4" w:space="0" w:color="auto"/>
              <w:bottom w:val="single" w:sz="4" w:space="0" w:color="auto"/>
              <w:right w:val="single" w:sz="4" w:space="0" w:color="auto"/>
            </w:tcBorders>
          </w:tcPr>
          <w:p w14:paraId="47E3A4A8"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5. Interpersonal Effectiveness</w:t>
            </w:r>
          </w:p>
          <w:p w14:paraId="03309242"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Was a good therapeutic relationship evident (trust, warmth, etc.)?</w:t>
            </w:r>
          </w:p>
        </w:tc>
        <w:tc>
          <w:tcPr>
            <w:tcW w:w="851" w:type="dxa"/>
            <w:tcBorders>
              <w:top w:val="single" w:sz="4" w:space="0" w:color="auto"/>
              <w:left w:val="single" w:sz="4" w:space="0" w:color="auto"/>
              <w:bottom w:val="single" w:sz="4" w:space="0" w:color="auto"/>
              <w:right w:val="single" w:sz="4" w:space="0" w:color="auto"/>
            </w:tcBorders>
          </w:tcPr>
          <w:p w14:paraId="79679D8E"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1714378B"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7DA389B6" w14:textId="77777777" w:rsidR="00E31B13" w:rsidRPr="00E31B13" w:rsidRDefault="00E31B13" w:rsidP="00E31B13">
            <w:pPr>
              <w:tabs>
                <w:tab w:val="left" w:pos="-720"/>
              </w:tabs>
              <w:spacing w:line="276" w:lineRule="auto"/>
              <w:rPr>
                <w:rFonts w:ascii="Calibri" w:hAnsi="Calibri"/>
                <w:bCs/>
                <w:sz w:val="20"/>
                <w:szCs w:val="20"/>
              </w:rPr>
            </w:pPr>
          </w:p>
          <w:p w14:paraId="05E7107E"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0C70718A"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064D9A44" w14:textId="77777777" w:rsidTr="00E31B13">
        <w:tc>
          <w:tcPr>
            <w:tcW w:w="3544" w:type="dxa"/>
            <w:tcBorders>
              <w:top w:val="single" w:sz="4" w:space="0" w:color="auto"/>
              <w:left w:val="single" w:sz="4" w:space="0" w:color="auto"/>
              <w:bottom w:val="single" w:sz="4" w:space="0" w:color="auto"/>
              <w:right w:val="single" w:sz="4" w:space="0" w:color="auto"/>
            </w:tcBorders>
          </w:tcPr>
          <w:p w14:paraId="04B02232"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6. Eliciting appropriate emotional expression</w:t>
            </w:r>
          </w:p>
          <w:p w14:paraId="741C971A"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Were there questions and/or actions designed to elicit relevant emotions and promote a good emotional ambience?</w:t>
            </w:r>
          </w:p>
        </w:tc>
        <w:tc>
          <w:tcPr>
            <w:tcW w:w="851" w:type="dxa"/>
            <w:tcBorders>
              <w:top w:val="single" w:sz="4" w:space="0" w:color="auto"/>
              <w:left w:val="single" w:sz="4" w:space="0" w:color="auto"/>
              <w:bottom w:val="single" w:sz="4" w:space="0" w:color="auto"/>
              <w:right w:val="single" w:sz="4" w:space="0" w:color="auto"/>
            </w:tcBorders>
          </w:tcPr>
          <w:p w14:paraId="07DDB078"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EC78DFC"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289EE4B3" w14:textId="77777777" w:rsidR="00E31B13" w:rsidRPr="00E31B13" w:rsidRDefault="00E31B13" w:rsidP="00E31B13">
            <w:pPr>
              <w:tabs>
                <w:tab w:val="left" w:pos="-720"/>
              </w:tabs>
              <w:spacing w:line="276" w:lineRule="auto"/>
              <w:rPr>
                <w:rFonts w:ascii="Calibri" w:hAnsi="Calibri"/>
                <w:bCs/>
                <w:sz w:val="20"/>
                <w:szCs w:val="20"/>
              </w:rPr>
            </w:pPr>
          </w:p>
          <w:p w14:paraId="72B86CEF"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2837F8B9"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07186443" w14:textId="77777777" w:rsidTr="00E31B13">
        <w:tc>
          <w:tcPr>
            <w:tcW w:w="3544" w:type="dxa"/>
            <w:tcBorders>
              <w:top w:val="single" w:sz="4" w:space="0" w:color="auto"/>
              <w:left w:val="single" w:sz="4" w:space="0" w:color="auto"/>
              <w:bottom w:val="single" w:sz="4" w:space="0" w:color="auto"/>
              <w:right w:val="single" w:sz="4" w:space="0" w:color="auto"/>
            </w:tcBorders>
          </w:tcPr>
          <w:p w14:paraId="6A23D9FF"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7. Eliciting key cognitions</w:t>
            </w:r>
          </w:p>
          <w:p w14:paraId="7C6F0DC9"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Were there questions and/or actions designed to elicit relevant cognitions (thoughts, beliefs, etc.)</w:t>
            </w:r>
          </w:p>
        </w:tc>
        <w:tc>
          <w:tcPr>
            <w:tcW w:w="851" w:type="dxa"/>
            <w:tcBorders>
              <w:top w:val="single" w:sz="4" w:space="0" w:color="auto"/>
              <w:left w:val="single" w:sz="4" w:space="0" w:color="auto"/>
              <w:bottom w:val="single" w:sz="4" w:space="0" w:color="auto"/>
              <w:right w:val="single" w:sz="4" w:space="0" w:color="auto"/>
            </w:tcBorders>
          </w:tcPr>
          <w:p w14:paraId="4B70C56A"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05254D7"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318D9413" w14:textId="77777777" w:rsidR="00E31B13" w:rsidRPr="00E31B13" w:rsidRDefault="00E31B13" w:rsidP="00E31B13">
            <w:pPr>
              <w:tabs>
                <w:tab w:val="left" w:pos="-720"/>
              </w:tabs>
              <w:spacing w:line="276" w:lineRule="auto"/>
              <w:rPr>
                <w:rFonts w:ascii="Calibri" w:hAnsi="Calibri"/>
                <w:bCs/>
                <w:sz w:val="20"/>
                <w:szCs w:val="20"/>
              </w:rPr>
            </w:pPr>
          </w:p>
          <w:p w14:paraId="1F7659D2"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1A609A9E"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664ACAF1" w14:textId="77777777" w:rsidTr="00E31B13">
        <w:tc>
          <w:tcPr>
            <w:tcW w:w="3544" w:type="dxa"/>
            <w:tcBorders>
              <w:top w:val="single" w:sz="4" w:space="0" w:color="auto"/>
              <w:left w:val="single" w:sz="4" w:space="0" w:color="auto"/>
              <w:bottom w:val="single" w:sz="4" w:space="0" w:color="auto"/>
              <w:right w:val="single" w:sz="4" w:space="0" w:color="auto"/>
            </w:tcBorders>
          </w:tcPr>
          <w:p w14:paraId="4DCB0F0B"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8. Eliciting and planning behaviours</w:t>
            </w:r>
          </w:p>
          <w:p w14:paraId="020CF563"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Were there questions and/or actions designed to elicit dysfunctional behaviours and engage the patient in planning for change?</w:t>
            </w:r>
          </w:p>
        </w:tc>
        <w:tc>
          <w:tcPr>
            <w:tcW w:w="851" w:type="dxa"/>
            <w:tcBorders>
              <w:top w:val="single" w:sz="4" w:space="0" w:color="auto"/>
              <w:left w:val="single" w:sz="4" w:space="0" w:color="auto"/>
              <w:bottom w:val="single" w:sz="4" w:space="0" w:color="auto"/>
              <w:right w:val="single" w:sz="4" w:space="0" w:color="auto"/>
            </w:tcBorders>
          </w:tcPr>
          <w:p w14:paraId="462E8904"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24B4530"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1CA9E7AE" w14:textId="77777777" w:rsidR="00E31B13" w:rsidRPr="00E31B13" w:rsidRDefault="00E31B13" w:rsidP="00E31B13">
            <w:pPr>
              <w:tabs>
                <w:tab w:val="left" w:pos="-720"/>
              </w:tabs>
              <w:spacing w:line="276" w:lineRule="auto"/>
              <w:rPr>
                <w:rFonts w:ascii="Calibri" w:hAnsi="Calibri"/>
                <w:bCs/>
                <w:sz w:val="20"/>
                <w:szCs w:val="20"/>
              </w:rPr>
            </w:pPr>
          </w:p>
          <w:p w14:paraId="3D29BC41"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0527E362"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7C072693" w14:textId="77777777" w:rsidTr="00E31B13">
        <w:tc>
          <w:tcPr>
            <w:tcW w:w="3544" w:type="dxa"/>
            <w:tcBorders>
              <w:top w:val="single" w:sz="4" w:space="0" w:color="auto"/>
              <w:left w:val="single" w:sz="4" w:space="0" w:color="auto"/>
              <w:bottom w:val="single" w:sz="4" w:space="0" w:color="auto"/>
              <w:right w:val="single" w:sz="4" w:space="0" w:color="auto"/>
            </w:tcBorders>
          </w:tcPr>
          <w:p w14:paraId="5E585D0F"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9. Guided discovery</w:t>
            </w:r>
          </w:p>
          <w:p w14:paraId="7EF6FCA9"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Were there questions and/or actions designed to promote self-reflection, helping the patient to make his/her own connections and discoveries?</w:t>
            </w:r>
          </w:p>
        </w:tc>
        <w:tc>
          <w:tcPr>
            <w:tcW w:w="851" w:type="dxa"/>
            <w:tcBorders>
              <w:top w:val="single" w:sz="4" w:space="0" w:color="auto"/>
              <w:left w:val="single" w:sz="4" w:space="0" w:color="auto"/>
              <w:bottom w:val="single" w:sz="4" w:space="0" w:color="auto"/>
              <w:right w:val="single" w:sz="4" w:space="0" w:color="auto"/>
            </w:tcBorders>
          </w:tcPr>
          <w:p w14:paraId="6447D508"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2C474A4"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35BB7E29" w14:textId="77777777" w:rsidR="00E31B13" w:rsidRPr="00E31B13" w:rsidRDefault="00E31B13" w:rsidP="00E31B13">
            <w:pPr>
              <w:tabs>
                <w:tab w:val="left" w:pos="-720"/>
              </w:tabs>
              <w:spacing w:line="276" w:lineRule="auto"/>
              <w:rPr>
                <w:rFonts w:ascii="Calibri" w:hAnsi="Calibri"/>
                <w:bCs/>
                <w:sz w:val="20"/>
                <w:szCs w:val="20"/>
              </w:rPr>
            </w:pPr>
          </w:p>
          <w:p w14:paraId="74E3C8C7"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619A6AFC"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706BB6BC" w14:textId="77777777" w:rsidTr="00E31B13">
        <w:tc>
          <w:tcPr>
            <w:tcW w:w="3544" w:type="dxa"/>
            <w:tcBorders>
              <w:top w:val="single" w:sz="4" w:space="0" w:color="auto"/>
              <w:left w:val="single" w:sz="4" w:space="0" w:color="auto"/>
              <w:bottom w:val="single" w:sz="4" w:space="0" w:color="auto"/>
              <w:right w:val="single" w:sz="4" w:space="0" w:color="auto"/>
            </w:tcBorders>
          </w:tcPr>
          <w:p w14:paraId="395FDE39"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lastRenderedPageBreak/>
              <w:t>10. Conceptual integration</w:t>
            </w:r>
          </w:p>
          <w:p w14:paraId="2DDCFE42"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Were there statements and/or actions designed to promote the patient’s understanding of the models underpinning CT?</w:t>
            </w:r>
          </w:p>
        </w:tc>
        <w:tc>
          <w:tcPr>
            <w:tcW w:w="851" w:type="dxa"/>
            <w:tcBorders>
              <w:top w:val="single" w:sz="4" w:space="0" w:color="auto"/>
              <w:left w:val="single" w:sz="4" w:space="0" w:color="auto"/>
              <w:bottom w:val="single" w:sz="4" w:space="0" w:color="auto"/>
              <w:right w:val="single" w:sz="4" w:space="0" w:color="auto"/>
            </w:tcBorders>
          </w:tcPr>
          <w:p w14:paraId="121303BE"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E835AB9"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103C6F16" w14:textId="77777777" w:rsidR="00E31B13" w:rsidRPr="00E31B13" w:rsidRDefault="00E31B13" w:rsidP="00E31B13">
            <w:pPr>
              <w:tabs>
                <w:tab w:val="left" w:pos="-720"/>
              </w:tabs>
              <w:spacing w:line="276" w:lineRule="auto"/>
              <w:rPr>
                <w:rFonts w:ascii="Calibri" w:hAnsi="Calibri"/>
                <w:bCs/>
                <w:sz w:val="20"/>
                <w:szCs w:val="20"/>
              </w:rPr>
            </w:pPr>
          </w:p>
          <w:p w14:paraId="797E467A"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7C62ABF4"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1827E0A8" w14:textId="77777777" w:rsidTr="00E31B13">
        <w:tc>
          <w:tcPr>
            <w:tcW w:w="3544" w:type="dxa"/>
            <w:tcBorders>
              <w:top w:val="single" w:sz="4" w:space="0" w:color="auto"/>
              <w:left w:val="single" w:sz="4" w:space="0" w:color="auto"/>
              <w:bottom w:val="single" w:sz="4" w:space="0" w:color="auto"/>
              <w:right w:val="single" w:sz="4" w:space="0" w:color="auto"/>
            </w:tcBorders>
          </w:tcPr>
          <w:p w14:paraId="6F4E3751"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11. Application of change methods</w:t>
            </w:r>
          </w:p>
          <w:p w14:paraId="26AD035B"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Did the therapist facilitate in-session learning and change through a change method (cognitive and behavioural)?</w:t>
            </w:r>
          </w:p>
        </w:tc>
        <w:tc>
          <w:tcPr>
            <w:tcW w:w="851" w:type="dxa"/>
            <w:tcBorders>
              <w:top w:val="single" w:sz="4" w:space="0" w:color="auto"/>
              <w:left w:val="single" w:sz="4" w:space="0" w:color="auto"/>
              <w:bottom w:val="single" w:sz="4" w:space="0" w:color="auto"/>
              <w:right w:val="single" w:sz="4" w:space="0" w:color="auto"/>
            </w:tcBorders>
          </w:tcPr>
          <w:p w14:paraId="5666874F"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661C5F4"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5FF3FCD4" w14:textId="77777777" w:rsidR="00E31B13" w:rsidRPr="00E31B13" w:rsidRDefault="00E31B13" w:rsidP="00E31B13">
            <w:pPr>
              <w:tabs>
                <w:tab w:val="left" w:pos="-720"/>
              </w:tabs>
              <w:spacing w:line="276" w:lineRule="auto"/>
              <w:rPr>
                <w:rFonts w:ascii="Calibri" w:hAnsi="Calibri"/>
                <w:bCs/>
                <w:sz w:val="20"/>
                <w:szCs w:val="20"/>
              </w:rPr>
            </w:pPr>
          </w:p>
          <w:p w14:paraId="2E372D07"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15C7417C" w14:textId="77777777" w:rsidR="00E7652C" w:rsidRPr="00E31B13" w:rsidRDefault="00E7652C" w:rsidP="00E7652C">
            <w:pPr>
              <w:tabs>
                <w:tab w:val="left" w:pos="-720"/>
              </w:tabs>
              <w:spacing w:line="276" w:lineRule="auto"/>
              <w:rPr>
                <w:rFonts w:ascii="Calibri" w:hAnsi="Calibri"/>
                <w:bCs/>
                <w:sz w:val="20"/>
                <w:szCs w:val="20"/>
              </w:rPr>
            </w:pPr>
          </w:p>
        </w:tc>
      </w:tr>
      <w:tr w:rsidR="00E31B13" w:rsidRPr="00E31B13" w14:paraId="1ECAD4D7" w14:textId="77777777" w:rsidTr="00E31B13">
        <w:tc>
          <w:tcPr>
            <w:tcW w:w="3544" w:type="dxa"/>
            <w:tcBorders>
              <w:top w:val="single" w:sz="4" w:space="0" w:color="auto"/>
              <w:left w:val="single" w:sz="4" w:space="0" w:color="auto"/>
              <w:bottom w:val="single" w:sz="4" w:space="0" w:color="auto"/>
              <w:right w:val="single" w:sz="4" w:space="0" w:color="auto"/>
            </w:tcBorders>
          </w:tcPr>
          <w:p w14:paraId="4CE23FC2" w14:textId="77777777" w:rsidR="00E7652C" w:rsidRPr="00E31B13" w:rsidRDefault="00E7652C" w:rsidP="00E7652C">
            <w:pPr>
              <w:tabs>
                <w:tab w:val="left" w:pos="-720"/>
              </w:tabs>
              <w:spacing w:line="276" w:lineRule="auto"/>
              <w:rPr>
                <w:rFonts w:ascii="Calibri" w:hAnsi="Calibri"/>
                <w:b/>
                <w:bCs/>
                <w:sz w:val="20"/>
                <w:szCs w:val="20"/>
              </w:rPr>
            </w:pPr>
            <w:r w:rsidRPr="00E31B13">
              <w:rPr>
                <w:rFonts w:ascii="Calibri" w:hAnsi="Calibri"/>
                <w:b/>
                <w:bCs/>
                <w:sz w:val="20"/>
                <w:szCs w:val="20"/>
              </w:rPr>
              <w:t>12. Homework setting</w:t>
            </w:r>
          </w:p>
          <w:p w14:paraId="1EB4CE32" w14:textId="77777777" w:rsidR="00E7652C" w:rsidRPr="00E31B13" w:rsidRDefault="00E7652C" w:rsidP="00E7652C">
            <w:pPr>
              <w:tabs>
                <w:tab w:val="left" w:pos="-720"/>
              </w:tabs>
              <w:spacing w:line="276" w:lineRule="auto"/>
              <w:rPr>
                <w:rFonts w:ascii="Calibri" w:hAnsi="Calibri"/>
                <w:bCs/>
                <w:sz w:val="20"/>
                <w:szCs w:val="20"/>
              </w:rPr>
            </w:pPr>
            <w:r w:rsidRPr="00E31B13">
              <w:rPr>
                <w:rFonts w:ascii="Calibri" w:hAnsi="Calibri"/>
                <w:bCs/>
                <w:sz w:val="20"/>
                <w:szCs w:val="20"/>
              </w:rPr>
              <w:t>Did the therapist set an appropriate homework effectively?</w:t>
            </w:r>
          </w:p>
        </w:tc>
        <w:tc>
          <w:tcPr>
            <w:tcW w:w="851" w:type="dxa"/>
            <w:tcBorders>
              <w:top w:val="single" w:sz="4" w:space="0" w:color="auto"/>
              <w:left w:val="single" w:sz="4" w:space="0" w:color="auto"/>
              <w:bottom w:val="single" w:sz="4" w:space="0" w:color="auto"/>
              <w:right w:val="single" w:sz="4" w:space="0" w:color="auto"/>
            </w:tcBorders>
          </w:tcPr>
          <w:p w14:paraId="19570A0A" w14:textId="77777777" w:rsidR="00E7652C" w:rsidRPr="00E31B13" w:rsidRDefault="00E7652C" w:rsidP="00E7652C">
            <w:pPr>
              <w:tabs>
                <w:tab w:val="left" w:pos="-720"/>
              </w:tabs>
              <w:spacing w:line="276" w:lineRule="auto"/>
              <w:rPr>
                <w:rFonts w:ascii="Calibri" w:hAnsi="Calibri"/>
                <w:bC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B28EC1D"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Strengths:       </w:t>
            </w:r>
          </w:p>
          <w:p w14:paraId="2BF6DD24" w14:textId="77777777" w:rsidR="00E31B13" w:rsidRPr="00E31B13" w:rsidRDefault="00E31B13" w:rsidP="00E31B13">
            <w:pPr>
              <w:tabs>
                <w:tab w:val="left" w:pos="-720"/>
              </w:tabs>
              <w:spacing w:line="276" w:lineRule="auto"/>
              <w:rPr>
                <w:rFonts w:ascii="Calibri" w:hAnsi="Calibri"/>
                <w:bCs/>
                <w:sz w:val="20"/>
                <w:szCs w:val="20"/>
              </w:rPr>
            </w:pPr>
          </w:p>
          <w:p w14:paraId="388E884B" w14:textId="77777777" w:rsidR="00E31B13" w:rsidRPr="00E31B13" w:rsidRDefault="00E31B13" w:rsidP="00E31B13">
            <w:pPr>
              <w:tabs>
                <w:tab w:val="left" w:pos="-720"/>
              </w:tabs>
              <w:spacing w:line="276" w:lineRule="auto"/>
              <w:rPr>
                <w:rFonts w:ascii="Calibri" w:hAnsi="Calibri"/>
                <w:b/>
                <w:bCs/>
                <w:sz w:val="20"/>
                <w:szCs w:val="20"/>
              </w:rPr>
            </w:pPr>
            <w:r w:rsidRPr="00E31B13">
              <w:rPr>
                <w:rFonts w:ascii="Calibri" w:hAnsi="Calibri"/>
                <w:b/>
                <w:bCs/>
                <w:sz w:val="20"/>
                <w:szCs w:val="20"/>
              </w:rPr>
              <w:t xml:space="preserve">Areas for improvement:        </w:t>
            </w:r>
          </w:p>
          <w:p w14:paraId="4F0F7365" w14:textId="77777777" w:rsidR="00E7652C" w:rsidRPr="00E31B13" w:rsidRDefault="00E7652C" w:rsidP="00E7652C">
            <w:pPr>
              <w:tabs>
                <w:tab w:val="left" w:pos="-720"/>
              </w:tabs>
              <w:spacing w:line="276" w:lineRule="auto"/>
              <w:rPr>
                <w:rFonts w:ascii="Calibri" w:hAnsi="Calibri"/>
                <w:bCs/>
                <w:sz w:val="20"/>
                <w:szCs w:val="20"/>
              </w:rPr>
            </w:pPr>
          </w:p>
        </w:tc>
      </w:tr>
      <w:tr w:rsidR="00906AC2" w:rsidRPr="00E31B13" w14:paraId="4B68EFC6" w14:textId="77777777" w:rsidTr="00873C28">
        <w:tc>
          <w:tcPr>
            <w:tcW w:w="3544" w:type="dxa"/>
            <w:tcBorders>
              <w:top w:val="single" w:sz="4" w:space="0" w:color="auto"/>
              <w:left w:val="single" w:sz="4" w:space="0" w:color="auto"/>
              <w:bottom w:val="single" w:sz="4" w:space="0" w:color="auto"/>
              <w:right w:val="single" w:sz="4" w:space="0" w:color="auto"/>
            </w:tcBorders>
          </w:tcPr>
          <w:p w14:paraId="66540C34" w14:textId="77777777" w:rsidR="00906AC2" w:rsidRPr="00E31B13" w:rsidRDefault="00906AC2" w:rsidP="00E7652C">
            <w:pPr>
              <w:tabs>
                <w:tab w:val="left" w:pos="-720"/>
              </w:tabs>
              <w:spacing w:line="276" w:lineRule="auto"/>
              <w:rPr>
                <w:rFonts w:ascii="Calibri" w:hAnsi="Calibri"/>
                <w:bCs/>
                <w:sz w:val="20"/>
                <w:szCs w:val="20"/>
              </w:rPr>
            </w:pPr>
            <w:r w:rsidRPr="00E31B13">
              <w:rPr>
                <w:rFonts w:ascii="Calibri" w:hAnsi="Calibri"/>
                <w:bCs/>
                <w:sz w:val="20"/>
                <w:szCs w:val="20"/>
              </w:rPr>
              <w:t>Total CTS-R Score*</w:t>
            </w:r>
          </w:p>
        </w:tc>
        <w:tc>
          <w:tcPr>
            <w:tcW w:w="851" w:type="dxa"/>
            <w:tcBorders>
              <w:top w:val="single" w:sz="4" w:space="0" w:color="auto"/>
              <w:left w:val="single" w:sz="4" w:space="0" w:color="auto"/>
              <w:bottom w:val="single" w:sz="4" w:space="0" w:color="auto"/>
              <w:right w:val="single" w:sz="4" w:space="0" w:color="auto"/>
            </w:tcBorders>
          </w:tcPr>
          <w:p w14:paraId="41650766" w14:textId="77777777" w:rsidR="00906AC2" w:rsidRPr="00E31B13" w:rsidRDefault="00906AC2" w:rsidP="00E7652C">
            <w:pPr>
              <w:tabs>
                <w:tab w:val="left" w:pos="-720"/>
              </w:tabs>
              <w:spacing w:line="276" w:lineRule="auto"/>
              <w:rPr>
                <w:rFonts w:ascii="Calibri" w:hAnsi="Calibri"/>
                <w:bCs/>
                <w:sz w:val="20"/>
                <w:szCs w:val="20"/>
              </w:rPr>
            </w:pPr>
          </w:p>
        </w:tc>
        <w:tc>
          <w:tcPr>
            <w:tcW w:w="6095" w:type="dxa"/>
            <w:vMerge w:val="restart"/>
            <w:tcBorders>
              <w:top w:val="single" w:sz="4" w:space="0" w:color="auto"/>
              <w:left w:val="single" w:sz="4" w:space="0" w:color="auto"/>
              <w:right w:val="single" w:sz="4" w:space="0" w:color="auto"/>
            </w:tcBorders>
            <w:shd w:val="clear" w:color="auto" w:fill="FFFFFF"/>
          </w:tcPr>
          <w:p w14:paraId="5BD9AC18" w14:textId="77777777" w:rsidR="00906AC2" w:rsidRDefault="00906AC2" w:rsidP="00E7652C">
            <w:pPr>
              <w:tabs>
                <w:tab w:val="left" w:pos="-720"/>
              </w:tabs>
              <w:spacing w:line="276" w:lineRule="auto"/>
              <w:rPr>
                <w:rFonts w:ascii="Calibri" w:hAnsi="Calibri"/>
                <w:b/>
                <w:bCs/>
                <w:sz w:val="20"/>
                <w:szCs w:val="20"/>
              </w:rPr>
            </w:pPr>
            <w:r w:rsidRPr="00906AC2">
              <w:rPr>
                <w:rFonts w:ascii="Calibri" w:hAnsi="Calibri"/>
                <w:b/>
                <w:bCs/>
                <w:sz w:val="20"/>
                <w:szCs w:val="20"/>
              </w:rPr>
              <w:t xml:space="preserve">Key strengths and next steps: </w:t>
            </w:r>
          </w:p>
          <w:p w14:paraId="48ABFEF8" w14:textId="77777777" w:rsidR="006B6602" w:rsidRDefault="006B6602" w:rsidP="00E7652C">
            <w:pPr>
              <w:tabs>
                <w:tab w:val="left" w:pos="-720"/>
              </w:tabs>
              <w:spacing w:line="276" w:lineRule="auto"/>
              <w:rPr>
                <w:rFonts w:ascii="Calibri" w:hAnsi="Calibri"/>
                <w:b/>
                <w:bCs/>
                <w:sz w:val="20"/>
                <w:szCs w:val="20"/>
              </w:rPr>
            </w:pPr>
          </w:p>
          <w:p w14:paraId="0961394D" w14:textId="77777777" w:rsidR="006B6602" w:rsidRDefault="006B6602" w:rsidP="00E7652C">
            <w:pPr>
              <w:tabs>
                <w:tab w:val="left" w:pos="-720"/>
              </w:tabs>
              <w:spacing w:line="276" w:lineRule="auto"/>
              <w:rPr>
                <w:rFonts w:ascii="Calibri" w:hAnsi="Calibri"/>
                <w:b/>
                <w:bCs/>
                <w:sz w:val="20"/>
                <w:szCs w:val="20"/>
              </w:rPr>
            </w:pPr>
          </w:p>
          <w:p w14:paraId="71E00434" w14:textId="77777777" w:rsidR="006B6602" w:rsidRDefault="006B6602" w:rsidP="00E7652C">
            <w:pPr>
              <w:tabs>
                <w:tab w:val="left" w:pos="-720"/>
              </w:tabs>
              <w:spacing w:line="276" w:lineRule="auto"/>
              <w:rPr>
                <w:rFonts w:ascii="Calibri" w:hAnsi="Calibri"/>
                <w:b/>
                <w:bCs/>
                <w:sz w:val="20"/>
                <w:szCs w:val="20"/>
              </w:rPr>
            </w:pPr>
          </w:p>
          <w:p w14:paraId="3A0E38CD" w14:textId="77777777" w:rsidR="006B6602" w:rsidRDefault="006B6602" w:rsidP="00E7652C">
            <w:pPr>
              <w:tabs>
                <w:tab w:val="left" w:pos="-720"/>
              </w:tabs>
              <w:spacing w:line="276" w:lineRule="auto"/>
              <w:rPr>
                <w:rFonts w:ascii="Calibri" w:hAnsi="Calibri"/>
                <w:b/>
                <w:bCs/>
                <w:sz w:val="20"/>
                <w:szCs w:val="20"/>
              </w:rPr>
            </w:pPr>
          </w:p>
          <w:p w14:paraId="4EA5D854" w14:textId="77777777" w:rsidR="006B6602" w:rsidRPr="00906AC2" w:rsidRDefault="006B6602" w:rsidP="00E7652C">
            <w:pPr>
              <w:tabs>
                <w:tab w:val="left" w:pos="-720"/>
              </w:tabs>
              <w:spacing w:line="276" w:lineRule="auto"/>
              <w:rPr>
                <w:rFonts w:ascii="Calibri" w:hAnsi="Calibri"/>
                <w:b/>
                <w:bCs/>
                <w:sz w:val="20"/>
                <w:szCs w:val="20"/>
              </w:rPr>
            </w:pPr>
          </w:p>
        </w:tc>
      </w:tr>
      <w:tr w:rsidR="00906AC2" w:rsidRPr="00E31B13" w14:paraId="3789E786" w14:textId="77777777" w:rsidTr="00873C28">
        <w:tc>
          <w:tcPr>
            <w:tcW w:w="3544" w:type="dxa"/>
            <w:tcBorders>
              <w:top w:val="single" w:sz="4" w:space="0" w:color="auto"/>
              <w:left w:val="single" w:sz="4" w:space="0" w:color="auto"/>
              <w:bottom w:val="single" w:sz="4" w:space="0" w:color="auto"/>
              <w:right w:val="single" w:sz="4" w:space="0" w:color="auto"/>
            </w:tcBorders>
          </w:tcPr>
          <w:p w14:paraId="13C34FEE" w14:textId="77777777" w:rsidR="00906AC2" w:rsidRPr="00E31B13" w:rsidRDefault="00906AC2" w:rsidP="00E7652C">
            <w:pPr>
              <w:tabs>
                <w:tab w:val="left" w:pos="-720"/>
              </w:tabs>
              <w:spacing w:line="276" w:lineRule="auto"/>
              <w:rPr>
                <w:rFonts w:ascii="Calibri" w:hAnsi="Calibri"/>
                <w:bCs/>
                <w:sz w:val="20"/>
                <w:szCs w:val="20"/>
              </w:rPr>
            </w:pPr>
            <w:r w:rsidRPr="00E31B13">
              <w:rPr>
                <w:rFonts w:ascii="Calibri" w:hAnsi="Calibri"/>
                <w:bCs/>
                <w:sz w:val="20"/>
                <w:szCs w:val="20"/>
              </w:rPr>
              <w:t>University numerical grade</w:t>
            </w:r>
          </w:p>
        </w:tc>
        <w:tc>
          <w:tcPr>
            <w:tcW w:w="851" w:type="dxa"/>
            <w:tcBorders>
              <w:top w:val="single" w:sz="4" w:space="0" w:color="auto"/>
              <w:left w:val="single" w:sz="4" w:space="0" w:color="auto"/>
              <w:bottom w:val="single" w:sz="4" w:space="0" w:color="auto"/>
              <w:right w:val="single" w:sz="4" w:space="0" w:color="auto"/>
            </w:tcBorders>
          </w:tcPr>
          <w:p w14:paraId="46DE1E80" w14:textId="77777777" w:rsidR="00906AC2" w:rsidRPr="00E31B13" w:rsidRDefault="00906AC2" w:rsidP="00E7652C">
            <w:pPr>
              <w:tabs>
                <w:tab w:val="left" w:pos="-720"/>
              </w:tabs>
              <w:spacing w:line="276" w:lineRule="auto"/>
              <w:rPr>
                <w:rFonts w:ascii="Calibri" w:hAnsi="Calibri"/>
                <w:bCs/>
                <w:sz w:val="20"/>
                <w:szCs w:val="20"/>
              </w:rPr>
            </w:pPr>
          </w:p>
        </w:tc>
        <w:tc>
          <w:tcPr>
            <w:tcW w:w="6095" w:type="dxa"/>
            <w:vMerge/>
            <w:tcBorders>
              <w:left w:val="single" w:sz="4" w:space="0" w:color="auto"/>
              <w:bottom w:val="single" w:sz="4" w:space="0" w:color="auto"/>
              <w:right w:val="single" w:sz="4" w:space="0" w:color="auto"/>
            </w:tcBorders>
            <w:shd w:val="clear" w:color="auto" w:fill="FFFFFF"/>
          </w:tcPr>
          <w:p w14:paraId="5244E173" w14:textId="77777777" w:rsidR="00906AC2" w:rsidRPr="00E31B13" w:rsidRDefault="00906AC2" w:rsidP="00E7652C">
            <w:pPr>
              <w:tabs>
                <w:tab w:val="left" w:pos="-720"/>
              </w:tabs>
              <w:spacing w:line="276" w:lineRule="auto"/>
              <w:rPr>
                <w:rFonts w:ascii="Calibri" w:hAnsi="Calibri"/>
                <w:bCs/>
                <w:sz w:val="20"/>
                <w:szCs w:val="20"/>
              </w:rPr>
            </w:pPr>
          </w:p>
        </w:tc>
      </w:tr>
    </w:tbl>
    <w:p w14:paraId="4083C4FD" w14:textId="77777777" w:rsidR="00E7652C" w:rsidRPr="00E7652C" w:rsidRDefault="00E7652C" w:rsidP="00E31B13">
      <w:pPr>
        <w:tabs>
          <w:tab w:val="left" w:pos="-720"/>
        </w:tabs>
        <w:spacing w:after="120" w:line="276" w:lineRule="auto"/>
        <w:rPr>
          <w:rFonts w:ascii="Calibri" w:hAnsi="Calibri"/>
          <w:b/>
          <w:bCs/>
          <w:sz w:val="22"/>
          <w:szCs w:val="22"/>
        </w:rPr>
      </w:pPr>
    </w:p>
    <w:p w14:paraId="1A28F86D" w14:textId="77777777" w:rsidR="00E7652C" w:rsidRPr="00E7652C" w:rsidRDefault="00E7652C" w:rsidP="00E31B13">
      <w:pPr>
        <w:tabs>
          <w:tab w:val="left" w:pos="-720"/>
        </w:tabs>
        <w:spacing w:after="120" w:line="276" w:lineRule="auto"/>
        <w:rPr>
          <w:rFonts w:ascii="Calibri" w:hAnsi="Calibri"/>
          <w:b/>
          <w:bCs/>
          <w:sz w:val="22"/>
          <w:szCs w:val="22"/>
        </w:rPr>
      </w:pPr>
      <w:r w:rsidRPr="00E7652C">
        <w:rPr>
          <w:rFonts w:ascii="Calibri" w:hAnsi="Calibri"/>
          <w:b/>
          <w:bCs/>
          <w:sz w:val="22"/>
          <w:szCs w:val="22"/>
        </w:rPr>
        <w:t>For marker completion*:</w:t>
      </w:r>
    </w:p>
    <w:p w14:paraId="30CF3142" w14:textId="77777777" w:rsidR="00E7652C" w:rsidRPr="00E7652C" w:rsidRDefault="00E7652C" w:rsidP="00E31B13">
      <w:pPr>
        <w:numPr>
          <w:ilvl w:val="0"/>
          <w:numId w:val="8"/>
        </w:numPr>
        <w:tabs>
          <w:tab w:val="left" w:pos="-720"/>
        </w:tabs>
        <w:spacing w:after="120" w:line="276" w:lineRule="auto"/>
        <w:rPr>
          <w:rFonts w:ascii="Calibri" w:hAnsi="Calibri"/>
          <w:bCs/>
          <w:sz w:val="22"/>
          <w:szCs w:val="22"/>
        </w:rPr>
      </w:pPr>
      <w:r w:rsidRPr="00E7652C">
        <w:rPr>
          <w:rFonts w:ascii="Calibri" w:hAnsi="Calibri"/>
          <w:bCs/>
          <w:sz w:val="22"/>
          <w:szCs w:val="22"/>
        </w:rPr>
        <w:t xml:space="preserve">CTS-R pass grade for this assignment: </w:t>
      </w:r>
      <w:r>
        <w:rPr>
          <w:rFonts w:ascii="Calibri" w:hAnsi="Calibri"/>
          <w:bCs/>
          <w:sz w:val="22"/>
          <w:szCs w:val="22"/>
        </w:rPr>
        <w:t xml:space="preserve"> 30 / 36</w:t>
      </w:r>
    </w:p>
    <w:p w14:paraId="17A18BA5" w14:textId="77777777" w:rsidR="00E7652C" w:rsidRDefault="00E7652C" w:rsidP="00E31B13">
      <w:pPr>
        <w:numPr>
          <w:ilvl w:val="0"/>
          <w:numId w:val="8"/>
        </w:numPr>
        <w:tabs>
          <w:tab w:val="left" w:pos="-720"/>
        </w:tabs>
        <w:spacing w:after="120" w:line="276" w:lineRule="auto"/>
        <w:rPr>
          <w:rFonts w:ascii="Calibri" w:hAnsi="Calibri"/>
          <w:bCs/>
          <w:sz w:val="22"/>
          <w:szCs w:val="22"/>
        </w:rPr>
      </w:pPr>
      <w:r w:rsidRPr="00E7652C">
        <w:rPr>
          <w:rFonts w:ascii="Calibri" w:hAnsi="Calibri"/>
          <w:bCs/>
          <w:sz w:val="22"/>
          <w:szCs w:val="22"/>
        </w:rPr>
        <w:t xml:space="preserve">If the pass grade is CTS-R 36, are there more than 2 subscales marked at 2 or below?  </w:t>
      </w:r>
      <w:r>
        <w:rPr>
          <w:rFonts w:ascii="Calibri" w:hAnsi="Calibri"/>
          <w:bCs/>
          <w:sz w:val="22"/>
          <w:szCs w:val="22"/>
        </w:rPr>
        <w:t>yes / no</w:t>
      </w:r>
    </w:p>
    <w:p w14:paraId="2B76E42D" w14:textId="77777777" w:rsidR="00E7652C" w:rsidRPr="00E7652C" w:rsidRDefault="00E7652C" w:rsidP="00E31B13">
      <w:pPr>
        <w:tabs>
          <w:tab w:val="left" w:pos="-720"/>
        </w:tabs>
        <w:spacing w:after="120" w:line="276" w:lineRule="auto"/>
        <w:ind w:left="578"/>
        <w:rPr>
          <w:rFonts w:ascii="Calibri" w:hAnsi="Calibri"/>
          <w:bCs/>
          <w:sz w:val="22"/>
          <w:szCs w:val="22"/>
        </w:rPr>
      </w:pPr>
      <w:r w:rsidRPr="00E7652C">
        <w:rPr>
          <w:rFonts w:ascii="Calibri" w:hAnsi="Calibri"/>
          <w:bCs/>
          <w:sz w:val="22"/>
          <w:szCs w:val="22"/>
        </w:rPr>
        <w:t xml:space="preserve">If yes, this is </w:t>
      </w:r>
      <w:r>
        <w:rPr>
          <w:rFonts w:ascii="Calibri" w:hAnsi="Calibri"/>
          <w:bCs/>
          <w:sz w:val="22"/>
          <w:szCs w:val="22"/>
        </w:rPr>
        <w:t>an automatic fail</w:t>
      </w:r>
    </w:p>
    <w:p w14:paraId="0B1C64C6" w14:textId="77777777" w:rsidR="0026430D" w:rsidRDefault="0026430D" w:rsidP="00E7652C">
      <w:pPr>
        <w:tabs>
          <w:tab w:val="left" w:pos="-720"/>
        </w:tabs>
        <w:spacing w:line="276" w:lineRule="auto"/>
        <w:rPr>
          <w:rFonts w:ascii="Calibri" w:hAnsi="Calibri"/>
          <w:bCs/>
          <w:sz w:val="22"/>
          <w:szCs w:val="22"/>
        </w:rPr>
      </w:pPr>
    </w:p>
    <w:p w14:paraId="5B52ABE9" w14:textId="77777777" w:rsidR="00E31B13" w:rsidRDefault="00E7652C" w:rsidP="0016034C">
      <w:pPr>
        <w:tabs>
          <w:tab w:val="left" w:pos="-720"/>
        </w:tabs>
        <w:spacing w:after="120" w:line="276" w:lineRule="auto"/>
        <w:rPr>
          <w:rFonts w:ascii="Calibri" w:hAnsi="Calibri"/>
          <w:b/>
          <w:bCs/>
          <w:sz w:val="22"/>
          <w:szCs w:val="22"/>
        </w:rPr>
      </w:pPr>
      <w:r>
        <w:rPr>
          <w:rFonts w:ascii="Calibri" w:hAnsi="Calibri"/>
          <w:b/>
          <w:bCs/>
          <w:sz w:val="22"/>
          <w:szCs w:val="22"/>
        </w:rPr>
        <w:br w:type="page"/>
      </w:r>
      <w:r w:rsidR="00E31B13" w:rsidRPr="00E31B13">
        <w:rPr>
          <w:rFonts w:ascii="Calibri" w:hAnsi="Calibri"/>
          <w:b/>
          <w:bCs/>
          <w:sz w:val="22"/>
          <w:szCs w:val="22"/>
        </w:rPr>
        <w:lastRenderedPageBreak/>
        <w:t>CBT Programmes</w:t>
      </w:r>
    </w:p>
    <w:p w14:paraId="0D99FB64" w14:textId="77777777" w:rsidR="0026430D" w:rsidRDefault="0026430D" w:rsidP="0016034C">
      <w:pPr>
        <w:tabs>
          <w:tab w:val="left" w:pos="-720"/>
        </w:tabs>
        <w:spacing w:after="120" w:line="276" w:lineRule="auto"/>
        <w:jc w:val="center"/>
        <w:rPr>
          <w:rFonts w:ascii="Calibri" w:hAnsi="Calibri"/>
          <w:b/>
          <w:bCs/>
          <w:sz w:val="22"/>
          <w:szCs w:val="22"/>
        </w:rPr>
      </w:pPr>
      <w:r w:rsidRPr="0026430D">
        <w:rPr>
          <w:rFonts w:ascii="Calibri" w:hAnsi="Calibri"/>
          <w:b/>
          <w:bCs/>
          <w:sz w:val="22"/>
          <w:szCs w:val="22"/>
        </w:rPr>
        <w:t>CBT Postgraduate marking scheme and CTS-R mapping</w:t>
      </w:r>
    </w:p>
    <w:p w14:paraId="674DD476" w14:textId="77777777" w:rsidR="0016034C" w:rsidRPr="0026430D" w:rsidRDefault="0016034C" w:rsidP="0016034C">
      <w:pPr>
        <w:tabs>
          <w:tab w:val="left" w:pos="-720"/>
        </w:tabs>
        <w:spacing w:after="120" w:line="276" w:lineRule="auto"/>
        <w:jc w:val="center"/>
        <w:rPr>
          <w:rFonts w:ascii="Calibri" w:hAnsi="Calibri"/>
          <w:b/>
          <w:bCs/>
          <w:sz w:val="22"/>
          <w:szCs w:val="22"/>
        </w:rPr>
      </w:pPr>
    </w:p>
    <w:p w14:paraId="2FDCA85B" w14:textId="77777777" w:rsidR="0026430D" w:rsidRDefault="0026430D" w:rsidP="0016034C">
      <w:pPr>
        <w:tabs>
          <w:tab w:val="left" w:pos="-720"/>
        </w:tabs>
        <w:spacing w:after="120" w:line="276" w:lineRule="auto"/>
        <w:rPr>
          <w:rFonts w:ascii="Calibri" w:hAnsi="Calibri"/>
          <w:bCs/>
          <w:sz w:val="22"/>
          <w:szCs w:val="22"/>
        </w:rPr>
      </w:pPr>
      <w:r w:rsidRPr="0026430D">
        <w:rPr>
          <w:rFonts w:ascii="Calibri" w:hAnsi="Calibri"/>
          <w:bCs/>
          <w:sz w:val="22"/>
          <w:szCs w:val="22"/>
        </w:rPr>
        <w:t>Th</w:t>
      </w:r>
      <w:r w:rsidR="0016034C">
        <w:rPr>
          <w:rFonts w:ascii="Calibri" w:hAnsi="Calibri"/>
          <w:bCs/>
          <w:sz w:val="22"/>
          <w:szCs w:val="22"/>
        </w:rPr>
        <w:t>is</w:t>
      </w:r>
      <w:r w:rsidRPr="0026430D">
        <w:rPr>
          <w:rFonts w:ascii="Calibri" w:hAnsi="Calibri"/>
          <w:bCs/>
          <w:sz w:val="22"/>
          <w:szCs w:val="22"/>
        </w:rPr>
        <w:t xml:space="preserve"> marking scheme is adopted from the </w:t>
      </w:r>
      <w:r w:rsidR="00E31B13">
        <w:rPr>
          <w:rFonts w:ascii="Calibri" w:hAnsi="Calibri"/>
          <w:bCs/>
          <w:sz w:val="22"/>
          <w:szCs w:val="22"/>
        </w:rPr>
        <w:t xml:space="preserve">University </w:t>
      </w:r>
      <w:r w:rsidR="0016034C">
        <w:rPr>
          <w:rFonts w:ascii="Calibri" w:hAnsi="Calibri"/>
          <w:bCs/>
          <w:sz w:val="22"/>
          <w:szCs w:val="22"/>
        </w:rPr>
        <w:t>Quality Handbook</w:t>
      </w:r>
      <w:r w:rsidRPr="0026430D">
        <w:rPr>
          <w:rFonts w:ascii="Calibri" w:hAnsi="Calibri"/>
          <w:bCs/>
          <w:sz w:val="22"/>
          <w:szCs w:val="22"/>
        </w:rPr>
        <w:t>.</w:t>
      </w:r>
      <w:r w:rsidR="0016034C">
        <w:rPr>
          <w:rFonts w:ascii="Calibri" w:hAnsi="Calibri"/>
          <w:bCs/>
          <w:sz w:val="22"/>
          <w:szCs w:val="22"/>
        </w:rPr>
        <w:t xml:space="preserve">  </w:t>
      </w:r>
      <w:r w:rsidRPr="0026430D">
        <w:rPr>
          <w:rFonts w:ascii="Calibri" w:hAnsi="Calibri"/>
          <w:bCs/>
          <w:sz w:val="22"/>
          <w:szCs w:val="22"/>
        </w:rPr>
        <w:t xml:space="preserve">Please note that assessments cannot be assigned numerical grades other than those shown on the marking scheme except where penalties for late work or work that exceeds the word limit are applied. </w:t>
      </w:r>
      <w:r w:rsidR="0016034C">
        <w:rPr>
          <w:rFonts w:ascii="Calibri" w:hAnsi="Calibri"/>
          <w:bCs/>
          <w:sz w:val="22"/>
          <w:szCs w:val="22"/>
        </w:rPr>
        <w:t xml:space="preserve"> </w:t>
      </w:r>
      <w:r w:rsidRPr="0026430D">
        <w:rPr>
          <w:rFonts w:ascii="Calibri" w:hAnsi="Calibri"/>
          <w:bCs/>
          <w:sz w:val="22"/>
          <w:szCs w:val="22"/>
        </w:rPr>
        <w:t xml:space="preserve">A mark of zero </w:t>
      </w:r>
      <w:r w:rsidR="0016034C">
        <w:rPr>
          <w:rFonts w:ascii="Calibri" w:hAnsi="Calibri"/>
          <w:bCs/>
          <w:sz w:val="22"/>
          <w:szCs w:val="22"/>
        </w:rPr>
        <w:t>is</w:t>
      </w:r>
      <w:r w:rsidRPr="0026430D">
        <w:rPr>
          <w:rFonts w:ascii="Calibri" w:hAnsi="Calibri"/>
          <w:bCs/>
          <w:sz w:val="22"/>
          <w:szCs w:val="22"/>
        </w:rPr>
        <w:t xml:space="preserve"> applied </w:t>
      </w:r>
      <w:r w:rsidRPr="0016034C">
        <w:rPr>
          <w:rFonts w:ascii="Calibri" w:hAnsi="Calibri"/>
          <w:bCs/>
          <w:sz w:val="22"/>
          <w:szCs w:val="22"/>
        </w:rPr>
        <w:t>where: (</w:t>
      </w:r>
      <w:r w:rsidR="00351203">
        <w:rPr>
          <w:rFonts w:ascii="Calibri" w:hAnsi="Calibri"/>
          <w:bCs/>
          <w:sz w:val="22"/>
          <w:szCs w:val="22"/>
        </w:rPr>
        <w:t>i</w:t>
      </w:r>
      <w:r w:rsidRPr="0016034C">
        <w:rPr>
          <w:rFonts w:ascii="Calibri" w:hAnsi="Calibri"/>
          <w:bCs/>
          <w:sz w:val="22"/>
          <w:szCs w:val="22"/>
        </w:rPr>
        <w:t>) no work i</w:t>
      </w:r>
      <w:r w:rsidR="0016034C">
        <w:rPr>
          <w:rFonts w:ascii="Calibri" w:hAnsi="Calibri"/>
          <w:bCs/>
          <w:sz w:val="22"/>
          <w:szCs w:val="22"/>
        </w:rPr>
        <w:t>s submitted, (</w:t>
      </w:r>
      <w:r w:rsidR="00351203">
        <w:rPr>
          <w:rFonts w:ascii="Calibri" w:hAnsi="Calibri"/>
          <w:bCs/>
          <w:sz w:val="22"/>
          <w:szCs w:val="22"/>
        </w:rPr>
        <w:t>ii</w:t>
      </w:r>
      <w:r w:rsidR="0016034C">
        <w:rPr>
          <w:rFonts w:ascii="Calibri" w:hAnsi="Calibri"/>
          <w:bCs/>
          <w:sz w:val="22"/>
          <w:szCs w:val="22"/>
        </w:rPr>
        <w:t xml:space="preserve">) work </w:t>
      </w:r>
      <w:r w:rsidRPr="0016034C">
        <w:rPr>
          <w:rFonts w:ascii="Calibri" w:hAnsi="Calibri"/>
          <w:bCs/>
          <w:sz w:val="22"/>
          <w:szCs w:val="22"/>
        </w:rPr>
        <w:t>is submitted more than three weeks after the deadline, (</w:t>
      </w:r>
      <w:r w:rsidR="00351203">
        <w:rPr>
          <w:rFonts w:ascii="Calibri" w:hAnsi="Calibri"/>
          <w:bCs/>
          <w:sz w:val="22"/>
          <w:szCs w:val="22"/>
        </w:rPr>
        <w:t>iii</w:t>
      </w:r>
      <w:r w:rsidRPr="0016034C">
        <w:rPr>
          <w:rFonts w:ascii="Calibri" w:hAnsi="Calibri"/>
          <w:bCs/>
          <w:sz w:val="22"/>
          <w:szCs w:val="22"/>
        </w:rPr>
        <w:t>) the work contains plagiarism, (</w:t>
      </w:r>
      <w:r w:rsidR="00351203">
        <w:rPr>
          <w:rFonts w:ascii="Calibri" w:hAnsi="Calibri"/>
          <w:bCs/>
          <w:sz w:val="22"/>
          <w:szCs w:val="22"/>
        </w:rPr>
        <w:t>iv</w:t>
      </w:r>
      <w:r w:rsidRPr="0016034C">
        <w:rPr>
          <w:rFonts w:ascii="Calibri" w:hAnsi="Calibri"/>
          <w:bCs/>
          <w:sz w:val="22"/>
          <w:szCs w:val="22"/>
        </w:rPr>
        <w:t xml:space="preserve">) students fail to obtain ethical approval from the School of Psychology and Research Governance Office before collecting </w:t>
      </w:r>
      <w:r w:rsidR="0016034C">
        <w:rPr>
          <w:rFonts w:ascii="Calibri" w:hAnsi="Calibri"/>
          <w:bCs/>
          <w:sz w:val="22"/>
          <w:szCs w:val="22"/>
        </w:rPr>
        <w:t>data, (</w:t>
      </w:r>
      <w:r w:rsidR="00351203">
        <w:rPr>
          <w:rFonts w:ascii="Calibri" w:hAnsi="Calibri"/>
          <w:bCs/>
          <w:sz w:val="22"/>
          <w:szCs w:val="22"/>
        </w:rPr>
        <w:t>v</w:t>
      </w:r>
      <w:r w:rsidR="0016034C">
        <w:rPr>
          <w:rFonts w:ascii="Calibri" w:hAnsi="Calibri"/>
          <w:bCs/>
          <w:sz w:val="22"/>
          <w:szCs w:val="22"/>
        </w:rPr>
        <w:t xml:space="preserve">) </w:t>
      </w:r>
      <w:r w:rsidRPr="0016034C">
        <w:rPr>
          <w:rFonts w:ascii="Calibri" w:hAnsi="Calibri"/>
          <w:bCs/>
          <w:sz w:val="22"/>
          <w:szCs w:val="22"/>
        </w:rPr>
        <w:t>students obtain ethical approval but are deemed subsequently to have failed to adhere to the School’s ethical standards, or (</w:t>
      </w:r>
      <w:r w:rsidR="00351203">
        <w:rPr>
          <w:rFonts w:ascii="Calibri" w:hAnsi="Calibri"/>
          <w:bCs/>
          <w:sz w:val="22"/>
          <w:szCs w:val="22"/>
        </w:rPr>
        <w:t>vi</w:t>
      </w:r>
      <w:r w:rsidRPr="0016034C">
        <w:rPr>
          <w:rFonts w:ascii="Calibri" w:hAnsi="Calibri"/>
          <w:bCs/>
          <w:sz w:val="22"/>
          <w:szCs w:val="22"/>
        </w:rPr>
        <w:t>) work is based on fabricated or misrepresented data.</w:t>
      </w:r>
      <w:r w:rsidR="0016034C">
        <w:rPr>
          <w:rFonts w:ascii="Calibri" w:hAnsi="Calibri"/>
          <w:bCs/>
          <w:sz w:val="22"/>
          <w:szCs w:val="22"/>
        </w:rPr>
        <w:t xml:space="preserve">  </w:t>
      </w:r>
      <w:r w:rsidRPr="0026430D">
        <w:rPr>
          <w:rFonts w:ascii="Calibri" w:hAnsi="Calibri"/>
          <w:bCs/>
          <w:sz w:val="22"/>
          <w:szCs w:val="22"/>
        </w:rPr>
        <w:t xml:space="preserve">Scores </w:t>
      </w:r>
      <w:r w:rsidR="0016034C">
        <w:rPr>
          <w:rFonts w:ascii="Calibri" w:hAnsi="Calibri"/>
          <w:bCs/>
          <w:sz w:val="22"/>
          <w:szCs w:val="22"/>
        </w:rPr>
        <w:t xml:space="preserve">for the CTS-R </w:t>
      </w:r>
      <w:r w:rsidRPr="0026430D">
        <w:rPr>
          <w:rFonts w:ascii="Calibri" w:hAnsi="Calibri"/>
          <w:bCs/>
          <w:sz w:val="22"/>
          <w:szCs w:val="22"/>
        </w:rPr>
        <w:t>range from 0-60 (for a pass mark of 30)</w:t>
      </w:r>
      <w:r w:rsidR="0016034C">
        <w:rPr>
          <w:rFonts w:ascii="Calibri" w:hAnsi="Calibri"/>
          <w:bCs/>
          <w:sz w:val="22"/>
          <w:szCs w:val="22"/>
        </w:rPr>
        <w:t xml:space="preserve"> and 0-72 (for a pass mark of 36).</w:t>
      </w:r>
      <w:r w:rsidRPr="0026430D">
        <w:rPr>
          <w:rFonts w:ascii="Calibri" w:hAnsi="Calibri"/>
          <w:bCs/>
          <w:sz w:val="22"/>
          <w:szCs w:val="22"/>
        </w:rPr>
        <w:t xml:space="preserve"> </w:t>
      </w:r>
      <w:r w:rsidR="0016034C">
        <w:rPr>
          <w:rFonts w:ascii="Calibri" w:hAnsi="Calibri"/>
          <w:bCs/>
          <w:sz w:val="22"/>
          <w:szCs w:val="22"/>
        </w:rPr>
        <w:t xml:space="preserve"> </w:t>
      </w:r>
      <w:r w:rsidRPr="0026430D">
        <w:rPr>
          <w:rFonts w:ascii="Calibri" w:hAnsi="Calibri"/>
          <w:bCs/>
          <w:sz w:val="22"/>
          <w:szCs w:val="22"/>
        </w:rPr>
        <w:t>The university pass mark for a</w:t>
      </w:r>
      <w:r w:rsidR="0016034C">
        <w:rPr>
          <w:rFonts w:ascii="Calibri" w:hAnsi="Calibri"/>
          <w:bCs/>
          <w:sz w:val="22"/>
          <w:szCs w:val="22"/>
        </w:rPr>
        <w:t>ll assignments is 50. </w:t>
      </w:r>
    </w:p>
    <w:p w14:paraId="3F337DB4" w14:textId="77777777" w:rsidR="0016034C" w:rsidRPr="0026430D" w:rsidRDefault="0016034C" w:rsidP="0016034C">
      <w:pPr>
        <w:tabs>
          <w:tab w:val="left" w:pos="-720"/>
        </w:tabs>
        <w:spacing w:after="120" w:line="276" w:lineRule="auto"/>
        <w:rPr>
          <w:rFonts w:ascii="Calibri" w:hAnsi="Calibri"/>
          <w:bCs/>
          <w:sz w:val="22"/>
          <w:szCs w:val="22"/>
        </w:rPr>
      </w:pPr>
    </w:p>
    <w:p w14:paraId="356A49A5" w14:textId="77777777" w:rsidR="0016034C" w:rsidRPr="0016034C" w:rsidRDefault="0016034C" w:rsidP="0026430D">
      <w:pPr>
        <w:tabs>
          <w:tab w:val="left" w:pos="-720"/>
        </w:tabs>
        <w:spacing w:after="120" w:line="276" w:lineRule="auto"/>
        <w:rPr>
          <w:rFonts w:ascii="Calibri" w:hAnsi="Calibri"/>
          <w:b/>
          <w:sz w:val="22"/>
          <w:szCs w:val="22"/>
        </w:rPr>
      </w:pPr>
      <w:r w:rsidRPr="0016034C">
        <w:rPr>
          <w:rFonts w:ascii="Calibri" w:hAnsi="Calibri"/>
          <w:b/>
          <w:sz w:val="22"/>
          <w:szCs w:val="22"/>
        </w:rPr>
        <w:t>University grades for CTS-R assignments (pass mark 30)</w:t>
      </w:r>
    </w:p>
    <w:p w14:paraId="4997FDF5" w14:textId="77777777" w:rsidR="00D53733" w:rsidRPr="00AD1CB4" w:rsidRDefault="00D53733" w:rsidP="00D53733">
      <w:pPr>
        <w:spacing w:after="120" w:line="276" w:lineRule="auto"/>
        <w:rPr>
          <w:rFonts w:ascii="Calibri" w:hAnsi="Calibri"/>
          <w:sz w:val="22"/>
          <w:szCs w:val="22"/>
        </w:rPr>
      </w:pPr>
      <w:r w:rsidRPr="00AD1CB4">
        <w:rPr>
          <w:rFonts w:ascii="Calibri" w:hAnsi="Calibri"/>
          <w:sz w:val="22"/>
          <w:szCs w:val="22"/>
        </w:rPr>
        <w:t>PSYC 6095 – Supervision 1 (Generic)</w:t>
      </w:r>
    </w:p>
    <w:p w14:paraId="66F670A0" w14:textId="77777777" w:rsidR="00D53733" w:rsidRPr="00AD1CB4" w:rsidRDefault="00D53733" w:rsidP="00D53733">
      <w:pPr>
        <w:spacing w:after="120" w:line="276" w:lineRule="auto"/>
        <w:rPr>
          <w:rFonts w:ascii="Calibri" w:hAnsi="Calibri"/>
          <w:sz w:val="22"/>
          <w:szCs w:val="22"/>
        </w:rPr>
      </w:pPr>
      <w:r w:rsidRPr="00AD1CB4">
        <w:rPr>
          <w:rFonts w:ascii="Calibri" w:hAnsi="Calibri"/>
          <w:sz w:val="22"/>
          <w:szCs w:val="22"/>
        </w:rPr>
        <w:t>PSYC 6</w:t>
      </w:r>
      <w:r>
        <w:rPr>
          <w:rFonts w:ascii="Calibri" w:hAnsi="Calibri"/>
          <w:sz w:val="22"/>
          <w:szCs w:val="22"/>
        </w:rPr>
        <w:t>142</w:t>
      </w:r>
      <w:r w:rsidRPr="00AD1CB4">
        <w:rPr>
          <w:rFonts w:ascii="Calibri" w:hAnsi="Calibri"/>
          <w:sz w:val="22"/>
          <w:szCs w:val="22"/>
        </w:rPr>
        <w:t xml:space="preserve"> – </w:t>
      </w:r>
      <w:r w:rsidRPr="005645E6">
        <w:rPr>
          <w:rFonts w:ascii="Calibri" w:hAnsi="Calibri"/>
          <w:sz w:val="22"/>
          <w:szCs w:val="22"/>
        </w:rPr>
        <w:t>CBT-SMH Fundamentals (supervision</w:t>
      </w:r>
      <w:r>
        <w:rPr>
          <w:rFonts w:ascii="Calibri" w:hAnsi="Calibri"/>
          <w:sz w:val="22"/>
          <w:szCs w:val="22"/>
        </w:rPr>
        <w:t xml:space="preserve"> component</w:t>
      </w:r>
      <w:r w:rsidRPr="005645E6">
        <w:rPr>
          <w:rFonts w:ascii="Calibri" w:hAnsi="Calibri"/>
          <w:sz w:val="22"/>
          <w:szCs w:val="22"/>
        </w:rPr>
        <w:t>)</w:t>
      </w:r>
    </w:p>
    <w:p w14:paraId="174B950D" w14:textId="77777777" w:rsidR="00D53733" w:rsidRDefault="00D53733" w:rsidP="00D53733">
      <w:pPr>
        <w:spacing w:after="120" w:line="276" w:lineRule="auto"/>
        <w:rPr>
          <w:rFonts w:ascii="Calibri" w:hAnsi="Calibri"/>
          <w:sz w:val="22"/>
          <w:szCs w:val="22"/>
        </w:rPr>
      </w:pPr>
      <w:r w:rsidRPr="00AD1CB4">
        <w:rPr>
          <w:rFonts w:ascii="Calibri" w:hAnsi="Calibri"/>
          <w:sz w:val="22"/>
          <w:szCs w:val="22"/>
        </w:rPr>
        <w:t>PSYC 61</w:t>
      </w:r>
      <w:r>
        <w:rPr>
          <w:rFonts w:ascii="Calibri" w:hAnsi="Calibri"/>
          <w:sz w:val="22"/>
          <w:szCs w:val="22"/>
        </w:rPr>
        <w:t>39</w:t>
      </w:r>
      <w:r w:rsidRPr="00AD1CB4">
        <w:rPr>
          <w:rFonts w:ascii="Calibri" w:hAnsi="Calibri"/>
          <w:sz w:val="22"/>
          <w:szCs w:val="22"/>
        </w:rPr>
        <w:t xml:space="preserve"> – </w:t>
      </w:r>
      <w:r w:rsidRPr="005645E6">
        <w:rPr>
          <w:rFonts w:ascii="Calibri" w:hAnsi="Calibri"/>
          <w:sz w:val="22"/>
          <w:szCs w:val="22"/>
        </w:rPr>
        <w:t>CBT-SMH for Psychosis and Bipolar (supervision</w:t>
      </w:r>
      <w:r>
        <w:rPr>
          <w:rFonts w:ascii="Calibri" w:hAnsi="Calibri"/>
          <w:sz w:val="22"/>
          <w:szCs w:val="22"/>
        </w:rPr>
        <w:t xml:space="preserve"> component for first block</w:t>
      </w:r>
      <w:r w:rsidRPr="005645E6">
        <w:rPr>
          <w:rFonts w:ascii="Calibri" w:hAnsi="Calibri"/>
          <w:sz w:val="22"/>
          <w:szCs w:val="22"/>
        </w:rPr>
        <w:t>)</w:t>
      </w:r>
    </w:p>
    <w:p w14:paraId="49A1CEEA" w14:textId="77777777" w:rsidR="00FE1791" w:rsidRDefault="00D53733" w:rsidP="00D53733">
      <w:pPr>
        <w:spacing w:after="120" w:line="276" w:lineRule="auto"/>
        <w:rPr>
          <w:rFonts w:ascii="Calibri" w:hAnsi="Calibri"/>
          <w:sz w:val="22"/>
          <w:szCs w:val="22"/>
        </w:rPr>
      </w:pPr>
      <w:r w:rsidRPr="00AD1CB4">
        <w:rPr>
          <w:rFonts w:ascii="Calibri" w:hAnsi="Calibri"/>
          <w:sz w:val="22"/>
          <w:szCs w:val="22"/>
        </w:rPr>
        <w:t>PSYC 61</w:t>
      </w:r>
      <w:r>
        <w:rPr>
          <w:rFonts w:ascii="Calibri" w:hAnsi="Calibri"/>
          <w:sz w:val="22"/>
          <w:szCs w:val="22"/>
        </w:rPr>
        <w:t>43</w:t>
      </w:r>
      <w:r w:rsidRPr="00AD1CB4">
        <w:rPr>
          <w:rFonts w:ascii="Calibri" w:hAnsi="Calibri"/>
          <w:sz w:val="22"/>
          <w:szCs w:val="22"/>
        </w:rPr>
        <w:t xml:space="preserve"> – </w:t>
      </w:r>
      <w:r w:rsidRPr="005645E6">
        <w:rPr>
          <w:rFonts w:ascii="Calibri" w:hAnsi="Calibri"/>
          <w:sz w:val="22"/>
          <w:szCs w:val="22"/>
        </w:rPr>
        <w:t>CBT-SMH for P</w:t>
      </w:r>
      <w:r>
        <w:rPr>
          <w:rFonts w:ascii="Calibri" w:hAnsi="Calibri"/>
          <w:sz w:val="22"/>
          <w:szCs w:val="22"/>
        </w:rPr>
        <w:t xml:space="preserve">ersonality Presentations </w:t>
      </w:r>
      <w:r w:rsidRPr="005645E6">
        <w:rPr>
          <w:rFonts w:ascii="Calibri" w:hAnsi="Calibri"/>
          <w:sz w:val="22"/>
          <w:szCs w:val="22"/>
        </w:rPr>
        <w:t>(supervision</w:t>
      </w:r>
      <w:r>
        <w:rPr>
          <w:rFonts w:ascii="Calibri" w:hAnsi="Calibri"/>
          <w:sz w:val="22"/>
          <w:szCs w:val="22"/>
        </w:rPr>
        <w:t xml:space="preserve"> component for first block</w:t>
      </w:r>
      <w:r w:rsidRPr="005645E6">
        <w:rPr>
          <w:rFonts w:ascii="Calibri" w:hAnsi="Calibri"/>
          <w:sz w:val="22"/>
          <w:szCs w:val="22"/>
        </w:rPr>
        <w:t>)</w:t>
      </w:r>
    </w:p>
    <w:p w14:paraId="5F8BD3E1" w14:textId="77777777" w:rsidR="00D53733" w:rsidRPr="00D53733" w:rsidRDefault="00D53733" w:rsidP="00D53733">
      <w:pPr>
        <w:spacing w:after="120" w:line="276" w:lineRule="auto"/>
        <w:rPr>
          <w:rFonts w:ascii="Calibri" w:hAnsi="Calibri"/>
          <w:sz w:val="22"/>
          <w:szCs w:val="22"/>
        </w:rPr>
      </w:pPr>
    </w:p>
    <w:tbl>
      <w:tblPr>
        <w:tblW w:w="0" w:type="auto"/>
        <w:tblLook w:val="01E0" w:firstRow="1" w:lastRow="1" w:firstColumn="1" w:lastColumn="1" w:noHBand="0" w:noVBand="0"/>
      </w:tblPr>
      <w:tblGrid>
        <w:gridCol w:w="2943"/>
        <w:gridCol w:w="2974"/>
        <w:gridCol w:w="2605"/>
      </w:tblGrid>
      <w:tr w:rsidR="0026430D" w:rsidRPr="0016034C" w14:paraId="4F39BE95" w14:textId="77777777" w:rsidTr="00B94368">
        <w:tc>
          <w:tcPr>
            <w:tcW w:w="2943" w:type="dxa"/>
            <w:tcBorders>
              <w:top w:val="single" w:sz="4" w:space="0" w:color="auto"/>
              <w:bottom w:val="single" w:sz="4" w:space="0" w:color="auto"/>
            </w:tcBorders>
          </w:tcPr>
          <w:p w14:paraId="124C35A9"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Category</w:t>
            </w:r>
          </w:p>
        </w:tc>
        <w:tc>
          <w:tcPr>
            <w:tcW w:w="2974" w:type="dxa"/>
            <w:tcBorders>
              <w:top w:val="single" w:sz="4" w:space="0" w:color="auto"/>
              <w:bottom w:val="single" w:sz="4" w:space="0" w:color="auto"/>
            </w:tcBorders>
          </w:tcPr>
          <w:p w14:paraId="10B33C7C"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CTS-R mark</w:t>
            </w:r>
          </w:p>
        </w:tc>
        <w:tc>
          <w:tcPr>
            <w:tcW w:w="2605" w:type="dxa"/>
            <w:tcBorders>
              <w:top w:val="single" w:sz="4" w:space="0" w:color="auto"/>
              <w:bottom w:val="single" w:sz="4" w:space="0" w:color="auto"/>
            </w:tcBorders>
          </w:tcPr>
          <w:p w14:paraId="47241B57"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Numerical grade</w:t>
            </w:r>
          </w:p>
        </w:tc>
      </w:tr>
      <w:tr w:rsidR="0026430D" w:rsidRPr="0016034C" w14:paraId="425B0EB2" w14:textId="77777777" w:rsidTr="00B94368">
        <w:tc>
          <w:tcPr>
            <w:tcW w:w="2943" w:type="dxa"/>
            <w:tcBorders>
              <w:top w:val="single" w:sz="4" w:space="0" w:color="auto"/>
              <w:bottom w:val="single" w:sz="4" w:space="0" w:color="auto"/>
            </w:tcBorders>
          </w:tcPr>
          <w:p w14:paraId="75513C22"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Distinction</w:t>
            </w:r>
          </w:p>
        </w:tc>
        <w:tc>
          <w:tcPr>
            <w:tcW w:w="2974" w:type="dxa"/>
            <w:tcBorders>
              <w:top w:val="single" w:sz="4" w:space="0" w:color="auto"/>
              <w:bottom w:val="single" w:sz="4" w:space="0" w:color="auto"/>
            </w:tcBorders>
          </w:tcPr>
          <w:p w14:paraId="487CD4AB"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53-60</w:t>
            </w:r>
          </w:p>
          <w:p w14:paraId="77F788BF"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48-52</w:t>
            </w:r>
            <w:r w:rsidR="0016034C">
              <w:rPr>
                <w:rFonts w:ascii="Calibri" w:hAnsi="Calibri"/>
                <w:iCs/>
                <w:sz w:val="22"/>
                <w:szCs w:val="22"/>
              </w:rPr>
              <w:t>.5</w:t>
            </w:r>
          </w:p>
          <w:p w14:paraId="6E46056A"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44-47</w:t>
            </w:r>
            <w:r w:rsidR="0016034C">
              <w:rPr>
                <w:rFonts w:ascii="Calibri" w:hAnsi="Calibri"/>
                <w:iCs/>
                <w:sz w:val="22"/>
                <w:szCs w:val="22"/>
              </w:rPr>
              <w:t>.5</w:t>
            </w:r>
          </w:p>
          <w:p w14:paraId="0F4AA16E"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42-43</w:t>
            </w:r>
            <w:r w:rsidR="0016034C">
              <w:rPr>
                <w:rFonts w:ascii="Calibri" w:hAnsi="Calibri"/>
                <w:iCs/>
                <w:sz w:val="22"/>
                <w:szCs w:val="22"/>
              </w:rPr>
              <w:t>.5</w:t>
            </w:r>
          </w:p>
        </w:tc>
        <w:tc>
          <w:tcPr>
            <w:tcW w:w="2605" w:type="dxa"/>
            <w:tcBorders>
              <w:top w:val="single" w:sz="4" w:space="0" w:color="auto"/>
              <w:bottom w:val="single" w:sz="4" w:space="0" w:color="auto"/>
            </w:tcBorders>
          </w:tcPr>
          <w:p w14:paraId="3D1FBE6C"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100</w:t>
            </w:r>
          </w:p>
          <w:p w14:paraId="05D8F753"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87</w:t>
            </w:r>
          </w:p>
          <w:p w14:paraId="6F94E691"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78</w:t>
            </w:r>
          </w:p>
          <w:p w14:paraId="3E5E4A74"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72</w:t>
            </w:r>
          </w:p>
        </w:tc>
      </w:tr>
      <w:tr w:rsidR="0026430D" w:rsidRPr="0016034C" w14:paraId="0D023DCA" w14:textId="77777777" w:rsidTr="00B94368">
        <w:tc>
          <w:tcPr>
            <w:tcW w:w="2943" w:type="dxa"/>
            <w:tcBorders>
              <w:top w:val="single" w:sz="4" w:space="0" w:color="auto"/>
              <w:bottom w:val="single" w:sz="4" w:space="0" w:color="auto"/>
            </w:tcBorders>
          </w:tcPr>
          <w:p w14:paraId="3A4F923D"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Pass</w:t>
            </w:r>
          </w:p>
          <w:p w14:paraId="19AA0441" w14:textId="77777777" w:rsidR="0026430D" w:rsidRPr="0016034C" w:rsidRDefault="0026430D" w:rsidP="0016034C">
            <w:pPr>
              <w:tabs>
                <w:tab w:val="left" w:pos="-720"/>
              </w:tabs>
              <w:rPr>
                <w:rFonts w:ascii="Calibri" w:hAnsi="Calibri"/>
                <w:b/>
                <w:bCs/>
                <w:iCs/>
                <w:sz w:val="22"/>
                <w:szCs w:val="22"/>
              </w:rPr>
            </w:pPr>
          </w:p>
          <w:p w14:paraId="2A720024" w14:textId="77777777" w:rsidR="0026430D" w:rsidRPr="0016034C" w:rsidRDefault="0026430D" w:rsidP="0016034C">
            <w:pPr>
              <w:tabs>
                <w:tab w:val="left" w:pos="-720"/>
              </w:tabs>
              <w:rPr>
                <w:rFonts w:ascii="Calibri" w:hAnsi="Calibri"/>
                <w:b/>
                <w:bCs/>
                <w:iCs/>
                <w:sz w:val="22"/>
                <w:szCs w:val="22"/>
              </w:rPr>
            </w:pPr>
          </w:p>
        </w:tc>
        <w:tc>
          <w:tcPr>
            <w:tcW w:w="2974" w:type="dxa"/>
            <w:tcBorders>
              <w:top w:val="single" w:sz="4" w:space="0" w:color="auto"/>
              <w:bottom w:val="single" w:sz="4" w:space="0" w:color="auto"/>
            </w:tcBorders>
          </w:tcPr>
          <w:p w14:paraId="727C2657"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40-41</w:t>
            </w:r>
            <w:r w:rsidR="0016034C">
              <w:rPr>
                <w:rFonts w:ascii="Calibri" w:hAnsi="Calibri"/>
                <w:iCs/>
                <w:sz w:val="22"/>
                <w:szCs w:val="22"/>
              </w:rPr>
              <w:t>.5</w:t>
            </w:r>
          </w:p>
          <w:p w14:paraId="1FD7B977"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38-39</w:t>
            </w:r>
            <w:r w:rsidR="0016034C">
              <w:rPr>
                <w:rFonts w:ascii="Calibri" w:hAnsi="Calibri"/>
                <w:iCs/>
                <w:sz w:val="22"/>
                <w:szCs w:val="22"/>
              </w:rPr>
              <w:t>.5</w:t>
            </w:r>
          </w:p>
          <w:p w14:paraId="31F2C666"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36-37</w:t>
            </w:r>
            <w:r w:rsidR="0016034C">
              <w:rPr>
                <w:rFonts w:ascii="Calibri" w:hAnsi="Calibri"/>
                <w:iCs/>
                <w:sz w:val="22"/>
                <w:szCs w:val="22"/>
              </w:rPr>
              <w:t>.5</w:t>
            </w:r>
          </w:p>
          <w:p w14:paraId="49B20B6C"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34-35</w:t>
            </w:r>
            <w:r w:rsidR="0016034C">
              <w:rPr>
                <w:rFonts w:ascii="Calibri" w:hAnsi="Calibri"/>
                <w:iCs/>
                <w:sz w:val="22"/>
                <w:szCs w:val="22"/>
              </w:rPr>
              <w:t>.5</w:t>
            </w:r>
          </w:p>
          <w:p w14:paraId="4E6D1C4E"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32-33</w:t>
            </w:r>
            <w:r w:rsidR="0016034C">
              <w:rPr>
                <w:rFonts w:ascii="Calibri" w:hAnsi="Calibri"/>
                <w:iCs/>
                <w:sz w:val="22"/>
                <w:szCs w:val="22"/>
              </w:rPr>
              <w:t>.5</w:t>
            </w:r>
          </w:p>
          <w:p w14:paraId="4AE3AFA8"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30-31</w:t>
            </w:r>
            <w:r w:rsidR="0016034C">
              <w:rPr>
                <w:rFonts w:ascii="Calibri" w:hAnsi="Calibri"/>
                <w:iCs/>
                <w:sz w:val="22"/>
                <w:szCs w:val="22"/>
              </w:rPr>
              <w:t>.5</w:t>
            </w:r>
          </w:p>
        </w:tc>
        <w:tc>
          <w:tcPr>
            <w:tcW w:w="2605" w:type="dxa"/>
            <w:tcBorders>
              <w:top w:val="single" w:sz="4" w:space="0" w:color="auto"/>
              <w:bottom w:val="single" w:sz="4" w:space="0" w:color="auto"/>
            </w:tcBorders>
          </w:tcPr>
          <w:p w14:paraId="1BD69946"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68</w:t>
            </w:r>
          </w:p>
          <w:p w14:paraId="12C2D2B9"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65</w:t>
            </w:r>
          </w:p>
          <w:p w14:paraId="571AB0D6"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62</w:t>
            </w:r>
          </w:p>
          <w:p w14:paraId="35FEF356"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58</w:t>
            </w:r>
          </w:p>
          <w:p w14:paraId="10C9EBCF"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55</w:t>
            </w:r>
          </w:p>
          <w:p w14:paraId="2D681534"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52</w:t>
            </w:r>
          </w:p>
        </w:tc>
      </w:tr>
      <w:tr w:rsidR="0026430D" w:rsidRPr="0016034C" w14:paraId="0E93BB85" w14:textId="77777777" w:rsidTr="00B94368">
        <w:tc>
          <w:tcPr>
            <w:tcW w:w="2943" w:type="dxa"/>
            <w:tcBorders>
              <w:top w:val="single" w:sz="4" w:space="0" w:color="auto"/>
              <w:bottom w:val="single" w:sz="4" w:space="0" w:color="auto"/>
            </w:tcBorders>
          </w:tcPr>
          <w:p w14:paraId="2A093651"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Fail</w:t>
            </w:r>
          </w:p>
        </w:tc>
        <w:tc>
          <w:tcPr>
            <w:tcW w:w="2974" w:type="dxa"/>
            <w:tcBorders>
              <w:top w:val="single" w:sz="4" w:space="0" w:color="auto"/>
              <w:bottom w:val="single" w:sz="4" w:space="0" w:color="auto"/>
            </w:tcBorders>
          </w:tcPr>
          <w:p w14:paraId="3E75834A"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28-29</w:t>
            </w:r>
            <w:r w:rsidR="0016034C">
              <w:rPr>
                <w:rFonts w:ascii="Calibri" w:hAnsi="Calibri"/>
                <w:iCs/>
                <w:sz w:val="22"/>
                <w:szCs w:val="22"/>
              </w:rPr>
              <w:t>.5</w:t>
            </w:r>
          </w:p>
          <w:p w14:paraId="3D3A7AC2"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26-27</w:t>
            </w:r>
            <w:r w:rsidR="0016034C">
              <w:rPr>
                <w:rFonts w:ascii="Calibri" w:hAnsi="Calibri"/>
                <w:iCs/>
                <w:sz w:val="22"/>
                <w:szCs w:val="22"/>
              </w:rPr>
              <w:t>.5</w:t>
            </w:r>
          </w:p>
          <w:p w14:paraId="07844C42"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24-25</w:t>
            </w:r>
            <w:r w:rsidR="0016034C">
              <w:rPr>
                <w:rFonts w:ascii="Calibri" w:hAnsi="Calibri"/>
                <w:iCs/>
                <w:sz w:val="22"/>
                <w:szCs w:val="22"/>
              </w:rPr>
              <w:t>.5</w:t>
            </w:r>
          </w:p>
          <w:p w14:paraId="796E230A"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19-23</w:t>
            </w:r>
            <w:r w:rsidR="0016034C">
              <w:rPr>
                <w:rFonts w:ascii="Calibri" w:hAnsi="Calibri"/>
                <w:iCs/>
                <w:sz w:val="22"/>
                <w:szCs w:val="22"/>
              </w:rPr>
              <w:t>.5</w:t>
            </w:r>
          </w:p>
          <w:p w14:paraId="11433723"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12-18</w:t>
            </w:r>
            <w:r w:rsidR="0016034C">
              <w:rPr>
                <w:rFonts w:ascii="Calibri" w:hAnsi="Calibri"/>
                <w:iCs/>
                <w:sz w:val="22"/>
                <w:szCs w:val="22"/>
              </w:rPr>
              <w:t>.5</w:t>
            </w:r>
          </w:p>
          <w:p w14:paraId="5AA700F8"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1-11</w:t>
            </w:r>
            <w:r w:rsidR="0016034C">
              <w:rPr>
                <w:rFonts w:ascii="Calibri" w:hAnsi="Calibri"/>
                <w:iCs/>
                <w:sz w:val="22"/>
                <w:szCs w:val="22"/>
              </w:rPr>
              <w:t>.5</w:t>
            </w:r>
          </w:p>
          <w:p w14:paraId="53DD2054"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0</w:t>
            </w:r>
            <w:r w:rsidR="0016034C">
              <w:rPr>
                <w:rFonts w:ascii="Calibri" w:hAnsi="Calibri"/>
                <w:iCs/>
                <w:sz w:val="22"/>
                <w:szCs w:val="22"/>
              </w:rPr>
              <w:t xml:space="preserve"> – 0.5</w:t>
            </w:r>
          </w:p>
        </w:tc>
        <w:tc>
          <w:tcPr>
            <w:tcW w:w="2605" w:type="dxa"/>
            <w:tcBorders>
              <w:top w:val="single" w:sz="4" w:space="0" w:color="auto"/>
              <w:bottom w:val="single" w:sz="4" w:space="0" w:color="auto"/>
            </w:tcBorders>
          </w:tcPr>
          <w:p w14:paraId="652E287B"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48</w:t>
            </w:r>
          </w:p>
          <w:p w14:paraId="36D3DB17"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45</w:t>
            </w:r>
          </w:p>
          <w:p w14:paraId="7888C41D"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42</w:t>
            </w:r>
          </w:p>
          <w:p w14:paraId="31D886AB"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38</w:t>
            </w:r>
          </w:p>
          <w:p w14:paraId="5AB32AF5"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30</w:t>
            </w:r>
          </w:p>
          <w:p w14:paraId="2683D4DE"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18</w:t>
            </w:r>
          </w:p>
          <w:p w14:paraId="2A8A16A7"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0</w:t>
            </w:r>
          </w:p>
        </w:tc>
      </w:tr>
    </w:tbl>
    <w:p w14:paraId="548D8F4B" w14:textId="77777777" w:rsidR="00FE1791" w:rsidRDefault="00FE1791" w:rsidP="0026430D">
      <w:pPr>
        <w:tabs>
          <w:tab w:val="left" w:pos="-720"/>
        </w:tabs>
        <w:spacing w:after="120" w:line="276" w:lineRule="auto"/>
        <w:rPr>
          <w:rFonts w:ascii="Calibri" w:hAnsi="Calibri"/>
          <w:bCs/>
          <w:sz w:val="22"/>
          <w:szCs w:val="22"/>
        </w:rPr>
      </w:pPr>
    </w:p>
    <w:p w14:paraId="55BF1001" w14:textId="77777777" w:rsidR="0016034C" w:rsidRPr="0016034C" w:rsidRDefault="00D53733" w:rsidP="0016034C">
      <w:pPr>
        <w:tabs>
          <w:tab w:val="left" w:pos="-720"/>
        </w:tabs>
        <w:spacing w:after="120" w:line="276" w:lineRule="auto"/>
        <w:rPr>
          <w:rFonts w:ascii="Calibri" w:hAnsi="Calibri"/>
          <w:b/>
          <w:sz w:val="22"/>
          <w:szCs w:val="22"/>
        </w:rPr>
      </w:pPr>
      <w:r>
        <w:rPr>
          <w:rFonts w:ascii="Calibri" w:hAnsi="Calibri"/>
          <w:b/>
          <w:sz w:val="22"/>
          <w:szCs w:val="22"/>
        </w:rPr>
        <w:br w:type="page"/>
      </w:r>
      <w:r w:rsidR="0016034C" w:rsidRPr="0016034C">
        <w:rPr>
          <w:rFonts w:ascii="Calibri" w:hAnsi="Calibri"/>
          <w:b/>
          <w:sz w:val="22"/>
          <w:szCs w:val="22"/>
        </w:rPr>
        <w:lastRenderedPageBreak/>
        <w:t>University grades for CTS-R assignments (pass mark 3</w:t>
      </w:r>
      <w:r w:rsidR="0016034C">
        <w:rPr>
          <w:rFonts w:ascii="Calibri" w:hAnsi="Calibri"/>
          <w:b/>
          <w:sz w:val="22"/>
          <w:szCs w:val="22"/>
        </w:rPr>
        <w:t>6</w:t>
      </w:r>
      <w:r w:rsidR="0016034C" w:rsidRPr="0016034C">
        <w:rPr>
          <w:rFonts w:ascii="Calibri" w:hAnsi="Calibri"/>
          <w:b/>
          <w:sz w:val="22"/>
          <w:szCs w:val="22"/>
        </w:rPr>
        <w:t>)</w:t>
      </w:r>
    </w:p>
    <w:p w14:paraId="1DD5D573" w14:textId="77777777" w:rsidR="00D53733" w:rsidRPr="00AD1CB4" w:rsidRDefault="00D53733" w:rsidP="00D53733">
      <w:pPr>
        <w:spacing w:after="120" w:line="276" w:lineRule="auto"/>
        <w:rPr>
          <w:rFonts w:ascii="Calibri" w:hAnsi="Calibri"/>
          <w:sz w:val="22"/>
          <w:szCs w:val="22"/>
        </w:rPr>
      </w:pPr>
      <w:r w:rsidRPr="00AD1CB4">
        <w:rPr>
          <w:rFonts w:ascii="Calibri" w:hAnsi="Calibri"/>
          <w:sz w:val="22"/>
          <w:szCs w:val="22"/>
        </w:rPr>
        <w:t>PSYC 6096 – Supervision 2 (Anxiety)</w:t>
      </w:r>
    </w:p>
    <w:p w14:paraId="2F6A6383" w14:textId="77777777" w:rsidR="00D53733" w:rsidRPr="00AD1CB4" w:rsidRDefault="00D53733" w:rsidP="00D53733">
      <w:pPr>
        <w:spacing w:after="120" w:line="276" w:lineRule="auto"/>
        <w:rPr>
          <w:rFonts w:ascii="Calibri" w:hAnsi="Calibri"/>
          <w:sz w:val="22"/>
          <w:szCs w:val="22"/>
        </w:rPr>
      </w:pPr>
      <w:r w:rsidRPr="00AD1CB4">
        <w:rPr>
          <w:rFonts w:ascii="Calibri" w:hAnsi="Calibri"/>
          <w:sz w:val="22"/>
          <w:szCs w:val="22"/>
        </w:rPr>
        <w:t>PSYC 6097 – Supervision 3 (Depression)</w:t>
      </w:r>
    </w:p>
    <w:p w14:paraId="1F785E0D" w14:textId="77777777" w:rsidR="00D53733" w:rsidRDefault="00D53733" w:rsidP="00D53733">
      <w:pPr>
        <w:spacing w:after="120" w:line="276" w:lineRule="auto"/>
        <w:rPr>
          <w:rFonts w:ascii="Calibri" w:hAnsi="Calibri"/>
          <w:sz w:val="22"/>
          <w:szCs w:val="22"/>
        </w:rPr>
      </w:pPr>
      <w:r w:rsidRPr="00AD1CB4">
        <w:rPr>
          <w:rFonts w:ascii="Calibri" w:hAnsi="Calibri"/>
          <w:sz w:val="22"/>
          <w:szCs w:val="22"/>
        </w:rPr>
        <w:t>PSYC 6</w:t>
      </w:r>
      <w:r>
        <w:rPr>
          <w:rFonts w:ascii="Calibri" w:hAnsi="Calibri"/>
          <w:sz w:val="22"/>
          <w:szCs w:val="22"/>
        </w:rPr>
        <w:t>138</w:t>
      </w:r>
      <w:r w:rsidRPr="00AD1CB4">
        <w:rPr>
          <w:rFonts w:ascii="Calibri" w:hAnsi="Calibri"/>
          <w:sz w:val="22"/>
          <w:szCs w:val="22"/>
        </w:rPr>
        <w:t xml:space="preserve"> – </w:t>
      </w:r>
      <w:r w:rsidRPr="005645E6">
        <w:rPr>
          <w:rFonts w:ascii="Calibri" w:hAnsi="Calibri"/>
          <w:sz w:val="22"/>
          <w:szCs w:val="22"/>
        </w:rPr>
        <w:t xml:space="preserve">CBT-SMH </w:t>
      </w:r>
      <w:r>
        <w:rPr>
          <w:rFonts w:ascii="Calibri" w:hAnsi="Calibri"/>
          <w:sz w:val="22"/>
          <w:szCs w:val="22"/>
        </w:rPr>
        <w:t>for Anxiety</w:t>
      </w:r>
      <w:r w:rsidRPr="005645E6">
        <w:rPr>
          <w:rFonts w:ascii="Calibri" w:hAnsi="Calibri"/>
          <w:sz w:val="22"/>
          <w:szCs w:val="22"/>
        </w:rPr>
        <w:t xml:space="preserve"> (supervision</w:t>
      </w:r>
      <w:r>
        <w:rPr>
          <w:rFonts w:ascii="Calibri" w:hAnsi="Calibri"/>
          <w:sz w:val="22"/>
          <w:szCs w:val="22"/>
        </w:rPr>
        <w:t xml:space="preserve"> component</w:t>
      </w:r>
      <w:r w:rsidRPr="005645E6">
        <w:rPr>
          <w:rFonts w:ascii="Calibri" w:hAnsi="Calibri"/>
          <w:sz w:val="22"/>
          <w:szCs w:val="22"/>
        </w:rPr>
        <w:t>)</w:t>
      </w:r>
    </w:p>
    <w:p w14:paraId="67BCDACF" w14:textId="77777777" w:rsidR="00D53733" w:rsidRPr="00AD1CB4" w:rsidRDefault="00D53733" w:rsidP="00D53733">
      <w:pPr>
        <w:spacing w:after="120" w:line="276" w:lineRule="auto"/>
        <w:rPr>
          <w:rFonts w:ascii="Calibri" w:hAnsi="Calibri"/>
          <w:sz w:val="22"/>
          <w:szCs w:val="22"/>
        </w:rPr>
      </w:pPr>
      <w:r w:rsidRPr="00AD1CB4">
        <w:rPr>
          <w:rFonts w:ascii="Calibri" w:hAnsi="Calibri"/>
          <w:sz w:val="22"/>
          <w:szCs w:val="22"/>
        </w:rPr>
        <w:t>PSYC 6</w:t>
      </w:r>
      <w:r>
        <w:rPr>
          <w:rFonts w:ascii="Calibri" w:hAnsi="Calibri"/>
          <w:sz w:val="22"/>
          <w:szCs w:val="22"/>
        </w:rPr>
        <w:t>141</w:t>
      </w:r>
      <w:r w:rsidRPr="00AD1CB4">
        <w:rPr>
          <w:rFonts w:ascii="Calibri" w:hAnsi="Calibri"/>
          <w:sz w:val="22"/>
          <w:szCs w:val="22"/>
        </w:rPr>
        <w:t xml:space="preserve"> – </w:t>
      </w:r>
      <w:r w:rsidRPr="005645E6">
        <w:rPr>
          <w:rFonts w:ascii="Calibri" w:hAnsi="Calibri"/>
          <w:sz w:val="22"/>
          <w:szCs w:val="22"/>
        </w:rPr>
        <w:t xml:space="preserve">CBT-SMH </w:t>
      </w:r>
      <w:r>
        <w:rPr>
          <w:rFonts w:ascii="Calibri" w:hAnsi="Calibri"/>
          <w:sz w:val="22"/>
          <w:szCs w:val="22"/>
        </w:rPr>
        <w:t>for Depression</w:t>
      </w:r>
      <w:r w:rsidRPr="005645E6">
        <w:rPr>
          <w:rFonts w:ascii="Calibri" w:hAnsi="Calibri"/>
          <w:sz w:val="22"/>
          <w:szCs w:val="22"/>
        </w:rPr>
        <w:t xml:space="preserve"> (supervision</w:t>
      </w:r>
      <w:r>
        <w:rPr>
          <w:rFonts w:ascii="Calibri" w:hAnsi="Calibri"/>
          <w:sz w:val="22"/>
          <w:szCs w:val="22"/>
        </w:rPr>
        <w:t xml:space="preserve"> component</w:t>
      </w:r>
      <w:r w:rsidRPr="005645E6">
        <w:rPr>
          <w:rFonts w:ascii="Calibri" w:hAnsi="Calibri"/>
          <w:sz w:val="22"/>
          <w:szCs w:val="22"/>
        </w:rPr>
        <w:t>)</w:t>
      </w:r>
    </w:p>
    <w:p w14:paraId="532318FB" w14:textId="77777777" w:rsidR="00D53733" w:rsidRDefault="00D53733" w:rsidP="00D53733">
      <w:pPr>
        <w:spacing w:after="120" w:line="276" w:lineRule="auto"/>
        <w:rPr>
          <w:rFonts w:ascii="Calibri" w:hAnsi="Calibri"/>
          <w:sz w:val="22"/>
          <w:szCs w:val="22"/>
        </w:rPr>
      </w:pPr>
      <w:r w:rsidRPr="00AD1CB4">
        <w:rPr>
          <w:rFonts w:ascii="Calibri" w:hAnsi="Calibri"/>
          <w:sz w:val="22"/>
          <w:szCs w:val="22"/>
        </w:rPr>
        <w:t>PSYC 61</w:t>
      </w:r>
      <w:r>
        <w:rPr>
          <w:rFonts w:ascii="Calibri" w:hAnsi="Calibri"/>
          <w:sz w:val="22"/>
          <w:szCs w:val="22"/>
        </w:rPr>
        <w:t>39</w:t>
      </w:r>
      <w:r w:rsidRPr="00AD1CB4">
        <w:rPr>
          <w:rFonts w:ascii="Calibri" w:hAnsi="Calibri"/>
          <w:sz w:val="22"/>
          <w:szCs w:val="22"/>
        </w:rPr>
        <w:t xml:space="preserve"> – </w:t>
      </w:r>
      <w:r w:rsidRPr="005645E6">
        <w:rPr>
          <w:rFonts w:ascii="Calibri" w:hAnsi="Calibri"/>
          <w:sz w:val="22"/>
          <w:szCs w:val="22"/>
        </w:rPr>
        <w:t>CBT-SMH for Psychosis and Bipolar (supervision</w:t>
      </w:r>
      <w:r>
        <w:rPr>
          <w:rFonts w:ascii="Calibri" w:hAnsi="Calibri"/>
          <w:sz w:val="22"/>
          <w:szCs w:val="22"/>
        </w:rPr>
        <w:t xml:space="preserve"> component for second block</w:t>
      </w:r>
      <w:r w:rsidRPr="005645E6">
        <w:rPr>
          <w:rFonts w:ascii="Calibri" w:hAnsi="Calibri"/>
          <w:sz w:val="22"/>
          <w:szCs w:val="22"/>
        </w:rPr>
        <w:t>)</w:t>
      </w:r>
    </w:p>
    <w:p w14:paraId="0482309A" w14:textId="77777777" w:rsidR="00D53733" w:rsidRPr="00AD1CB4" w:rsidRDefault="00D53733" w:rsidP="00D53733">
      <w:pPr>
        <w:spacing w:after="120" w:line="276" w:lineRule="auto"/>
        <w:rPr>
          <w:rFonts w:ascii="Calibri" w:hAnsi="Calibri"/>
          <w:sz w:val="22"/>
          <w:szCs w:val="22"/>
        </w:rPr>
      </w:pPr>
      <w:r w:rsidRPr="00AD1CB4">
        <w:rPr>
          <w:rFonts w:ascii="Calibri" w:hAnsi="Calibri"/>
          <w:sz w:val="22"/>
          <w:szCs w:val="22"/>
        </w:rPr>
        <w:t>PSYC 61</w:t>
      </w:r>
      <w:r>
        <w:rPr>
          <w:rFonts w:ascii="Calibri" w:hAnsi="Calibri"/>
          <w:sz w:val="22"/>
          <w:szCs w:val="22"/>
        </w:rPr>
        <w:t>43</w:t>
      </w:r>
      <w:r w:rsidRPr="00AD1CB4">
        <w:rPr>
          <w:rFonts w:ascii="Calibri" w:hAnsi="Calibri"/>
          <w:sz w:val="22"/>
          <w:szCs w:val="22"/>
        </w:rPr>
        <w:t xml:space="preserve"> – </w:t>
      </w:r>
      <w:r w:rsidRPr="005645E6">
        <w:rPr>
          <w:rFonts w:ascii="Calibri" w:hAnsi="Calibri"/>
          <w:sz w:val="22"/>
          <w:szCs w:val="22"/>
        </w:rPr>
        <w:t>CBT-SMH for P</w:t>
      </w:r>
      <w:r>
        <w:rPr>
          <w:rFonts w:ascii="Calibri" w:hAnsi="Calibri"/>
          <w:sz w:val="22"/>
          <w:szCs w:val="22"/>
        </w:rPr>
        <w:t>ersonality Presentations</w:t>
      </w:r>
      <w:r w:rsidRPr="005645E6">
        <w:rPr>
          <w:rFonts w:ascii="Calibri" w:hAnsi="Calibri"/>
          <w:sz w:val="22"/>
          <w:szCs w:val="22"/>
        </w:rPr>
        <w:t xml:space="preserve"> (supervision</w:t>
      </w:r>
      <w:r>
        <w:rPr>
          <w:rFonts w:ascii="Calibri" w:hAnsi="Calibri"/>
          <w:sz w:val="22"/>
          <w:szCs w:val="22"/>
        </w:rPr>
        <w:t xml:space="preserve"> component for second block</w:t>
      </w:r>
      <w:r w:rsidRPr="005645E6">
        <w:rPr>
          <w:rFonts w:ascii="Calibri" w:hAnsi="Calibri"/>
          <w:sz w:val="22"/>
          <w:szCs w:val="22"/>
        </w:rPr>
        <w:t>)</w:t>
      </w:r>
    </w:p>
    <w:p w14:paraId="118F2824" w14:textId="77777777" w:rsidR="00FE1791" w:rsidRPr="00FE1791" w:rsidRDefault="00FE1791" w:rsidP="0016034C">
      <w:pPr>
        <w:tabs>
          <w:tab w:val="left" w:pos="-720"/>
        </w:tabs>
        <w:spacing w:after="120" w:line="276" w:lineRule="auto"/>
        <w:rPr>
          <w:rFonts w:ascii="Calibri" w:hAnsi="Calibri"/>
          <w:bCs/>
          <w:sz w:val="22"/>
          <w:szCs w:val="22"/>
        </w:rPr>
      </w:pPr>
    </w:p>
    <w:tbl>
      <w:tblPr>
        <w:tblW w:w="0" w:type="auto"/>
        <w:tblLook w:val="01E0" w:firstRow="1" w:lastRow="1" w:firstColumn="1" w:lastColumn="1" w:noHBand="0" w:noVBand="0"/>
      </w:tblPr>
      <w:tblGrid>
        <w:gridCol w:w="2943"/>
        <w:gridCol w:w="2974"/>
        <w:gridCol w:w="2605"/>
      </w:tblGrid>
      <w:tr w:rsidR="0026430D" w:rsidRPr="0016034C" w14:paraId="10E16299" w14:textId="77777777" w:rsidTr="00B94368">
        <w:tc>
          <w:tcPr>
            <w:tcW w:w="2943" w:type="dxa"/>
            <w:tcBorders>
              <w:top w:val="single" w:sz="4" w:space="0" w:color="auto"/>
              <w:bottom w:val="single" w:sz="4" w:space="0" w:color="auto"/>
            </w:tcBorders>
          </w:tcPr>
          <w:p w14:paraId="3C03964A"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Category</w:t>
            </w:r>
          </w:p>
        </w:tc>
        <w:tc>
          <w:tcPr>
            <w:tcW w:w="2974" w:type="dxa"/>
            <w:tcBorders>
              <w:top w:val="single" w:sz="4" w:space="0" w:color="auto"/>
              <w:bottom w:val="single" w:sz="4" w:space="0" w:color="auto"/>
            </w:tcBorders>
          </w:tcPr>
          <w:p w14:paraId="70A96AF9"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CTS-R marks</w:t>
            </w:r>
          </w:p>
        </w:tc>
        <w:tc>
          <w:tcPr>
            <w:tcW w:w="2605" w:type="dxa"/>
            <w:tcBorders>
              <w:top w:val="single" w:sz="4" w:space="0" w:color="auto"/>
              <w:bottom w:val="single" w:sz="4" w:space="0" w:color="auto"/>
            </w:tcBorders>
          </w:tcPr>
          <w:p w14:paraId="2E79C759"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Numerical grade</w:t>
            </w:r>
          </w:p>
        </w:tc>
      </w:tr>
      <w:tr w:rsidR="0026430D" w:rsidRPr="0016034C" w14:paraId="2D5F89DF" w14:textId="77777777" w:rsidTr="00B94368">
        <w:tc>
          <w:tcPr>
            <w:tcW w:w="2943" w:type="dxa"/>
            <w:tcBorders>
              <w:top w:val="single" w:sz="4" w:space="0" w:color="auto"/>
              <w:bottom w:val="single" w:sz="4" w:space="0" w:color="auto"/>
            </w:tcBorders>
          </w:tcPr>
          <w:p w14:paraId="31904314"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Distinction</w:t>
            </w:r>
          </w:p>
        </w:tc>
        <w:tc>
          <w:tcPr>
            <w:tcW w:w="2974" w:type="dxa"/>
            <w:tcBorders>
              <w:top w:val="single" w:sz="4" w:space="0" w:color="auto"/>
              <w:bottom w:val="single" w:sz="4" w:space="0" w:color="auto"/>
            </w:tcBorders>
          </w:tcPr>
          <w:p w14:paraId="066A1249"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64-72</w:t>
            </w:r>
          </w:p>
          <w:p w14:paraId="2E4C40F4"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57-63</w:t>
            </w:r>
            <w:r w:rsidR="0016034C">
              <w:rPr>
                <w:rFonts w:ascii="Calibri" w:hAnsi="Calibri"/>
                <w:iCs/>
                <w:sz w:val="22"/>
                <w:szCs w:val="22"/>
              </w:rPr>
              <w:t>.5</w:t>
            </w:r>
          </w:p>
          <w:p w14:paraId="3E64A097"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53-56</w:t>
            </w:r>
            <w:r w:rsidR="0016034C">
              <w:rPr>
                <w:rFonts w:ascii="Calibri" w:hAnsi="Calibri"/>
                <w:iCs/>
                <w:sz w:val="22"/>
                <w:szCs w:val="22"/>
              </w:rPr>
              <w:t>.5</w:t>
            </w:r>
          </w:p>
          <w:p w14:paraId="3571936D"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50-52</w:t>
            </w:r>
            <w:r w:rsidR="0016034C">
              <w:rPr>
                <w:rFonts w:ascii="Calibri" w:hAnsi="Calibri"/>
                <w:iCs/>
                <w:sz w:val="22"/>
                <w:szCs w:val="22"/>
              </w:rPr>
              <w:t>.5</w:t>
            </w:r>
          </w:p>
        </w:tc>
        <w:tc>
          <w:tcPr>
            <w:tcW w:w="2605" w:type="dxa"/>
            <w:tcBorders>
              <w:top w:val="single" w:sz="4" w:space="0" w:color="auto"/>
              <w:bottom w:val="single" w:sz="4" w:space="0" w:color="auto"/>
            </w:tcBorders>
          </w:tcPr>
          <w:p w14:paraId="61319CE1"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100</w:t>
            </w:r>
          </w:p>
          <w:p w14:paraId="475C4D3D"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87</w:t>
            </w:r>
          </w:p>
          <w:p w14:paraId="3B0BED69"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78</w:t>
            </w:r>
          </w:p>
          <w:p w14:paraId="539F9D3A"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72</w:t>
            </w:r>
          </w:p>
        </w:tc>
      </w:tr>
      <w:tr w:rsidR="0026430D" w:rsidRPr="0016034C" w14:paraId="5BEBBCA2" w14:textId="77777777" w:rsidTr="00B94368">
        <w:tc>
          <w:tcPr>
            <w:tcW w:w="2943" w:type="dxa"/>
            <w:tcBorders>
              <w:top w:val="single" w:sz="4" w:space="0" w:color="auto"/>
              <w:bottom w:val="single" w:sz="4" w:space="0" w:color="auto"/>
            </w:tcBorders>
          </w:tcPr>
          <w:p w14:paraId="4538F4A5"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Pass</w:t>
            </w:r>
          </w:p>
          <w:p w14:paraId="350E4678" w14:textId="77777777" w:rsidR="0026430D" w:rsidRPr="0016034C" w:rsidRDefault="0026430D" w:rsidP="0016034C">
            <w:pPr>
              <w:tabs>
                <w:tab w:val="left" w:pos="-720"/>
              </w:tabs>
              <w:rPr>
                <w:rFonts w:ascii="Calibri" w:hAnsi="Calibri"/>
                <w:b/>
                <w:bCs/>
                <w:iCs/>
                <w:sz w:val="22"/>
                <w:szCs w:val="22"/>
              </w:rPr>
            </w:pPr>
          </w:p>
          <w:p w14:paraId="7FB22BFA" w14:textId="77777777" w:rsidR="0026430D" w:rsidRPr="0016034C" w:rsidRDefault="0026430D" w:rsidP="0016034C">
            <w:pPr>
              <w:tabs>
                <w:tab w:val="left" w:pos="-720"/>
              </w:tabs>
              <w:rPr>
                <w:rFonts w:ascii="Calibri" w:hAnsi="Calibri"/>
                <w:b/>
                <w:bCs/>
                <w:iCs/>
                <w:sz w:val="22"/>
                <w:szCs w:val="22"/>
              </w:rPr>
            </w:pPr>
          </w:p>
        </w:tc>
        <w:tc>
          <w:tcPr>
            <w:tcW w:w="2974" w:type="dxa"/>
            <w:tcBorders>
              <w:top w:val="single" w:sz="4" w:space="0" w:color="auto"/>
              <w:bottom w:val="single" w:sz="4" w:space="0" w:color="auto"/>
            </w:tcBorders>
          </w:tcPr>
          <w:p w14:paraId="714E1379"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48-49</w:t>
            </w:r>
            <w:r w:rsidR="0016034C">
              <w:rPr>
                <w:rFonts w:ascii="Calibri" w:hAnsi="Calibri"/>
                <w:iCs/>
                <w:sz w:val="22"/>
                <w:szCs w:val="22"/>
              </w:rPr>
              <w:t>.5</w:t>
            </w:r>
          </w:p>
          <w:p w14:paraId="5B4DFA52"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46-47</w:t>
            </w:r>
            <w:r w:rsidR="0016034C">
              <w:rPr>
                <w:rFonts w:ascii="Calibri" w:hAnsi="Calibri"/>
                <w:iCs/>
                <w:sz w:val="22"/>
                <w:szCs w:val="22"/>
              </w:rPr>
              <w:t>.5</w:t>
            </w:r>
          </w:p>
          <w:p w14:paraId="5989153F"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43-45</w:t>
            </w:r>
            <w:r w:rsidR="0016034C">
              <w:rPr>
                <w:rFonts w:ascii="Calibri" w:hAnsi="Calibri"/>
                <w:iCs/>
                <w:sz w:val="22"/>
                <w:szCs w:val="22"/>
              </w:rPr>
              <w:t>.5</w:t>
            </w:r>
          </w:p>
          <w:p w14:paraId="7B00FC95"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41-42</w:t>
            </w:r>
            <w:r w:rsidR="0016034C">
              <w:rPr>
                <w:rFonts w:ascii="Calibri" w:hAnsi="Calibri"/>
                <w:iCs/>
                <w:sz w:val="22"/>
                <w:szCs w:val="22"/>
              </w:rPr>
              <w:t>.5</w:t>
            </w:r>
          </w:p>
          <w:p w14:paraId="6FE6D324"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38-40</w:t>
            </w:r>
            <w:r w:rsidR="0016034C">
              <w:rPr>
                <w:rFonts w:ascii="Calibri" w:hAnsi="Calibri"/>
                <w:iCs/>
                <w:sz w:val="22"/>
                <w:szCs w:val="22"/>
              </w:rPr>
              <w:t>.5</w:t>
            </w:r>
          </w:p>
          <w:p w14:paraId="053F0564"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36-37</w:t>
            </w:r>
            <w:r w:rsidR="0016034C">
              <w:rPr>
                <w:rFonts w:ascii="Calibri" w:hAnsi="Calibri"/>
                <w:iCs/>
                <w:sz w:val="22"/>
                <w:szCs w:val="22"/>
              </w:rPr>
              <w:t>.5</w:t>
            </w:r>
          </w:p>
        </w:tc>
        <w:tc>
          <w:tcPr>
            <w:tcW w:w="2605" w:type="dxa"/>
            <w:tcBorders>
              <w:top w:val="single" w:sz="4" w:space="0" w:color="auto"/>
              <w:bottom w:val="single" w:sz="4" w:space="0" w:color="auto"/>
            </w:tcBorders>
          </w:tcPr>
          <w:p w14:paraId="5DBE83CD"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68</w:t>
            </w:r>
          </w:p>
          <w:p w14:paraId="70D32B55"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65</w:t>
            </w:r>
          </w:p>
          <w:p w14:paraId="7032503D"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62</w:t>
            </w:r>
          </w:p>
          <w:p w14:paraId="553D37CF"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58</w:t>
            </w:r>
          </w:p>
          <w:p w14:paraId="2892DF96"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55</w:t>
            </w:r>
          </w:p>
          <w:p w14:paraId="259839BD"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52</w:t>
            </w:r>
          </w:p>
        </w:tc>
      </w:tr>
      <w:tr w:rsidR="0026430D" w:rsidRPr="0016034C" w14:paraId="69FAF584" w14:textId="77777777" w:rsidTr="00B94368">
        <w:tc>
          <w:tcPr>
            <w:tcW w:w="2943" w:type="dxa"/>
            <w:tcBorders>
              <w:top w:val="single" w:sz="4" w:space="0" w:color="auto"/>
              <w:bottom w:val="single" w:sz="4" w:space="0" w:color="auto"/>
            </w:tcBorders>
          </w:tcPr>
          <w:p w14:paraId="7DB07CCC" w14:textId="77777777" w:rsidR="0026430D" w:rsidRPr="0016034C" w:rsidRDefault="0026430D" w:rsidP="0016034C">
            <w:pPr>
              <w:tabs>
                <w:tab w:val="left" w:pos="-720"/>
              </w:tabs>
              <w:rPr>
                <w:rFonts w:ascii="Calibri" w:hAnsi="Calibri"/>
                <w:b/>
                <w:bCs/>
                <w:iCs/>
                <w:sz w:val="22"/>
                <w:szCs w:val="22"/>
              </w:rPr>
            </w:pPr>
            <w:r w:rsidRPr="0016034C">
              <w:rPr>
                <w:rFonts w:ascii="Calibri" w:hAnsi="Calibri"/>
                <w:b/>
                <w:bCs/>
                <w:iCs/>
                <w:sz w:val="22"/>
                <w:szCs w:val="22"/>
              </w:rPr>
              <w:t>Fail</w:t>
            </w:r>
          </w:p>
        </w:tc>
        <w:tc>
          <w:tcPr>
            <w:tcW w:w="2974" w:type="dxa"/>
            <w:tcBorders>
              <w:top w:val="single" w:sz="4" w:space="0" w:color="auto"/>
              <w:bottom w:val="single" w:sz="4" w:space="0" w:color="auto"/>
            </w:tcBorders>
          </w:tcPr>
          <w:p w14:paraId="76B0982A"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33-35</w:t>
            </w:r>
            <w:r w:rsidR="0016034C">
              <w:rPr>
                <w:rFonts w:ascii="Calibri" w:hAnsi="Calibri"/>
                <w:iCs/>
                <w:sz w:val="22"/>
                <w:szCs w:val="22"/>
              </w:rPr>
              <w:t>.5</w:t>
            </w:r>
          </w:p>
          <w:p w14:paraId="6FCA7F69"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31-32</w:t>
            </w:r>
            <w:r w:rsidR="0016034C">
              <w:rPr>
                <w:rFonts w:ascii="Calibri" w:hAnsi="Calibri"/>
                <w:iCs/>
                <w:sz w:val="22"/>
                <w:szCs w:val="22"/>
              </w:rPr>
              <w:t>.5</w:t>
            </w:r>
          </w:p>
          <w:p w14:paraId="4686DE99"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28-30</w:t>
            </w:r>
            <w:r w:rsidR="0016034C">
              <w:rPr>
                <w:rFonts w:ascii="Calibri" w:hAnsi="Calibri"/>
                <w:iCs/>
                <w:sz w:val="22"/>
                <w:szCs w:val="22"/>
              </w:rPr>
              <w:t>.5</w:t>
            </w:r>
          </w:p>
          <w:p w14:paraId="3F166C5F"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23-27</w:t>
            </w:r>
            <w:r w:rsidR="0016034C">
              <w:rPr>
                <w:rFonts w:ascii="Calibri" w:hAnsi="Calibri"/>
                <w:iCs/>
                <w:sz w:val="22"/>
                <w:szCs w:val="22"/>
              </w:rPr>
              <w:t>.5</w:t>
            </w:r>
          </w:p>
          <w:p w14:paraId="5A485BB7"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14-22</w:t>
            </w:r>
            <w:r w:rsidR="0016034C">
              <w:rPr>
                <w:rFonts w:ascii="Calibri" w:hAnsi="Calibri"/>
                <w:iCs/>
                <w:sz w:val="22"/>
                <w:szCs w:val="22"/>
              </w:rPr>
              <w:t>.5</w:t>
            </w:r>
          </w:p>
          <w:p w14:paraId="24F36834"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1-13</w:t>
            </w:r>
            <w:r w:rsidR="0016034C">
              <w:rPr>
                <w:rFonts w:ascii="Calibri" w:hAnsi="Calibri"/>
                <w:iCs/>
                <w:sz w:val="22"/>
                <w:szCs w:val="22"/>
              </w:rPr>
              <w:t>.5</w:t>
            </w:r>
          </w:p>
          <w:p w14:paraId="28F15BDF" w14:textId="77777777" w:rsidR="0026430D" w:rsidRPr="0016034C" w:rsidRDefault="0016034C" w:rsidP="0016034C">
            <w:pPr>
              <w:tabs>
                <w:tab w:val="left" w:pos="-720"/>
              </w:tabs>
              <w:rPr>
                <w:rFonts w:ascii="Calibri" w:hAnsi="Calibri"/>
                <w:iCs/>
                <w:sz w:val="22"/>
                <w:szCs w:val="22"/>
              </w:rPr>
            </w:pPr>
            <w:r>
              <w:rPr>
                <w:rFonts w:ascii="Calibri" w:hAnsi="Calibri"/>
                <w:iCs/>
                <w:sz w:val="22"/>
                <w:szCs w:val="22"/>
              </w:rPr>
              <w:t>0-</w:t>
            </w:r>
            <w:r w:rsidR="0026430D" w:rsidRPr="0016034C">
              <w:rPr>
                <w:rFonts w:ascii="Calibri" w:hAnsi="Calibri"/>
                <w:iCs/>
                <w:sz w:val="22"/>
                <w:szCs w:val="22"/>
              </w:rPr>
              <w:t>0</w:t>
            </w:r>
            <w:r>
              <w:rPr>
                <w:rFonts w:ascii="Calibri" w:hAnsi="Calibri"/>
                <w:iCs/>
                <w:sz w:val="22"/>
                <w:szCs w:val="22"/>
              </w:rPr>
              <w:t>.5</w:t>
            </w:r>
          </w:p>
        </w:tc>
        <w:tc>
          <w:tcPr>
            <w:tcW w:w="2605" w:type="dxa"/>
            <w:tcBorders>
              <w:top w:val="single" w:sz="4" w:space="0" w:color="auto"/>
              <w:bottom w:val="single" w:sz="4" w:space="0" w:color="auto"/>
            </w:tcBorders>
          </w:tcPr>
          <w:p w14:paraId="4E5E50B4"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48</w:t>
            </w:r>
          </w:p>
          <w:p w14:paraId="134AE94D"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45</w:t>
            </w:r>
          </w:p>
          <w:p w14:paraId="3BE4F5A1"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42</w:t>
            </w:r>
          </w:p>
          <w:p w14:paraId="59B00657"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38</w:t>
            </w:r>
          </w:p>
          <w:p w14:paraId="50F0242D"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30</w:t>
            </w:r>
          </w:p>
          <w:p w14:paraId="27A8B3C2"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18</w:t>
            </w:r>
          </w:p>
          <w:p w14:paraId="0E04D20D" w14:textId="77777777" w:rsidR="0026430D" w:rsidRPr="0016034C" w:rsidRDefault="0026430D" w:rsidP="0016034C">
            <w:pPr>
              <w:tabs>
                <w:tab w:val="left" w:pos="-720"/>
              </w:tabs>
              <w:rPr>
                <w:rFonts w:ascii="Calibri" w:hAnsi="Calibri"/>
                <w:iCs/>
                <w:sz w:val="22"/>
                <w:szCs w:val="22"/>
              </w:rPr>
            </w:pPr>
            <w:r w:rsidRPr="0016034C">
              <w:rPr>
                <w:rFonts w:ascii="Calibri" w:hAnsi="Calibri"/>
                <w:iCs/>
                <w:sz w:val="22"/>
                <w:szCs w:val="22"/>
              </w:rPr>
              <w:t>0</w:t>
            </w:r>
          </w:p>
        </w:tc>
      </w:tr>
    </w:tbl>
    <w:p w14:paraId="5BA9BD04" w14:textId="77777777" w:rsidR="0026430D" w:rsidRPr="001A004F" w:rsidRDefault="0026430D" w:rsidP="0026430D">
      <w:pPr>
        <w:tabs>
          <w:tab w:val="left" w:pos="-720"/>
        </w:tabs>
        <w:spacing w:after="120" w:line="276" w:lineRule="auto"/>
        <w:rPr>
          <w:rFonts w:ascii="Calibri" w:hAnsi="Calibri"/>
          <w:sz w:val="22"/>
          <w:szCs w:val="22"/>
        </w:rPr>
      </w:pPr>
    </w:p>
    <w:sectPr w:rsidR="0026430D" w:rsidRPr="001A004F" w:rsidSect="0026430D">
      <w:head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3B85" w14:textId="77777777" w:rsidR="00516190" w:rsidRDefault="00516190">
      <w:r>
        <w:separator/>
      </w:r>
    </w:p>
  </w:endnote>
  <w:endnote w:type="continuationSeparator" w:id="0">
    <w:p w14:paraId="0CFCF7CF" w14:textId="77777777" w:rsidR="00516190" w:rsidRDefault="0051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71D2" w14:textId="77777777" w:rsidR="00516190" w:rsidRDefault="00516190">
      <w:r>
        <w:separator/>
      </w:r>
    </w:p>
  </w:footnote>
  <w:footnote w:type="continuationSeparator" w:id="0">
    <w:p w14:paraId="08D831DC" w14:textId="77777777" w:rsidR="00516190" w:rsidRDefault="0051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5214" w14:textId="77777777" w:rsidR="00881A97" w:rsidRDefault="007E2E29" w:rsidP="00881A97">
    <w:pPr>
      <w:pStyle w:val="Header"/>
      <w:jc w:val="right"/>
    </w:pPr>
    <w:r w:rsidRPr="002D1ED2">
      <w:rPr>
        <w:noProof/>
        <w:lang w:eastAsia="zh-CN"/>
      </w:rPr>
      <w:drawing>
        <wp:inline distT="0" distB="0" distL="0" distR="0" wp14:anchorId="7AF711CA" wp14:editId="7372653F">
          <wp:extent cx="1866900" cy="417830"/>
          <wp:effectExtent l="0" t="0" r="0" b="0"/>
          <wp:docPr id="1" name="Picture 5"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university_southampton_black"/>
                  <pic:cNvPicPr>
                    <a:picLocks noRot="1" noChangeAspect="1" noEditPoints="1" noChangeArrowheads="1" noChangeShapeType="1" noCrop="1"/>
                  </pic:cNvPicPr>
                </pic:nvPicPr>
                <pic:blipFill>
                  <a:blip r:embed="rId1" cstate="print">
                    <a:duotone>
                      <a:schemeClr val="accent5">
                        <a:shade val="45000"/>
                        <a:satMod val="135000"/>
                      </a:schemeClr>
                      <a:prstClr val="white"/>
                    </a:duotone>
                  </a:blip>
                  <a:srcRect/>
                  <a:stretch>
                    <a:fillRect/>
                  </a:stretch>
                </pic:blipFill>
                <pic:spPr bwMode="auto">
                  <a:xfrm>
                    <a:off x="0" y="0"/>
                    <a:ext cx="1866900" cy="417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3DF"/>
    <w:multiLevelType w:val="hybridMultilevel"/>
    <w:tmpl w:val="3898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438C0"/>
    <w:multiLevelType w:val="hybridMultilevel"/>
    <w:tmpl w:val="BEB26B0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18467884"/>
    <w:multiLevelType w:val="hybridMultilevel"/>
    <w:tmpl w:val="6A9C8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741DD"/>
    <w:multiLevelType w:val="hybridMultilevel"/>
    <w:tmpl w:val="FC7A8D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825539"/>
    <w:multiLevelType w:val="hybridMultilevel"/>
    <w:tmpl w:val="63BA2D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6270A2"/>
    <w:multiLevelType w:val="hybridMultilevel"/>
    <w:tmpl w:val="8DC8A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043BAF"/>
    <w:multiLevelType w:val="hybridMultilevel"/>
    <w:tmpl w:val="AE3EF7D0"/>
    <w:lvl w:ilvl="0" w:tplc="9D7C16C6">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A724A3"/>
    <w:multiLevelType w:val="hybridMultilevel"/>
    <w:tmpl w:val="627A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0"/>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C"/>
    <w:rsid w:val="00000ADF"/>
    <w:rsid w:val="00000CAB"/>
    <w:rsid w:val="0000130B"/>
    <w:rsid w:val="00001729"/>
    <w:rsid w:val="0000174D"/>
    <w:rsid w:val="0000175C"/>
    <w:rsid w:val="00001C16"/>
    <w:rsid w:val="0000225E"/>
    <w:rsid w:val="000029A4"/>
    <w:rsid w:val="000032E7"/>
    <w:rsid w:val="000051D7"/>
    <w:rsid w:val="00007670"/>
    <w:rsid w:val="000079CA"/>
    <w:rsid w:val="00010518"/>
    <w:rsid w:val="00011A38"/>
    <w:rsid w:val="00017648"/>
    <w:rsid w:val="00017C26"/>
    <w:rsid w:val="00020383"/>
    <w:rsid w:val="00020A75"/>
    <w:rsid w:val="00021C80"/>
    <w:rsid w:val="000224BB"/>
    <w:rsid w:val="00023F9B"/>
    <w:rsid w:val="00025325"/>
    <w:rsid w:val="00027CAF"/>
    <w:rsid w:val="00030A7E"/>
    <w:rsid w:val="00032823"/>
    <w:rsid w:val="00033469"/>
    <w:rsid w:val="000340F4"/>
    <w:rsid w:val="00034815"/>
    <w:rsid w:val="00036017"/>
    <w:rsid w:val="0003697C"/>
    <w:rsid w:val="00040166"/>
    <w:rsid w:val="0004185C"/>
    <w:rsid w:val="00041A15"/>
    <w:rsid w:val="000421D9"/>
    <w:rsid w:val="000431C9"/>
    <w:rsid w:val="0004324E"/>
    <w:rsid w:val="00043A7B"/>
    <w:rsid w:val="0004470B"/>
    <w:rsid w:val="000447A5"/>
    <w:rsid w:val="00046C4F"/>
    <w:rsid w:val="00047F52"/>
    <w:rsid w:val="00050B11"/>
    <w:rsid w:val="00051073"/>
    <w:rsid w:val="00051D11"/>
    <w:rsid w:val="0005394F"/>
    <w:rsid w:val="00056B88"/>
    <w:rsid w:val="00057971"/>
    <w:rsid w:val="000579FE"/>
    <w:rsid w:val="00060CBA"/>
    <w:rsid w:val="000635FF"/>
    <w:rsid w:val="0006367A"/>
    <w:rsid w:val="00063A42"/>
    <w:rsid w:val="00064431"/>
    <w:rsid w:val="000644E0"/>
    <w:rsid w:val="00064550"/>
    <w:rsid w:val="0006472C"/>
    <w:rsid w:val="000652D4"/>
    <w:rsid w:val="0006623C"/>
    <w:rsid w:val="000668F5"/>
    <w:rsid w:val="0006694F"/>
    <w:rsid w:val="000669ED"/>
    <w:rsid w:val="0006708A"/>
    <w:rsid w:val="00067DC4"/>
    <w:rsid w:val="00067E4C"/>
    <w:rsid w:val="000708F2"/>
    <w:rsid w:val="00070E48"/>
    <w:rsid w:val="00071E16"/>
    <w:rsid w:val="00072449"/>
    <w:rsid w:val="00073F50"/>
    <w:rsid w:val="00074E13"/>
    <w:rsid w:val="00074EAE"/>
    <w:rsid w:val="00075189"/>
    <w:rsid w:val="000801D9"/>
    <w:rsid w:val="00080B70"/>
    <w:rsid w:val="00081060"/>
    <w:rsid w:val="000810E6"/>
    <w:rsid w:val="000819FE"/>
    <w:rsid w:val="00081BB3"/>
    <w:rsid w:val="00081CB3"/>
    <w:rsid w:val="000826FC"/>
    <w:rsid w:val="000850D1"/>
    <w:rsid w:val="00085BBE"/>
    <w:rsid w:val="0008620C"/>
    <w:rsid w:val="00086BFA"/>
    <w:rsid w:val="000878EE"/>
    <w:rsid w:val="00087A22"/>
    <w:rsid w:val="000909F2"/>
    <w:rsid w:val="00091299"/>
    <w:rsid w:val="00091A89"/>
    <w:rsid w:val="00092485"/>
    <w:rsid w:val="00092E11"/>
    <w:rsid w:val="0009430B"/>
    <w:rsid w:val="000948CF"/>
    <w:rsid w:val="00094F82"/>
    <w:rsid w:val="00095CCD"/>
    <w:rsid w:val="00096D95"/>
    <w:rsid w:val="00097D61"/>
    <w:rsid w:val="00097F60"/>
    <w:rsid w:val="000A0B45"/>
    <w:rsid w:val="000A328C"/>
    <w:rsid w:val="000A38E3"/>
    <w:rsid w:val="000A6043"/>
    <w:rsid w:val="000A70A2"/>
    <w:rsid w:val="000A7A3F"/>
    <w:rsid w:val="000B0555"/>
    <w:rsid w:val="000B0AD1"/>
    <w:rsid w:val="000B25ED"/>
    <w:rsid w:val="000B2D3D"/>
    <w:rsid w:val="000B35B5"/>
    <w:rsid w:val="000B459C"/>
    <w:rsid w:val="000B48B6"/>
    <w:rsid w:val="000B52D9"/>
    <w:rsid w:val="000B612A"/>
    <w:rsid w:val="000B6150"/>
    <w:rsid w:val="000B7215"/>
    <w:rsid w:val="000B7C2A"/>
    <w:rsid w:val="000C2405"/>
    <w:rsid w:val="000C5B9B"/>
    <w:rsid w:val="000C6788"/>
    <w:rsid w:val="000C6901"/>
    <w:rsid w:val="000C718B"/>
    <w:rsid w:val="000D06D9"/>
    <w:rsid w:val="000D15F2"/>
    <w:rsid w:val="000D25F6"/>
    <w:rsid w:val="000D2C76"/>
    <w:rsid w:val="000D3B6F"/>
    <w:rsid w:val="000D3D81"/>
    <w:rsid w:val="000D4818"/>
    <w:rsid w:val="000D5787"/>
    <w:rsid w:val="000D65BC"/>
    <w:rsid w:val="000D77B6"/>
    <w:rsid w:val="000E25AF"/>
    <w:rsid w:val="000E264F"/>
    <w:rsid w:val="000E26EB"/>
    <w:rsid w:val="000E4092"/>
    <w:rsid w:val="000E49DD"/>
    <w:rsid w:val="000E703B"/>
    <w:rsid w:val="000F0961"/>
    <w:rsid w:val="000F1659"/>
    <w:rsid w:val="000F2BCE"/>
    <w:rsid w:val="000F38EC"/>
    <w:rsid w:val="000F3D2A"/>
    <w:rsid w:val="000F4BC1"/>
    <w:rsid w:val="000F5ECE"/>
    <w:rsid w:val="000F6F35"/>
    <w:rsid w:val="000F7A65"/>
    <w:rsid w:val="001001D3"/>
    <w:rsid w:val="00100276"/>
    <w:rsid w:val="00100D5C"/>
    <w:rsid w:val="0010255F"/>
    <w:rsid w:val="001028C1"/>
    <w:rsid w:val="00103396"/>
    <w:rsid w:val="00103816"/>
    <w:rsid w:val="00104029"/>
    <w:rsid w:val="001041CA"/>
    <w:rsid w:val="0010560E"/>
    <w:rsid w:val="00106B67"/>
    <w:rsid w:val="001072C9"/>
    <w:rsid w:val="0011106C"/>
    <w:rsid w:val="001111FF"/>
    <w:rsid w:val="00111E6F"/>
    <w:rsid w:val="0011219E"/>
    <w:rsid w:val="00112B5F"/>
    <w:rsid w:val="001156A2"/>
    <w:rsid w:val="001156BE"/>
    <w:rsid w:val="001179F5"/>
    <w:rsid w:val="00117E76"/>
    <w:rsid w:val="001241B8"/>
    <w:rsid w:val="00124F7C"/>
    <w:rsid w:val="00125D92"/>
    <w:rsid w:val="0012656E"/>
    <w:rsid w:val="001270C0"/>
    <w:rsid w:val="0013056F"/>
    <w:rsid w:val="00130FA4"/>
    <w:rsid w:val="00131131"/>
    <w:rsid w:val="00131EB0"/>
    <w:rsid w:val="001322CB"/>
    <w:rsid w:val="00132FFF"/>
    <w:rsid w:val="001339F6"/>
    <w:rsid w:val="001346AE"/>
    <w:rsid w:val="00134E93"/>
    <w:rsid w:val="0013505B"/>
    <w:rsid w:val="00135AF1"/>
    <w:rsid w:val="00135C4B"/>
    <w:rsid w:val="00135D2D"/>
    <w:rsid w:val="001369F8"/>
    <w:rsid w:val="00136C51"/>
    <w:rsid w:val="0013796B"/>
    <w:rsid w:val="001400B4"/>
    <w:rsid w:val="00145867"/>
    <w:rsid w:val="00150930"/>
    <w:rsid w:val="001518BE"/>
    <w:rsid w:val="00151E44"/>
    <w:rsid w:val="00151EA4"/>
    <w:rsid w:val="00151F5E"/>
    <w:rsid w:val="00152F67"/>
    <w:rsid w:val="00153420"/>
    <w:rsid w:val="00153E6A"/>
    <w:rsid w:val="001548FA"/>
    <w:rsid w:val="00155955"/>
    <w:rsid w:val="001565BE"/>
    <w:rsid w:val="001568A2"/>
    <w:rsid w:val="0016034C"/>
    <w:rsid w:val="001604B8"/>
    <w:rsid w:val="0016063F"/>
    <w:rsid w:val="00162BB8"/>
    <w:rsid w:val="0016356F"/>
    <w:rsid w:val="00163760"/>
    <w:rsid w:val="00163EC3"/>
    <w:rsid w:val="00165A4E"/>
    <w:rsid w:val="00165EB4"/>
    <w:rsid w:val="00165F8C"/>
    <w:rsid w:val="00166BCF"/>
    <w:rsid w:val="00166F0B"/>
    <w:rsid w:val="00171CC3"/>
    <w:rsid w:val="001725DC"/>
    <w:rsid w:val="001731E3"/>
    <w:rsid w:val="00173A62"/>
    <w:rsid w:val="00176C85"/>
    <w:rsid w:val="001817F2"/>
    <w:rsid w:val="00182050"/>
    <w:rsid w:val="00183808"/>
    <w:rsid w:val="00186F96"/>
    <w:rsid w:val="001906A5"/>
    <w:rsid w:val="00190A20"/>
    <w:rsid w:val="00190B42"/>
    <w:rsid w:val="00190D6C"/>
    <w:rsid w:val="001918D3"/>
    <w:rsid w:val="00195231"/>
    <w:rsid w:val="00195AF1"/>
    <w:rsid w:val="00195CD5"/>
    <w:rsid w:val="00196009"/>
    <w:rsid w:val="0019625A"/>
    <w:rsid w:val="00197572"/>
    <w:rsid w:val="00197ECD"/>
    <w:rsid w:val="001A004F"/>
    <w:rsid w:val="001A172A"/>
    <w:rsid w:val="001A1A8C"/>
    <w:rsid w:val="001A461A"/>
    <w:rsid w:val="001B0E8C"/>
    <w:rsid w:val="001B1100"/>
    <w:rsid w:val="001B134F"/>
    <w:rsid w:val="001B24DC"/>
    <w:rsid w:val="001B31E2"/>
    <w:rsid w:val="001B3EB0"/>
    <w:rsid w:val="001B4E17"/>
    <w:rsid w:val="001B5CBC"/>
    <w:rsid w:val="001C0E08"/>
    <w:rsid w:val="001C262B"/>
    <w:rsid w:val="001C2D9E"/>
    <w:rsid w:val="001C4498"/>
    <w:rsid w:val="001C6826"/>
    <w:rsid w:val="001C6B8D"/>
    <w:rsid w:val="001C6C18"/>
    <w:rsid w:val="001D17BB"/>
    <w:rsid w:val="001D1FD8"/>
    <w:rsid w:val="001D368E"/>
    <w:rsid w:val="001D5E46"/>
    <w:rsid w:val="001D6C24"/>
    <w:rsid w:val="001D75BB"/>
    <w:rsid w:val="001D7CDE"/>
    <w:rsid w:val="001E16E8"/>
    <w:rsid w:val="001E2446"/>
    <w:rsid w:val="001E3827"/>
    <w:rsid w:val="001E40F4"/>
    <w:rsid w:val="001E4589"/>
    <w:rsid w:val="001E60B9"/>
    <w:rsid w:val="001F114A"/>
    <w:rsid w:val="001F48DF"/>
    <w:rsid w:val="001F4E53"/>
    <w:rsid w:val="001F5095"/>
    <w:rsid w:val="001F7817"/>
    <w:rsid w:val="00200893"/>
    <w:rsid w:val="00202230"/>
    <w:rsid w:val="002029FE"/>
    <w:rsid w:val="0020431F"/>
    <w:rsid w:val="00205290"/>
    <w:rsid w:val="00206B11"/>
    <w:rsid w:val="002079FC"/>
    <w:rsid w:val="00212132"/>
    <w:rsid w:val="00212263"/>
    <w:rsid w:val="0021252B"/>
    <w:rsid w:val="0021367C"/>
    <w:rsid w:val="00213924"/>
    <w:rsid w:val="00213D20"/>
    <w:rsid w:val="00214055"/>
    <w:rsid w:val="0021549B"/>
    <w:rsid w:val="002154E4"/>
    <w:rsid w:val="00215733"/>
    <w:rsid w:val="00215DB6"/>
    <w:rsid w:val="002162B0"/>
    <w:rsid w:val="002174FF"/>
    <w:rsid w:val="0021770F"/>
    <w:rsid w:val="00223241"/>
    <w:rsid w:val="00224B12"/>
    <w:rsid w:val="00224EB7"/>
    <w:rsid w:val="002251D0"/>
    <w:rsid w:val="00225DB8"/>
    <w:rsid w:val="00227D0F"/>
    <w:rsid w:val="002307AB"/>
    <w:rsid w:val="0023083C"/>
    <w:rsid w:val="00230C62"/>
    <w:rsid w:val="00231229"/>
    <w:rsid w:val="00233E60"/>
    <w:rsid w:val="0023504B"/>
    <w:rsid w:val="00237181"/>
    <w:rsid w:val="00241083"/>
    <w:rsid w:val="0024213C"/>
    <w:rsid w:val="00242BD6"/>
    <w:rsid w:val="00243323"/>
    <w:rsid w:val="0024494B"/>
    <w:rsid w:val="00244F13"/>
    <w:rsid w:val="00245E86"/>
    <w:rsid w:val="00250DD1"/>
    <w:rsid w:val="00251C04"/>
    <w:rsid w:val="00253F2E"/>
    <w:rsid w:val="002547E9"/>
    <w:rsid w:val="0025578C"/>
    <w:rsid w:val="00256A8C"/>
    <w:rsid w:val="00257A93"/>
    <w:rsid w:val="00257C71"/>
    <w:rsid w:val="00261585"/>
    <w:rsid w:val="002622FF"/>
    <w:rsid w:val="002633BE"/>
    <w:rsid w:val="00263D3B"/>
    <w:rsid w:val="0026430D"/>
    <w:rsid w:val="002652EF"/>
    <w:rsid w:val="00265525"/>
    <w:rsid w:val="00266278"/>
    <w:rsid w:val="00266D5D"/>
    <w:rsid w:val="00270D34"/>
    <w:rsid w:val="002711A2"/>
    <w:rsid w:val="00271366"/>
    <w:rsid w:val="00271877"/>
    <w:rsid w:val="00273593"/>
    <w:rsid w:val="00277263"/>
    <w:rsid w:val="00281096"/>
    <w:rsid w:val="002839DA"/>
    <w:rsid w:val="00283DE2"/>
    <w:rsid w:val="00284340"/>
    <w:rsid w:val="002848DD"/>
    <w:rsid w:val="00287E20"/>
    <w:rsid w:val="00290ECD"/>
    <w:rsid w:val="00291726"/>
    <w:rsid w:val="00293404"/>
    <w:rsid w:val="002946DA"/>
    <w:rsid w:val="00294E55"/>
    <w:rsid w:val="00294E92"/>
    <w:rsid w:val="00296C9C"/>
    <w:rsid w:val="0029710A"/>
    <w:rsid w:val="00297AF0"/>
    <w:rsid w:val="00297C13"/>
    <w:rsid w:val="002A06DD"/>
    <w:rsid w:val="002A1896"/>
    <w:rsid w:val="002A1B56"/>
    <w:rsid w:val="002A6938"/>
    <w:rsid w:val="002A6E95"/>
    <w:rsid w:val="002A70B7"/>
    <w:rsid w:val="002A71FA"/>
    <w:rsid w:val="002A7F6F"/>
    <w:rsid w:val="002B0D90"/>
    <w:rsid w:val="002B10E4"/>
    <w:rsid w:val="002B18B4"/>
    <w:rsid w:val="002B1A1F"/>
    <w:rsid w:val="002B31A9"/>
    <w:rsid w:val="002B44E2"/>
    <w:rsid w:val="002B4A6C"/>
    <w:rsid w:val="002B4FBA"/>
    <w:rsid w:val="002B50AC"/>
    <w:rsid w:val="002B6536"/>
    <w:rsid w:val="002B7F27"/>
    <w:rsid w:val="002C3F44"/>
    <w:rsid w:val="002C493D"/>
    <w:rsid w:val="002C5701"/>
    <w:rsid w:val="002C586B"/>
    <w:rsid w:val="002C7C8F"/>
    <w:rsid w:val="002C7CD3"/>
    <w:rsid w:val="002D234D"/>
    <w:rsid w:val="002D39F0"/>
    <w:rsid w:val="002D3DD0"/>
    <w:rsid w:val="002D41C9"/>
    <w:rsid w:val="002D4EF3"/>
    <w:rsid w:val="002D5910"/>
    <w:rsid w:val="002D5E54"/>
    <w:rsid w:val="002D5E7E"/>
    <w:rsid w:val="002D6AFB"/>
    <w:rsid w:val="002D6B69"/>
    <w:rsid w:val="002D72A8"/>
    <w:rsid w:val="002D7AE2"/>
    <w:rsid w:val="002D7FFB"/>
    <w:rsid w:val="002E008B"/>
    <w:rsid w:val="002E0C2E"/>
    <w:rsid w:val="002E0D33"/>
    <w:rsid w:val="002E3C00"/>
    <w:rsid w:val="002E4ECA"/>
    <w:rsid w:val="002E5A27"/>
    <w:rsid w:val="002E72E3"/>
    <w:rsid w:val="002F1201"/>
    <w:rsid w:val="002F1649"/>
    <w:rsid w:val="002F2E0E"/>
    <w:rsid w:val="002F36B6"/>
    <w:rsid w:val="002F3D5B"/>
    <w:rsid w:val="002F5EFF"/>
    <w:rsid w:val="003006C3"/>
    <w:rsid w:val="00300AFC"/>
    <w:rsid w:val="00300E63"/>
    <w:rsid w:val="003020E3"/>
    <w:rsid w:val="00303BCB"/>
    <w:rsid w:val="00303BE4"/>
    <w:rsid w:val="00304F9B"/>
    <w:rsid w:val="0030528B"/>
    <w:rsid w:val="00305310"/>
    <w:rsid w:val="00306761"/>
    <w:rsid w:val="00306F76"/>
    <w:rsid w:val="00307770"/>
    <w:rsid w:val="003102FA"/>
    <w:rsid w:val="00312219"/>
    <w:rsid w:val="00313113"/>
    <w:rsid w:val="00315209"/>
    <w:rsid w:val="00316579"/>
    <w:rsid w:val="00317241"/>
    <w:rsid w:val="00317373"/>
    <w:rsid w:val="00317D73"/>
    <w:rsid w:val="00320129"/>
    <w:rsid w:val="00320142"/>
    <w:rsid w:val="00320245"/>
    <w:rsid w:val="00320783"/>
    <w:rsid w:val="00321759"/>
    <w:rsid w:val="00321E5B"/>
    <w:rsid w:val="003224F7"/>
    <w:rsid w:val="00322C0E"/>
    <w:rsid w:val="00323239"/>
    <w:rsid w:val="003237DD"/>
    <w:rsid w:val="00332282"/>
    <w:rsid w:val="00335B1E"/>
    <w:rsid w:val="00335DB0"/>
    <w:rsid w:val="00336703"/>
    <w:rsid w:val="003367EC"/>
    <w:rsid w:val="0033709A"/>
    <w:rsid w:val="0034048F"/>
    <w:rsid w:val="00341AF4"/>
    <w:rsid w:val="003433E7"/>
    <w:rsid w:val="00345088"/>
    <w:rsid w:val="00345CE4"/>
    <w:rsid w:val="00345F02"/>
    <w:rsid w:val="00346538"/>
    <w:rsid w:val="0035102F"/>
    <w:rsid w:val="00351203"/>
    <w:rsid w:val="00352496"/>
    <w:rsid w:val="00352D9A"/>
    <w:rsid w:val="00353479"/>
    <w:rsid w:val="0035425C"/>
    <w:rsid w:val="003561AA"/>
    <w:rsid w:val="003566D6"/>
    <w:rsid w:val="00356879"/>
    <w:rsid w:val="00356E31"/>
    <w:rsid w:val="00360916"/>
    <w:rsid w:val="00360A55"/>
    <w:rsid w:val="00362CE2"/>
    <w:rsid w:val="00362FC2"/>
    <w:rsid w:val="00363281"/>
    <w:rsid w:val="00365EB0"/>
    <w:rsid w:val="00367123"/>
    <w:rsid w:val="003674C9"/>
    <w:rsid w:val="00370000"/>
    <w:rsid w:val="00370451"/>
    <w:rsid w:val="00370E70"/>
    <w:rsid w:val="00371C17"/>
    <w:rsid w:val="00371D78"/>
    <w:rsid w:val="003738BC"/>
    <w:rsid w:val="003740DE"/>
    <w:rsid w:val="003745BE"/>
    <w:rsid w:val="00374A97"/>
    <w:rsid w:val="0037597D"/>
    <w:rsid w:val="003777F6"/>
    <w:rsid w:val="003807A2"/>
    <w:rsid w:val="00380A42"/>
    <w:rsid w:val="00383328"/>
    <w:rsid w:val="00383E77"/>
    <w:rsid w:val="003847C8"/>
    <w:rsid w:val="003851FE"/>
    <w:rsid w:val="00386206"/>
    <w:rsid w:val="0038737E"/>
    <w:rsid w:val="00387D7D"/>
    <w:rsid w:val="00391CA3"/>
    <w:rsid w:val="00392E9F"/>
    <w:rsid w:val="00393D32"/>
    <w:rsid w:val="0039497F"/>
    <w:rsid w:val="00395212"/>
    <w:rsid w:val="00397BCC"/>
    <w:rsid w:val="003A063E"/>
    <w:rsid w:val="003A22BC"/>
    <w:rsid w:val="003A36B1"/>
    <w:rsid w:val="003A3900"/>
    <w:rsid w:val="003A6570"/>
    <w:rsid w:val="003A6899"/>
    <w:rsid w:val="003A6A24"/>
    <w:rsid w:val="003A6E03"/>
    <w:rsid w:val="003A72A8"/>
    <w:rsid w:val="003B0659"/>
    <w:rsid w:val="003B1751"/>
    <w:rsid w:val="003B3861"/>
    <w:rsid w:val="003B4B39"/>
    <w:rsid w:val="003B54A9"/>
    <w:rsid w:val="003B5F3D"/>
    <w:rsid w:val="003B6F4D"/>
    <w:rsid w:val="003B70C3"/>
    <w:rsid w:val="003B7740"/>
    <w:rsid w:val="003C0F55"/>
    <w:rsid w:val="003C2833"/>
    <w:rsid w:val="003C2C26"/>
    <w:rsid w:val="003C2FD0"/>
    <w:rsid w:val="003C3FF5"/>
    <w:rsid w:val="003C5447"/>
    <w:rsid w:val="003C5846"/>
    <w:rsid w:val="003C5E41"/>
    <w:rsid w:val="003D06C0"/>
    <w:rsid w:val="003D0C72"/>
    <w:rsid w:val="003D110B"/>
    <w:rsid w:val="003D1C8E"/>
    <w:rsid w:val="003D1DC4"/>
    <w:rsid w:val="003D2587"/>
    <w:rsid w:val="003D4945"/>
    <w:rsid w:val="003D59B5"/>
    <w:rsid w:val="003D5A5B"/>
    <w:rsid w:val="003D5B36"/>
    <w:rsid w:val="003D5DDB"/>
    <w:rsid w:val="003D6528"/>
    <w:rsid w:val="003D6F2D"/>
    <w:rsid w:val="003D771F"/>
    <w:rsid w:val="003D7883"/>
    <w:rsid w:val="003D7C8D"/>
    <w:rsid w:val="003E02E4"/>
    <w:rsid w:val="003E0397"/>
    <w:rsid w:val="003E0470"/>
    <w:rsid w:val="003E100F"/>
    <w:rsid w:val="003E14FC"/>
    <w:rsid w:val="003E2E0A"/>
    <w:rsid w:val="003E3A37"/>
    <w:rsid w:val="003E4C9A"/>
    <w:rsid w:val="003E5FCD"/>
    <w:rsid w:val="003E6AD9"/>
    <w:rsid w:val="003E767B"/>
    <w:rsid w:val="003E79C2"/>
    <w:rsid w:val="003F26A2"/>
    <w:rsid w:val="003F2756"/>
    <w:rsid w:val="003F28E8"/>
    <w:rsid w:val="003F3226"/>
    <w:rsid w:val="003F4C7D"/>
    <w:rsid w:val="003F4CC3"/>
    <w:rsid w:val="003F4D7C"/>
    <w:rsid w:val="003F55EF"/>
    <w:rsid w:val="003F5E1C"/>
    <w:rsid w:val="003F6796"/>
    <w:rsid w:val="003F696C"/>
    <w:rsid w:val="003F7924"/>
    <w:rsid w:val="004006E0"/>
    <w:rsid w:val="00400C2D"/>
    <w:rsid w:val="00400C71"/>
    <w:rsid w:val="00402466"/>
    <w:rsid w:val="00403232"/>
    <w:rsid w:val="0040419C"/>
    <w:rsid w:val="004054FE"/>
    <w:rsid w:val="00405E52"/>
    <w:rsid w:val="004069A3"/>
    <w:rsid w:val="0040792B"/>
    <w:rsid w:val="00407B75"/>
    <w:rsid w:val="00407CE7"/>
    <w:rsid w:val="004106D8"/>
    <w:rsid w:val="004119B9"/>
    <w:rsid w:val="004127A9"/>
    <w:rsid w:val="0041393D"/>
    <w:rsid w:val="0041501F"/>
    <w:rsid w:val="004151A9"/>
    <w:rsid w:val="0042205C"/>
    <w:rsid w:val="004221F3"/>
    <w:rsid w:val="0042244C"/>
    <w:rsid w:val="00422D24"/>
    <w:rsid w:val="00423C2B"/>
    <w:rsid w:val="0042454C"/>
    <w:rsid w:val="00424745"/>
    <w:rsid w:val="00424C62"/>
    <w:rsid w:val="00424DB9"/>
    <w:rsid w:val="00426F12"/>
    <w:rsid w:val="00427162"/>
    <w:rsid w:val="00430E88"/>
    <w:rsid w:val="00431959"/>
    <w:rsid w:val="00431BBC"/>
    <w:rsid w:val="00432272"/>
    <w:rsid w:val="00433DEF"/>
    <w:rsid w:val="0043404A"/>
    <w:rsid w:val="00434489"/>
    <w:rsid w:val="004348B6"/>
    <w:rsid w:val="00435D0B"/>
    <w:rsid w:val="00436162"/>
    <w:rsid w:val="00436D55"/>
    <w:rsid w:val="00437384"/>
    <w:rsid w:val="004402F7"/>
    <w:rsid w:val="004412A6"/>
    <w:rsid w:val="00441483"/>
    <w:rsid w:val="0044164D"/>
    <w:rsid w:val="00441A19"/>
    <w:rsid w:val="00442450"/>
    <w:rsid w:val="00442E3A"/>
    <w:rsid w:val="00443E72"/>
    <w:rsid w:val="00445AC0"/>
    <w:rsid w:val="00446A34"/>
    <w:rsid w:val="0045524E"/>
    <w:rsid w:val="00456557"/>
    <w:rsid w:val="00456F88"/>
    <w:rsid w:val="00457234"/>
    <w:rsid w:val="00460E80"/>
    <w:rsid w:val="004613A9"/>
    <w:rsid w:val="00461410"/>
    <w:rsid w:val="00461B38"/>
    <w:rsid w:val="00462D05"/>
    <w:rsid w:val="0046322D"/>
    <w:rsid w:val="00463C42"/>
    <w:rsid w:val="00464394"/>
    <w:rsid w:val="0046538F"/>
    <w:rsid w:val="0046572A"/>
    <w:rsid w:val="00466577"/>
    <w:rsid w:val="00466BE1"/>
    <w:rsid w:val="00467DC4"/>
    <w:rsid w:val="004703F4"/>
    <w:rsid w:val="00471548"/>
    <w:rsid w:val="004719C0"/>
    <w:rsid w:val="00472213"/>
    <w:rsid w:val="0047313C"/>
    <w:rsid w:val="004743DD"/>
    <w:rsid w:val="00481E68"/>
    <w:rsid w:val="004829CE"/>
    <w:rsid w:val="00482AB3"/>
    <w:rsid w:val="00482F9D"/>
    <w:rsid w:val="004845AB"/>
    <w:rsid w:val="0048606F"/>
    <w:rsid w:val="004864D2"/>
    <w:rsid w:val="00486AB6"/>
    <w:rsid w:val="00486BB4"/>
    <w:rsid w:val="00490294"/>
    <w:rsid w:val="004923FE"/>
    <w:rsid w:val="004926D0"/>
    <w:rsid w:val="00493C97"/>
    <w:rsid w:val="00493D2D"/>
    <w:rsid w:val="00493F72"/>
    <w:rsid w:val="0049579D"/>
    <w:rsid w:val="00496F4C"/>
    <w:rsid w:val="004975E3"/>
    <w:rsid w:val="004977F8"/>
    <w:rsid w:val="004A0A4F"/>
    <w:rsid w:val="004A1360"/>
    <w:rsid w:val="004A348E"/>
    <w:rsid w:val="004A37A9"/>
    <w:rsid w:val="004A55DC"/>
    <w:rsid w:val="004A725F"/>
    <w:rsid w:val="004A74FC"/>
    <w:rsid w:val="004A7B61"/>
    <w:rsid w:val="004A7D62"/>
    <w:rsid w:val="004B2A0A"/>
    <w:rsid w:val="004B4D4B"/>
    <w:rsid w:val="004B6E9D"/>
    <w:rsid w:val="004C12E9"/>
    <w:rsid w:val="004C1330"/>
    <w:rsid w:val="004C713B"/>
    <w:rsid w:val="004C77CA"/>
    <w:rsid w:val="004C7C4A"/>
    <w:rsid w:val="004D1801"/>
    <w:rsid w:val="004D18D3"/>
    <w:rsid w:val="004D3203"/>
    <w:rsid w:val="004D4E7A"/>
    <w:rsid w:val="004D5CB6"/>
    <w:rsid w:val="004D61D9"/>
    <w:rsid w:val="004D6982"/>
    <w:rsid w:val="004D6A85"/>
    <w:rsid w:val="004E0A8B"/>
    <w:rsid w:val="004E1BA9"/>
    <w:rsid w:val="004E211F"/>
    <w:rsid w:val="004E397C"/>
    <w:rsid w:val="004E475C"/>
    <w:rsid w:val="004E4FB0"/>
    <w:rsid w:val="004E614D"/>
    <w:rsid w:val="004E7114"/>
    <w:rsid w:val="004E760E"/>
    <w:rsid w:val="004F03A7"/>
    <w:rsid w:val="004F0DA4"/>
    <w:rsid w:val="004F1144"/>
    <w:rsid w:val="004F28EA"/>
    <w:rsid w:val="004F336D"/>
    <w:rsid w:val="004F357F"/>
    <w:rsid w:val="004F4398"/>
    <w:rsid w:val="004F4B44"/>
    <w:rsid w:val="004F7210"/>
    <w:rsid w:val="00501028"/>
    <w:rsid w:val="00501A1A"/>
    <w:rsid w:val="00502AFB"/>
    <w:rsid w:val="00502D7B"/>
    <w:rsid w:val="00504801"/>
    <w:rsid w:val="005053C4"/>
    <w:rsid w:val="00505A8A"/>
    <w:rsid w:val="00506959"/>
    <w:rsid w:val="00506F12"/>
    <w:rsid w:val="00510D20"/>
    <w:rsid w:val="00511194"/>
    <w:rsid w:val="00511ED1"/>
    <w:rsid w:val="005148B6"/>
    <w:rsid w:val="00515EA6"/>
    <w:rsid w:val="00516190"/>
    <w:rsid w:val="0051705B"/>
    <w:rsid w:val="005173CA"/>
    <w:rsid w:val="005174CA"/>
    <w:rsid w:val="00517E47"/>
    <w:rsid w:val="00520711"/>
    <w:rsid w:val="0052316F"/>
    <w:rsid w:val="005232EC"/>
    <w:rsid w:val="005236C2"/>
    <w:rsid w:val="00524601"/>
    <w:rsid w:val="0052471D"/>
    <w:rsid w:val="00524C04"/>
    <w:rsid w:val="00524C05"/>
    <w:rsid w:val="005256ED"/>
    <w:rsid w:val="005262D5"/>
    <w:rsid w:val="005263C6"/>
    <w:rsid w:val="00526433"/>
    <w:rsid w:val="00527A5E"/>
    <w:rsid w:val="005311D0"/>
    <w:rsid w:val="005313FF"/>
    <w:rsid w:val="005329C4"/>
    <w:rsid w:val="00536550"/>
    <w:rsid w:val="0053768B"/>
    <w:rsid w:val="00537C8A"/>
    <w:rsid w:val="00537F59"/>
    <w:rsid w:val="00542115"/>
    <w:rsid w:val="00542A37"/>
    <w:rsid w:val="00543BC4"/>
    <w:rsid w:val="005440E9"/>
    <w:rsid w:val="005466F0"/>
    <w:rsid w:val="00553192"/>
    <w:rsid w:val="005537AD"/>
    <w:rsid w:val="00553A4D"/>
    <w:rsid w:val="00553A79"/>
    <w:rsid w:val="00554205"/>
    <w:rsid w:val="0055514D"/>
    <w:rsid w:val="0055520B"/>
    <w:rsid w:val="005556B6"/>
    <w:rsid w:val="00555A55"/>
    <w:rsid w:val="00556C17"/>
    <w:rsid w:val="00560290"/>
    <w:rsid w:val="0056187B"/>
    <w:rsid w:val="005618D5"/>
    <w:rsid w:val="005632ED"/>
    <w:rsid w:val="005634C4"/>
    <w:rsid w:val="00563C3D"/>
    <w:rsid w:val="00563D0E"/>
    <w:rsid w:val="00564913"/>
    <w:rsid w:val="0056579D"/>
    <w:rsid w:val="00570FFA"/>
    <w:rsid w:val="0057199C"/>
    <w:rsid w:val="00571BFF"/>
    <w:rsid w:val="00572309"/>
    <w:rsid w:val="00572809"/>
    <w:rsid w:val="0057378B"/>
    <w:rsid w:val="00574385"/>
    <w:rsid w:val="00576921"/>
    <w:rsid w:val="0058083C"/>
    <w:rsid w:val="00581FC7"/>
    <w:rsid w:val="005823ED"/>
    <w:rsid w:val="00584D54"/>
    <w:rsid w:val="005854AC"/>
    <w:rsid w:val="00591693"/>
    <w:rsid w:val="0059351A"/>
    <w:rsid w:val="00593D42"/>
    <w:rsid w:val="005943C0"/>
    <w:rsid w:val="0059555E"/>
    <w:rsid w:val="00595895"/>
    <w:rsid w:val="00595C07"/>
    <w:rsid w:val="00596456"/>
    <w:rsid w:val="005A11B2"/>
    <w:rsid w:val="005A18E6"/>
    <w:rsid w:val="005A3838"/>
    <w:rsid w:val="005A3A79"/>
    <w:rsid w:val="005A3AB0"/>
    <w:rsid w:val="005A4986"/>
    <w:rsid w:val="005A4B7B"/>
    <w:rsid w:val="005A5752"/>
    <w:rsid w:val="005A584D"/>
    <w:rsid w:val="005A6338"/>
    <w:rsid w:val="005A6679"/>
    <w:rsid w:val="005A6935"/>
    <w:rsid w:val="005B12D2"/>
    <w:rsid w:val="005B2137"/>
    <w:rsid w:val="005B5227"/>
    <w:rsid w:val="005B58DF"/>
    <w:rsid w:val="005C12E2"/>
    <w:rsid w:val="005C2D93"/>
    <w:rsid w:val="005C3D52"/>
    <w:rsid w:val="005C5C8A"/>
    <w:rsid w:val="005C5D45"/>
    <w:rsid w:val="005C73D3"/>
    <w:rsid w:val="005D0FB9"/>
    <w:rsid w:val="005D1725"/>
    <w:rsid w:val="005D1FA5"/>
    <w:rsid w:val="005D237D"/>
    <w:rsid w:val="005D3FD2"/>
    <w:rsid w:val="005D40DF"/>
    <w:rsid w:val="005D585F"/>
    <w:rsid w:val="005D64AD"/>
    <w:rsid w:val="005D6C8F"/>
    <w:rsid w:val="005D700C"/>
    <w:rsid w:val="005D71C0"/>
    <w:rsid w:val="005D7624"/>
    <w:rsid w:val="005D7855"/>
    <w:rsid w:val="005E073C"/>
    <w:rsid w:val="005E1861"/>
    <w:rsid w:val="005E1C5E"/>
    <w:rsid w:val="005E2ED1"/>
    <w:rsid w:val="005E345C"/>
    <w:rsid w:val="005E72DD"/>
    <w:rsid w:val="005E74AF"/>
    <w:rsid w:val="005E7B34"/>
    <w:rsid w:val="005F20F3"/>
    <w:rsid w:val="005F2F78"/>
    <w:rsid w:val="005F3D45"/>
    <w:rsid w:val="005F479D"/>
    <w:rsid w:val="005F516C"/>
    <w:rsid w:val="005F7E48"/>
    <w:rsid w:val="00601986"/>
    <w:rsid w:val="00601CF1"/>
    <w:rsid w:val="0060303D"/>
    <w:rsid w:val="00605C3A"/>
    <w:rsid w:val="00607EF8"/>
    <w:rsid w:val="00607F9A"/>
    <w:rsid w:val="00611995"/>
    <w:rsid w:val="00611A7D"/>
    <w:rsid w:val="00611FBA"/>
    <w:rsid w:val="00614108"/>
    <w:rsid w:val="00616E1A"/>
    <w:rsid w:val="0061781D"/>
    <w:rsid w:val="0062124A"/>
    <w:rsid w:val="0062146C"/>
    <w:rsid w:val="006219A1"/>
    <w:rsid w:val="006228F1"/>
    <w:rsid w:val="00623241"/>
    <w:rsid w:val="006238F1"/>
    <w:rsid w:val="00624C55"/>
    <w:rsid w:val="00625AD0"/>
    <w:rsid w:val="006268F1"/>
    <w:rsid w:val="00631EEA"/>
    <w:rsid w:val="006328C7"/>
    <w:rsid w:val="0063418B"/>
    <w:rsid w:val="006359D0"/>
    <w:rsid w:val="00636625"/>
    <w:rsid w:val="006410F0"/>
    <w:rsid w:val="00641A7F"/>
    <w:rsid w:val="0064226F"/>
    <w:rsid w:val="0064484C"/>
    <w:rsid w:val="006457D4"/>
    <w:rsid w:val="006475A0"/>
    <w:rsid w:val="00647CBD"/>
    <w:rsid w:val="0065080F"/>
    <w:rsid w:val="0065113A"/>
    <w:rsid w:val="00651553"/>
    <w:rsid w:val="00651957"/>
    <w:rsid w:val="00651D70"/>
    <w:rsid w:val="0065260F"/>
    <w:rsid w:val="00652F30"/>
    <w:rsid w:val="00653DCF"/>
    <w:rsid w:val="00654361"/>
    <w:rsid w:val="006553F1"/>
    <w:rsid w:val="0065576B"/>
    <w:rsid w:val="00656A85"/>
    <w:rsid w:val="00657506"/>
    <w:rsid w:val="00657C44"/>
    <w:rsid w:val="00661258"/>
    <w:rsid w:val="00661E97"/>
    <w:rsid w:val="00661F21"/>
    <w:rsid w:val="00662454"/>
    <w:rsid w:val="0066261F"/>
    <w:rsid w:val="00664433"/>
    <w:rsid w:val="006645D4"/>
    <w:rsid w:val="0066758E"/>
    <w:rsid w:val="006712AD"/>
    <w:rsid w:val="006712C7"/>
    <w:rsid w:val="0067298C"/>
    <w:rsid w:val="00672DDD"/>
    <w:rsid w:val="00674AF4"/>
    <w:rsid w:val="006756A9"/>
    <w:rsid w:val="00675E82"/>
    <w:rsid w:val="0067705C"/>
    <w:rsid w:val="00680915"/>
    <w:rsid w:val="006815DB"/>
    <w:rsid w:val="006828F3"/>
    <w:rsid w:val="0068542C"/>
    <w:rsid w:val="0068544D"/>
    <w:rsid w:val="00686CAA"/>
    <w:rsid w:val="006871F0"/>
    <w:rsid w:val="006877EF"/>
    <w:rsid w:val="006924A3"/>
    <w:rsid w:val="006931B5"/>
    <w:rsid w:val="0069553B"/>
    <w:rsid w:val="00695B3C"/>
    <w:rsid w:val="00696346"/>
    <w:rsid w:val="006963CB"/>
    <w:rsid w:val="006A0320"/>
    <w:rsid w:val="006A1629"/>
    <w:rsid w:val="006A1A8D"/>
    <w:rsid w:val="006A1EE8"/>
    <w:rsid w:val="006A4092"/>
    <w:rsid w:val="006A40CF"/>
    <w:rsid w:val="006A4661"/>
    <w:rsid w:val="006A7EE8"/>
    <w:rsid w:val="006A7F79"/>
    <w:rsid w:val="006B028E"/>
    <w:rsid w:val="006B10A1"/>
    <w:rsid w:val="006B2BCE"/>
    <w:rsid w:val="006B2D89"/>
    <w:rsid w:val="006B5110"/>
    <w:rsid w:val="006B6602"/>
    <w:rsid w:val="006B6DB5"/>
    <w:rsid w:val="006C0A5A"/>
    <w:rsid w:val="006C0E34"/>
    <w:rsid w:val="006C308E"/>
    <w:rsid w:val="006C39FD"/>
    <w:rsid w:val="006C3F64"/>
    <w:rsid w:val="006C56FB"/>
    <w:rsid w:val="006C5CEA"/>
    <w:rsid w:val="006C5EC6"/>
    <w:rsid w:val="006C6424"/>
    <w:rsid w:val="006D0680"/>
    <w:rsid w:val="006D06E6"/>
    <w:rsid w:val="006D0E99"/>
    <w:rsid w:val="006D1AF3"/>
    <w:rsid w:val="006D25D8"/>
    <w:rsid w:val="006D3193"/>
    <w:rsid w:val="006D3626"/>
    <w:rsid w:val="006D3DC3"/>
    <w:rsid w:val="006D4241"/>
    <w:rsid w:val="006D43DA"/>
    <w:rsid w:val="006D67DD"/>
    <w:rsid w:val="006D68FC"/>
    <w:rsid w:val="006D6FEE"/>
    <w:rsid w:val="006D7DF2"/>
    <w:rsid w:val="006E0F99"/>
    <w:rsid w:val="006E1256"/>
    <w:rsid w:val="006E207E"/>
    <w:rsid w:val="006E223C"/>
    <w:rsid w:val="006E4822"/>
    <w:rsid w:val="006E4E8C"/>
    <w:rsid w:val="006E665D"/>
    <w:rsid w:val="006E7C9E"/>
    <w:rsid w:val="006E7F38"/>
    <w:rsid w:val="006F11CC"/>
    <w:rsid w:val="006F12C1"/>
    <w:rsid w:val="006F13D2"/>
    <w:rsid w:val="006F29D0"/>
    <w:rsid w:val="006F3396"/>
    <w:rsid w:val="006F52BF"/>
    <w:rsid w:val="006F5BB9"/>
    <w:rsid w:val="00700013"/>
    <w:rsid w:val="007016B6"/>
    <w:rsid w:val="00701A92"/>
    <w:rsid w:val="007028F8"/>
    <w:rsid w:val="00702E73"/>
    <w:rsid w:val="007042C2"/>
    <w:rsid w:val="00704418"/>
    <w:rsid w:val="0070447B"/>
    <w:rsid w:val="007045B9"/>
    <w:rsid w:val="00704631"/>
    <w:rsid w:val="007047F9"/>
    <w:rsid w:val="00705442"/>
    <w:rsid w:val="00705D2F"/>
    <w:rsid w:val="00705F0D"/>
    <w:rsid w:val="00706457"/>
    <w:rsid w:val="00706957"/>
    <w:rsid w:val="007075B5"/>
    <w:rsid w:val="00711196"/>
    <w:rsid w:val="00711C64"/>
    <w:rsid w:val="00711DC1"/>
    <w:rsid w:val="00712AE7"/>
    <w:rsid w:val="00714414"/>
    <w:rsid w:val="00714589"/>
    <w:rsid w:val="00715CB4"/>
    <w:rsid w:val="00715DEC"/>
    <w:rsid w:val="007177C9"/>
    <w:rsid w:val="0072144F"/>
    <w:rsid w:val="00721A40"/>
    <w:rsid w:val="00721F7E"/>
    <w:rsid w:val="00723897"/>
    <w:rsid w:val="0072418C"/>
    <w:rsid w:val="007248FF"/>
    <w:rsid w:val="00724B0E"/>
    <w:rsid w:val="00726059"/>
    <w:rsid w:val="007270A7"/>
    <w:rsid w:val="007314AC"/>
    <w:rsid w:val="00732500"/>
    <w:rsid w:val="007325CA"/>
    <w:rsid w:val="00732AFF"/>
    <w:rsid w:val="00737652"/>
    <w:rsid w:val="0074025D"/>
    <w:rsid w:val="00740F7F"/>
    <w:rsid w:val="007415F9"/>
    <w:rsid w:val="00741A0C"/>
    <w:rsid w:val="00742BC8"/>
    <w:rsid w:val="00743629"/>
    <w:rsid w:val="007442A8"/>
    <w:rsid w:val="00746389"/>
    <w:rsid w:val="007506C1"/>
    <w:rsid w:val="00752E72"/>
    <w:rsid w:val="00753537"/>
    <w:rsid w:val="00753880"/>
    <w:rsid w:val="007543B1"/>
    <w:rsid w:val="007548EF"/>
    <w:rsid w:val="007551A5"/>
    <w:rsid w:val="00755B41"/>
    <w:rsid w:val="00755F13"/>
    <w:rsid w:val="007570AA"/>
    <w:rsid w:val="0075750D"/>
    <w:rsid w:val="00760C18"/>
    <w:rsid w:val="00762E96"/>
    <w:rsid w:val="00767A24"/>
    <w:rsid w:val="00770667"/>
    <w:rsid w:val="007707CF"/>
    <w:rsid w:val="007738B8"/>
    <w:rsid w:val="0077420B"/>
    <w:rsid w:val="00775763"/>
    <w:rsid w:val="00776624"/>
    <w:rsid w:val="00776EEB"/>
    <w:rsid w:val="00777A38"/>
    <w:rsid w:val="0078092E"/>
    <w:rsid w:val="0078099A"/>
    <w:rsid w:val="0078217E"/>
    <w:rsid w:val="007828EC"/>
    <w:rsid w:val="00785BBD"/>
    <w:rsid w:val="00786088"/>
    <w:rsid w:val="007875C3"/>
    <w:rsid w:val="0079123F"/>
    <w:rsid w:val="00791541"/>
    <w:rsid w:val="00791B83"/>
    <w:rsid w:val="007924D6"/>
    <w:rsid w:val="00792544"/>
    <w:rsid w:val="00792FC0"/>
    <w:rsid w:val="00794284"/>
    <w:rsid w:val="00797369"/>
    <w:rsid w:val="00797618"/>
    <w:rsid w:val="007A0654"/>
    <w:rsid w:val="007A14F5"/>
    <w:rsid w:val="007A170B"/>
    <w:rsid w:val="007A2443"/>
    <w:rsid w:val="007A3A10"/>
    <w:rsid w:val="007A518E"/>
    <w:rsid w:val="007A5582"/>
    <w:rsid w:val="007A5E28"/>
    <w:rsid w:val="007A60E0"/>
    <w:rsid w:val="007A6263"/>
    <w:rsid w:val="007B0703"/>
    <w:rsid w:val="007B4174"/>
    <w:rsid w:val="007B6579"/>
    <w:rsid w:val="007B6B5C"/>
    <w:rsid w:val="007C0C91"/>
    <w:rsid w:val="007C122D"/>
    <w:rsid w:val="007C1C81"/>
    <w:rsid w:val="007C2A73"/>
    <w:rsid w:val="007C473A"/>
    <w:rsid w:val="007C4CA3"/>
    <w:rsid w:val="007C5FB8"/>
    <w:rsid w:val="007C7982"/>
    <w:rsid w:val="007C7AFC"/>
    <w:rsid w:val="007C7E0F"/>
    <w:rsid w:val="007D05A9"/>
    <w:rsid w:val="007D0695"/>
    <w:rsid w:val="007D1572"/>
    <w:rsid w:val="007D1BCE"/>
    <w:rsid w:val="007D2A63"/>
    <w:rsid w:val="007D35F1"/>
    <w:rsid w:val="007D3F2E"/>
    <w:rsid w:val="007D4382"/>
    <w:rsid w:val="007D6447"/>
    <w:rsid w:val="007D6AF3"/>
    <w:rsid w:val="007E0367"/>
    <w:rsid w:val="007E1AAF"/>
    <w:rsid w:val="007E1C17"/>
    <w:rsid w:val="007E2E29"/>
    <w:rsid w:val="007E3959"/>
    <w:rsid w:val="007E3A85"/>
    <w:rsid w:val="007E3F98"/>
    <w:rsid w:val="007E4F36"/>
    <w:rsid w:val="007E5096"/>
    <w:rsid w:val="007E5421"/>
    <w:rsid w:val="007F0E17"/>
    <w:rsid w:val="007F1F70"/>
    <w:rsid w:val="007F31FE"/>
    <w:rsid w:val="007F368F"/>
    <w:rsid w:val="007F3BE0"/>
    <w:rsid w:val="007F3C2E"/>
    <w:rsid w:val="007F5791"/>
    <w:rsid w:val="007F5ADB"/>
    <w:rsid w:val="007F77D3"/>
    <w:rsid w:val="0080010B"/>
    <w:rsid w:val="00801613"/>
    <w:rsid w:val="00802BAA"/>
    <w:rsid w:val="00803BCA"/>
    <w:rsid w:val="008052DB"/>
    <w:rsid w:val="0080612B"/>
    <w:rsid w:val="00806D9D"/>
    <w:rsid w:val="00806E15"/>
    <w:rsid w:val="0081154D"/>
    <w:rsid w:val="00812B7B"/>
    <w:rsid w:val="00812EBB"/>
    <w:rsid w:val="008131CD"/>
    <w:rsid w:val="008168CC"/>
    <w:rsid w:val="00817B05"/>
    <w:rsid w:val="00817B6A"/>
    <w:rsid w:val="0082005E"/>
    <w:rsid w:val="008216B5"/>
    <w:rsid w:val="008220AC"/>
    <w:rsid w:val="00822630"/>
    <w:rsid w:val="00822D04"/>
    <w:rsid w:val="008233B3"/>
    <w:rsid w:val="00823508"/>
    <w:rsid w:val="0082487A"/>
    <w:rsid w:val="00824ECE"/>
    <w:rsid w:val="008255B0"/>
    <w:rsid w:val="00826321"/>
    <w:rsid w:val="0082797C"/>
    <w:rsid w:val="008304B6"/>
    <w:rsid w:val="008311CE"/>
    <w:rsid w:val="00831320"/>
    <w:rsid w:val="0083201F"/>
    <w:rsid w:val="00833A19"/>
    <w:rsid w:val="00833C47"/>
    <w:rsid w:val="00834DC7"/>
    <w:rsid w:val="0083550C"/>
    <w:rsid w:val="00835F35"/>
    <w:rsid w:val="00836BCB"/>
    <w:rsid w:val="00837689"/>
    <w:rsid w:val="00840CF0"/>
    <w:rsid w:val="008417B9"/>
    <w:rsid w:val="00841EE3"/>
    <w:rsid w:val="00841F63"/>
    <w:rsid w:val="00843262"/>
    <w:rsid w:val="008438F1"/>
    <w:rsid w:val="00843AB2"/>
    <w:rsid w:val="00843B14"/>
    <w:rsid w:val="00843CE6"/>
    <w:rsid w:val="00844542"/>
    <w:rsid w:val="00847524"/>
    <w:rsid w:val="00851740"/>
    <w:rsid w:val="00851AD0"/>
    <w:rsid w:val="00852ED6"/>
    <w:rsid w:val="008536A0"/>
    <w:rsid w:val="00853E5D"/>
    <w:rsid w:val="008540A0"/>
    <w:rsid w:val="0085413D"/>
    <w:rsid w:val="00854E11"/>
    <w:rsid w:val="008557F7"/>
    <w:rsid w:val="008561BF"/>
    <w:rsid w:val="008569FA"/>
    <w:rsid w:val="00856E16"/>
    <w:rsid w:val="00860C89"/>
    <w:rsid w:val="0086138E"/>
    <w:rsid w:val="008627F4"/>
    <w:rsid w:val="00862BA5"/>
    <w:rsid w:val="00862F94"/>
    <w:rsid w:val="00863A4F"/>
    <w:rsid w:val="00863B9D"/>
    <w:rsid w:val="00864C97"/>
    <w:rsid w:val="008650B3"/>
    <w:rsid w:val="00865E75"/>
    <w:rsid w:val="008662F5"/>
    <w:rsid w:val="008667C1"/>
    <w:rsid w:val="00866F83"/>
    <w:rsid w:val="00867110"/>
    <w:rsid w:val="008701F3"/>
    <w:rsid w:val="00873202"/>
    <w:rsid w:val="00873C28"/>
    <w:rsid w:val="0087496B"/>
    <w:rsid w:val="00876852"/>
    <w:rsid w:val="00876C47"/>
    <w:rsid w:val="00876C5C"/>
    <w:rsid w:val="00876C91"/>
    <w:rsid w:val="00880190"/>
    <w:rsid w:val="0088129E"/>
    <w:rsid w:val="00881A97"/>
    <w:rsid w:val="00881D36"/>
    <w:rsid w:val="00881E77"/>
    <w:rsid w:val="00883415"/>
    <w:rsid w:val="00883CC2"/>
    <w:rsid w:val="00884349"/>
    <w:rsid w:val="00885170"/>
    <w:rsid w:val="008855CB"/>
    <w:rsid w:val="0088600E"/>
    <w:rsid w:val="00891701"/>
    <w:rsid w:val="00891E45"/>
    <w:rsid w:val="008940B7"/>
    <w:rsid w:val="00894C94"/>
    <w:rsid w:val="0089517B"/>
    <w:rsid w:val="008A03AB"/>
    <w:rsid w:val="008A16FC"/>
    <w:rsid w:val="008A1CCA"/>
    <w:rsid w:val="008A4137"/>
    <w:rsid w:val="008A4DDA"/>
    <w:rsid w:val="008A5DC8"/>
    <w:rsid w:val="008A6573"/>
    <w:rsid w:val="008B06FB"/>
    <w:rsid w:val="008B19C6"/>
    <w:rsid w:val="008B1CDA"/>
    <w:rsid w:val="008B232A"/>
    <w:rsid w:val="008B3560"/>
    <w:rsid w:val="008B36A0"/>
    <w:rsid w:val="008B5172"/>
    <w:rsid w:val="008B5A1B"/>
    <w:rsid w:val="008B5C7E"/>
    <w:rsid w:val="008B5C99"/>
    <w:rsid w:val="008C0D01"/>
    <w:rsid w:val="008C3F0B"/>
    <w:rsid w:val="008C3F0E"/>
    <w:rsid w:val="008C497C"/>
    <w:rsid w:val="008C52B7"/>
    <w:rsid w:val="008C629E"/>
    <w:rsid w:val="008C6A16"/>
    <w:rsid w:val="008C6A6B"/>
    <w:rsid w:val="008D2C6A"/>
    <w:rsid w:val="008D2F87"/>
    <w:rsid w:val="008D4F6E"/>
    <w:rsid w:val="008D50F6"/>
    <w:rsid w:val="008D52D8"/>
    <w:rsid w:val="008D5607"/>
    <w:rsid w:val="008D5D22"/>
    <w:rsid w:val="008D7B50"/>
    <w:rsid w:val="008D7E41"/>
    <w:rsid w:val="008E01FC"/>
    <w:rsid w:val="008E1C2E"/>
    <w:rsid w:val="008E2557"/>
    <w:rsid w:val="008E2DE7"/>
    <w:rsid w:val="008E33C5"/>
    <w:rsid w:val="008E35EB"/>
    <w:rsid w:val="008E78D8"/>
    <w:rsid w:val="008F1E87"/>
    <w:rsid w:val="008F311E"/>
    <w:rsid w:val="008F37AE"/>
    <w:rsid w:val="008F5B5B"/>
    <w:rsid w:val="008F613F"/>
    <w:rsid w:val="008F6BB1"/>
    <w:rsid w:val="00901017"/>
    <w:rsid w:val="0090114E"/>
    <w:rsid w:val="00902927"/>
    <w:rsid w:val="00902C45"/>
    <w:rsid w:val="00902ED7"/>
    <w:rsid w:val="00903A7D"/>
    <w:rsid w:val="0090422C"/>
    <w:rsid w:val="009055F4"/>
    <w:rsid w:val="009058A7"/>
    <w:rsid w:val="00905B40"/>
    <w:rsid w:val="00906AC2"/>
    <w:rsid w:val="00906B20"/>
    <w:rsid w:val="00910EB6"/>
    <w:rsid w:val="009110D5"/>
    <w:rsid w:val="00913BA2"/>
    <w:rsid w:val="00914801"/>
    <w:rsid w:val="0091613E"/>
    <w:rsid w:val="00917FF2"/>
    <w:rsid w:val="0092026C"/>
    <w:rsid w:val="00920AF5"/>
    <w:rsid w:val="00923FF1"/>
    <w:rsid w:val="0092531A"/>
    <w:rsid w:val="009254A4"/>
    <w:rsid w:val="00925D85"/>
    <w:rsid w:val="009260B4"/>
    <w:rsid w:val="0092738D"/>
    <w:rsid w:val="0093665F"/>
    <w:rsid w:val="009373B4"/>
    <w:rsid w:val="00940271"/>
    <w:rsid w:val="00941988"/>
    <w:rsid w:val="009427CC"/>
    <w:rsid w:val="0094304A"/>
    <w:rsid w:val="009432AA"/>
    <w:rsid w:val="009434B5"/>
    <w:rsid w:val="00945ED9"/>
    <w:rsid w:val="009469DB"/>
    <w:rsid w:val="009501FA"/>
    <w:rsid w:val="009510EA"/>
    <w:rsid w:val="00952B11"/>
    <w:rsid w:val="00954549"/>
    <w:rsid w:val="009549AD"/>
    <w:rsid w:val="009551A7"/>
    <w:rsid w:val="00957884"/>
    <w:rsid w:val="00962491"/>
    <w:rsid w:val="00962954"/>
    <w:rsid w:val="009630B0"/>
    <w:rsid w:val="00963D2E"/>
    <w:rsid w:val="00964C85"/>
    <w:rsid w:val="00965373"/>
    <w:rsid w:val="009674F2"/>
    <w:rsid w:val="0097115A"/>
    <w:rsid w:val="0097162D"/>
    <w:rsid w:val="00971ECF"/>
    <w:rsid w:val="009723F9"/>
    <w:rsid w:val="009730F6"/>
    <w:rsid w:val="009746A6"/>
    <w:rsid w:val="00974B21"/>
    <w:rsid w:val="00976485"/>
    <w:rsid w:val="00977B47"/>
    <w:rsid w:val="00977FE9"/>
    <w:rsid w:val="00980BBC"/>
    <w:rsid w:val="0098108B"/>
    <w:rsid w:val="00983609"/>
    <w:rsid w:val="00983D79"/>
    <w:rsid w:val="00984696"/>
    <w:rsid w:val="0098489B"/>
    <w:rsid w:val="00984985"/>
    <w:rsid w:val="00985A2D"/>
    <w:rsid w:val="00987120"/>
    <w:rsid w:val="00987481"/>
    <w:rsid w:val="009915F7"/>
    <w:rsid w:val="009919C0"/>
    <w:rsid w:val="00991D3F"/>
    <w:rsid w:val="00992DF6"/>
    <w:rsid w:val="009943DE"/>
    <w:rsid w:val="00994682"/>
    <w:rsid w:val="009956D9"/>
    <w:rsid w:val="00995CE8"/>
    <w:rsid w:val="00995DB1"/>
    <w:rsid w:val="0099651F"/>
    <w:rsid w:val="00997FB6"/>
    <w:rsid w:val="009A1A68"/>
    <w:rsid w:val="009A3D79"/>
    <w:rsid w:val="009A5FF7"/>
    <w:rsid w:val="009A6014"/>
    <w:rsid w:val="009A69B8"/>
    <w:rsid w:val="009B2E39"/>
    <w:rsid w:val="009B305E"/>
    <w:rsid w:val="009B312D"/>
    <w:rsid w:val="009B3222"/>
    <w:rsid w:val="009B3DE5"/>
    <w:rsid w:val="009B487D"/>
    <w:rsid w:val="009B6916"/>
    <w:rsid w:val="009C078E"/>
    <w:rsid w:val="009C0C40"/>
    <w:rsid w:val="009C0D45"/>
    <w:rsid w:val="009C0DA6"/>
    <w:rsid w:val="009C22F2"/>
    <w:rsid w:val="009C37AE"/>
    <w:rsid w:val="009C5B54"/>
    <w:rsid w:val="009C6BB0"/>
    <w:rsid w:val="009C7AD4"/>
    <w:rsid w:val="009C7B5D"/>
    <w:rsid w:val="009D0C24"/>
    <w:rsid w:val="009D2337"/>
    <w:rsid w:val="009D351F"/>
    <w:rsid w:val="009D439C"/>
    <w:rsid w:val="009D4D0C"/>
    <w:rsid w:val="009D5A99"/>
    <w:rsid w:val="009E001F"/>
    <w:rsid w:val="009E152D"/>
    <w:rsid w:val="009E26B8"/>
    <w:rsid w:val="009E3222"/>
    <w:rsid w:val="009E4CDB"/>
    <w:rsid w:val="009E4FB3"/>
    <w:rsid w:val="009E4FE0"/>
    <w:rsid w:val="009E545B"/>
    <w:rsid w:val="009E5E05"/>
    <w:rsid w:val="009E5E30"/>
    <w:rsid w:val="009E68AC"/>
    <w:rsid w:val="009E73E4"/>
    <w:rsid w:val="009E754C"/>
    <w:rsid w:val="009E7DD3"/>
    <w:rsid w:val="009F034D"/>
    <w:rsid w:val="009F0629"/>
    <w:rsid w:val="009F191B"/>
    <w:rsid w:val="009F1E83"/>
    <w:rsid w:val="009F1F83"/>
    <w:rsid w:val="009F30BE"/>
    <w:rsid w:val="009F5E51"/>
    <w:rsid w:val="00A00EC5"/>
    <w:rsid w:val="00A0102B"/>
    <w:rsid w:val="00A02152"/>
    <w:rsid w:val="00A03B4F"/>
    <w:rsid w:val="00A041BA"/>
    <w:rsid w:val="00A04AB1"/>
    <w:rsid w:val="00A04D5E"/>
    <w:rsid w:val="00A05A08"/>
    <w:rsid w:val="00A106C4"/>
    <w:rsid w:val="00A10928"/>
    <w:rsid w:val="00A10C3E"/>
    <w:rsid w:val="00A1145E"/>
    <w:rsid w:val="00A115B1"/>
    <w:rsid w:val="00A11DF6"/>
    <w:rsid w:val="00A12E13"/>
    <w:rsid w:val="00A13FED"/>
    <w:rsid w:val="00A14603"/>
    <w:rsid w:val="00A15ABB"/>
    <w:rsid w:val="00A15DBE"/>
    <w:rsid w:val="00A160CB"/>
    <w:rsid w:val="00A1651A"/>
    <w:rsid w:val="00A20883"/>
    <w:rsid w:val="00A20F82"/>
    <w:rsid w:val="00A21CC5"/>
    <w:rsid w:val="00A21D40"/>
    <w:rsid w:val="00A21F5A"/>
    <w:rsid w:val="00A235B3"/>
    <w:rsid w:val="00A2384D"/>
    <w:rsid w:val="00A23A32"/>
    <w:rsid w:val="00A23AE5"/>
    <w:rsid w:val="00A23C6E"/>
    <w:rsid w:val="00A24E1E"/>
    <w:rsid w:val="00A256DA"/>
    <w:rsid w:val="00A27359"/>
    <w:rsid w:val="00A32E7D"/>
    <w:rsid w:val="00A334EA"/>
    <w:rsid w:val="00A3381C"/>
    <w:rsid w:val="00A348AE"/>
    <w:rsid w:val="00A34FD4"/>
    <w:rsid w:val="00A353A1"/>
    <w:rsid w:val="00A354CE"/>
    <w:rsid w:val="00A35825"/>
    <w:rsid w:val="00A35BD9"/>
    <w:rsid w:val="00A366B6"/>
    <w:rsid w:val="00A37236"/>
    <w:rsid w:val="00A37CA0"/>
    <w:rsid w:val="00A37D66"/>
    <w:rsid w:val="00A415BD"/>
    <w:rsid w:val="00A41713"/>
    <w:rsid w:val="00A4243F"/>
    <w:rsid w:val="00A428A0"/>
    <w:rsid w:val="00A42CA1"/>
    <w:rsid w:val="00A44A29"/>
    <w:rsid w:val="00A44E42"/>
    <w:rsid w:val="00A44E8B"/>
    <w:rsid w:val="00A45E85"/>
    <w:rsid w:val="00A460FC"/>
    <w:rsid w:val="00A475EC"/>
    <w:rsid w:val="00A50D3A"/>
    <w:rsid w:val="00A51FEB"/>
    <w:rsid w:val="00A52349"/>
    <w:rsid w:val="00A5274E"/>
    <w:rsid w:val="00A53B37"/>
    <w:rsid w:val="00A570C6"/>
    <w:rsid w:val="00A606FF"/>
    <w:rsid w:val="00A61D81"/>
    <w:rsid w:val="00A630AC"/>
    <w:rsid w:val="00A631E0"/>
    <w:rsid w:val="00A632E3"/>
    <w:rsid w:val="00A6351C"/>
    <w:rsid w:val="00A639F2"/>
    <w:rsid w:val="00A63A7B"/>
    <w:rsid w:val="00A64B6D"/>
    <w:rsid w:val="00A65320"/>
    <w:rsid w:val="00A66E51"/>
    <w:rsid w:val="00A67EAF"/>
    <w:rsid w:val="00A70286"/>
    <w:rsid w:val="00A70360"/>
    <w:rsid w:val="00A70832"/>
    <w:rsid w:val="00A71168"/>
    <w:rsid w:val="00A73F7D"/>
    <w:rsid w:val="00A758D6"/>
    <w:rsid w:val="00A75A12"/>
    <w:rsid w:val="00A76450"/>
    <w:rsid w:val="00A76B70"/>
    <w:rsid w:val="00A80AC8"/>
    <w:rsid w:val="00A811DC"/>
    <w:rsid w:val="00A81DC9"/>
    <w:rsid w:val="00A8228E"/>
    <w:rsid w:val="00A8282B"/>
    <w:rsid w:val="00A83FFB"/>
    <w:rsid w:val="00A85CA6"/>
    <w:rsid w:val="00A86833"/>
    <w:rsid w:val="00A87A02"/>
    <w:rsid w:val="00A87C1E"/>
    <w:rsid w:val="00A92EE1"/>
    <w:rsid w:val="00A93DB0"/>
    <w:rsid w:val="00A93F2D"/>
    <w:rsid w:val="00A94D41"/>
    <w:rsid w:val="00A9502E"/>
    <w:rsid w:val="00A95249"/>
    <w:rsid w:val="00A95543"/>
    <w:rsid w:val="00A95E2A"/>
    <w:rsid w:val="00A9691C"/>
    <w:rsid w:val="00A96D10"/>
    <w:rsid w:val="00A97BA2"/>
    <w:rsid w:val="00A97C9B"/>
    <w:rsid w:val="00AA3562"/>
    <w:rsid w:val="00AA4610"/>
    <w:rsid w:val="00AA5C0A"/>
    <w:rsid w:val="00AA5D20"/>
    <w:rsid w:val="00AA6178"/>
    <w:rsid w:val="00AA6F3D"/>
    <w:rsid w:val="00AB09A3"/>
    <w:rsid w:val="00AB1362"/>
    <w:rsid w:val="00AB1C65"/>
    <w:rsid w:val="00AB49ED"/>
    <w:rsid w:val="00AB5EFB"/>
    <w:rsid w:val="00AB7FD4"/>
    <w:rsid w:val="00AC148D"/>
    <w:rsid w:val="00AC179F"/>
    <w:rsid w:val="00AC5364"/>
    <w:rsid w:val="00AC6974"/>
    <w:rsid w:val="00AC7908"/>
    <w:rsid w:val="00AC7998"/>
    <w:rsid w:val="00AC7BF0"/>
    <w:rsid w:val="00AD00BA"/>
    <w:rsid w:val="00AD0CDF"/>
    <w:rsid w:val="00AD205A"/>
    <w:rsid w:val="00AD4944"/>
    <w:rsid w:val="00AD4B55"/>
    <w:rsid w:val="00AD51E7"/>
    <w:rsid w:val="00AD5371"/>
    <w:rsid w:val="00AD5ADF"/>
    <w:rsid w:val="00AD5B40"/>
    <w:rsid w:val="00AD667D"/>
    <w:rsid w:val="00AD71A5"/>
    <w:rsid w:val="00AE0A63"/>
    <w:rsid w:val="00AE0A70"/>
    <w:rsid w:val="00AE11F9"/>
    <w:rsid w:val="00AE2B1F"/>
    <w:rsid w:val="00AE2D02"/>
    <w:rsid w:val="00AE390A"/>
    <w:rsid w:val="00AE543B"/>
    <w:rsid w:val="00AE5E42"/>
    <w:rsid w:val="00AE61BB"/>
    <w:rsid w:val="00AE62E4"/>
    <w:rsid w:val="00AE676B"/>
    <w:rsid w:val="00AE698E"/>
    <w:rsid w:val="00AE6D76"/>
    <w:rsid w:val="00AE72ED"/>
    <w:rsid w:val="00AE7D5D"/>
    <w:rsid w:val="00AF00A2"/>
    <w:rsid w:val="00AF0329"/>
    <w:rsid w:val="00AF12E2"/>
    <w:rsid w:val="00AF5850"/>
    <w:rsid w:val="00AF6B42"/>
    <w:rsid w:val="00AF7204"/>
    <w:rsid w:val="00B00022"/>
    <w:rsid w:val="00B014E2"/>
    <w:rsid w:val="00B01A2F"/>
    <w:rsid w:val="00B01F7E"/>
    <w:rsid w:val="00B0416F"/>
    <w:rsid w:val="00B04859"/>
    <w:rsid w:val="00B06FE1"/>
    <w:rsid w:val="00B07B19"/>
    <w:rsid w:val="00B101AC"/>
    <w:rsid w:val="00B11070"/>
    <w:rsid w:val="00B11CDB"/>
    <w:rsid w:val="00B12FD5"/>
    <w:rsid w:val="00B1307E"/>
    <w:rsid w:val="00B14873"/>
    <w:rsid w:val="00B14948"/>
    <w:rsid w:val="00B14D88"/>
    <w:rsid w:val="00B15B30"/>
    <w:rsid w:val="00B16857"/>
    <w:rsid w:val="00B178C2"/>
    <w:rsid w:val="00B20645"/>
    <w:rsid w:val="00B2084F"/>
    <w:rsid w:val="00B20F01"/>
    <w:rsid w:val="00B20F2F"/>
    <w:rsid w:val="00B2410F"/>
    <w:rsid w:val="00B261F6"/>
    <w:rsid w:val="00B263AA"/>
    <w:rsid w:val="00B27678"/>
    <w:rsid w:val="00B301AF"/>
    <w:rsid w:val="00B30E58"/>
    <w:rsid w:val="00B317A6"/>
    <w:rsid w:val="00B31B5A"/>
    <w:rsid w:val="00B32332"/>
    <w:rsid w:val="00B325E0"/>
    <w:rsid w:val="00B34E85"/>
    <w:rsid w:val="00B35844"/>
    <w:rsid w:val="00B376DC"/>
    <w:rsid w:val="00B379EE"/>
    <w:rsid w:val="00B42784"/>
    <w:rsid w:val="00B42F51"/>
    <w:rsid w:val="00B43450"/>
    <w:rsid w:val="00B43E8F"/>
    <w:rsid w:val="00B44373"/>
    <w:rsid w:val="00B50477"/>
    <w:rsid w:val="00B517EB"/>
    <w:rsid w:val="00B51B13"/>
    <w:rsid w:val="00B51CC4"/>
    <w:rsid w:val="00B5260A"/>
    <w:rsid w:val="00B545E5"/>
    <w:rsid w:val="00B56911"/>
    <w:rsid w:val="00B57B5B"/>
    <w:rsid w:val="00B622DA"/>
    <w:rsid w:val="00B623AC"/>
    <w:rsid w:val="00B62CF7"/>
    <w:rsid w:val="00B649BE"/>
    <w:rsid w:val="00B653A2"/>
    <w:rsid w:val="00B65B08"/>
    <w:rsid w:val="00B66339"/>
    <w:rsid w:val="00B6647B"/>
    <w:rsid w:val="00B67BA4"/>
    <w:rsid w:val="00B70B9C"/>
    <w:rsid w:val="00B70D55"/>
    <w:rsid w:val="00B71D7D"/>
    <w:rsid w:val="00B7212C"/>
    <w:rsid w:val="00B722EB"/>
    <w:rsid w:val="00B737D7"/>
    <w:rsid w:val="00B74C78"/>
    <w:rsid w:val="00B755A8"/>
    <w:rsid w:val="00B7768F"/>
    <w:rsid w:val="00B77755"/>
    <w:rsid w:val="00B81A33"/>
    <w:rsid w:val="00B81C95"/>
    <w:rsid w:val="00B82AAE"/>
    <w:rsid w:val="00B83593"/>
    <w:rsid w:val="00B849D9"/>
    <w:rsid w:val="00B85EBB"/>
    <w:rsid w:val="00B86F0E"/>
    <w:rsid w:val="00B87820"/>
    <w:rsid w:val="00B90F6C"/>
    <w:rsid w:val="00B915D3"/>
    <w:rsid w:val="00B922FD"/>
    <w:rsid w:val="00B9376C"/>
    <w:rsid w:val="00B938B2"/>
    <w:rsid w:val="00B94368"/>
    <w:rsid w:val="00B94E9B"/>
    <w:rsid w:val="00B955FB"/>
    <w:rsid w:val="00B95629"/>
    <w:rsid w:val="00B95846"/>
    <w:rsid w:val="00B97A10"/>
    <w:rsid w:val="00BA04B5"/>
    <w:rsid w:val="00BA07A0"/>
    <w:rsid w:val="00BA10B7"/>
    <w:rsid w:val="00BA2B20"/>
    <w:rsid w:val="00BA3485"/>
    <w:rsid w:val="00BA5EA6"/>
    <w:rsid w:val="00BA702A"/>
    <w:rsid w:val="00BA747C"/>
    <w:rsid w:val="00BA7B16"/>
    <w:rsid w:val="00BB4D22"/>
    <w:rsid w:val="00BB50AE"/>
    <w:rsid w:val="00BB5D4B"/>
    <w:rsid w:val="00BB6184"/>
    <w:rsid w:val="00BB652E"/>
    <w:rsid w:val="00BB7DDC"/>
    <w:rsid w:val="00BC08E3"/>
    <w:rsid w:val="00BC0EA2"/>
    <w:rsid w:val="00BC128E"/>
    <w:rsid w:val="00BC2025"/>
    <w:rsid w:val="00BC4469"/>
    <w:rsid w:val="00BC5F92"/>
    <w:rsid w:val="00BC65E9"/>
    <w:rsid w:val="00BC7631"/>
    <w:rsid w:val="00BC76BA"/>
    <w:rsid w:val="00BD085A"/>
    <w:rsid w:val="00BD1E8E"/>
    <w:rsid w:val="00BD240C"/>
    <w:rsid w:val="00BD251F"/>
    <w:rsid w:val="00BD32EE"/>
    <w:rsid w:val="00BD3DAE"/>
    <w:rsid w:val="00BD4DDC"/>
    <w:rsid w:val="00BD5714"/>
    <w:rsid w:val="00BE19B2"/>
    <w:rsid w:val="00BE30F9"/>
    <w:rsid w:val="00BE3115"/>
    <w:rsid w:val="00BE34E0"/>
    <w:rsid w:val="00BE4B37"/>
    <w:rsid w:val="00BE66AB"/>
    <w:rsid w:val="00BE7024"/>
    <w:rsid w:val="00BE7383"/>
    <w:rsid w:val="00BF1CFA"/>
    <w:rsid w:val="00BF2252"/>
    <w:rsid w:val="00BF39E0"/>
    <w:rsid w:val="00BF439D"/>
    <w:rsid w:val="00BF63E3"/>
    <w:rsid w:val="00BF6F58"/>
    <w:rsid w:val="00C005D6"/>
    <w:rsid w:val="00C00AAA"/>
    <w:rsid w:val="00C01030"/>
    <w:rsid w:val="00C0320F"/>
    <w:rsid w:val="00C06995"/>
    <w:rsid w:val="00C06D2E"/>
    <w:rsid w:val="00C077DC"/>
    <w:rsid w:val="00C11034"/>
    <w:rsid w:val="00C12679"/>
    <w:rsid w:val="00C13004"/>
    <w:rsid w:val="00C16FFB"/>
    <w:rsid w:val="00C178C0"/>
    <w:rsid w:val="00C17974"/>
    <w:rsid w:val="00C22D2D"/>
    <w:rsid w:val="00C24D8E"/>
    <w:rsid w:val="00C254CE"/>
    <w:rsid w:val="00C2717B"/>
    <w:rsid w:val="00C27B21"/>
    <w:rsid w:val="00C30457"/>
    <w:rsid w:val="00C306AD"/>
    <w:rsid w:val="00C307EB"/>
    <w:rsid w:val="00C30A7E"/>
    <w:rsid w:val="00C32BEE"/>
    <w:rsid w:val="00C331D0"/>
    <w:rsid w:val="00C349EC"/>
    <w:rsid w:val="00C35184"/>
    <w:rsid w:val="00C35966"/>
    <w:rsid w:val="00C35BB9"/>
    <w:rsid w:val="00C40C94"/>
    <w:rsid w:val="00C43A63"/>
    <w:rsid w:val="00C4430C"/>
    <w:rsid w:val="00C44850"/>
    <w:rsid w:val="00C458CB"/>
    <w:rsid w:val="00C45A7C"/>
    <w:rsid w:val="00C45AE8"/>
    <w:rsid w:val="00C4692B"/>
    <w:rsid w:val="00C47486"/>
    <w:rsid w:val="00C47939"/>
    <w:rsid w:val="00C50D94"/>
    <w:rsid w:val="00C50F4F"/>
    <w:rsid w:val="00C520D4"/>
    <w:rsid w:val="00C52D77"/>
    <w:rsid w:val="00C534E3"/>
    <w:rsid w:val="00C538BE"/>
    <w:rsid w:val="00C55330"/>
    <w:rsid w:val="00C561EF"/>
    <w:rsid w:val="00C56D20"/>
    <w:rsid w:val="00C56E1E"/>
    <w:rsid w:val="00C57470"/>
    <w:rsid w:val="00C57A03"/>
    <w:rsid w:val="00C60993"/>
    <w:rsid w:val="00C60B74"/>
    <w:rsid w:val="00C62E0C"/>
    <w:rsid w:val="00C62FD8"/>
    <w:rsid w:val="00C63171"/>
    <w:rsid w:val="00C660DD"/>
    <w:rsid w:val="00C669D7"/>
    <w:rsid w:val="00C66BE8"/>
    <w:rsid w:val="00C670FD"/>
    <w:rsid w:val="00C67DF2"/>
    <w:rsid w:val="00C70501"/>
    <w:rsid w:val="00C715F9"/>
    <w:rsid w:val="00C71EB2"/>
    <w:rsid w:val="00C73FB3"/>
    <w:rsid w:val="00C75950"/>
    <w:rsid w:val="00C75EB7"/>
    <w:rsid w:val="00C76307"/>
    <w:rsid w:val="00C767BF"/>
    <w:rsid w:val="00C7735E"/>
    <w:rsid w:val="00C77386"/>
    <w:rsid w:val="00C80A70"/>
    <w:rsid w:val="00C80B8E"/>
    <w:rsid w:val="00C82498"/>
    <w:rsid w:val="00C827C3"/>
    <w:rsid w:val="00C82B51"/>
    <w:rsid w:val="00C82C24"/>
    <w:rsid w:val="00C84908"/>
    <w:rsid w:val="00C85876"/>
    <w:rsid w:val="00C869BA"/>
    <w:rsid w:val="00C875AC"/>
    <w:rsid w:val="00C90644"/>
    <w:rsid w:val="00C90B5C"/>
    <w:rsid w:val="00C9222F"/>
    <w:rsid w:val="00C9239D"/>
    <w:rsid w:val="00C92E8B"/>
    <w:rsid w:val="00C9306A"/>
    <w:rsid w:val="00C9449F"/>
    <w:rsid w:val="00C967E8"/>
    <w:rsid w:val="00C97B5B"/>
    <w:rsid w:val="00CA3ADB"/>
    <w:rsid w:val="00CA6997"/>
    <w:rsid w:val="00CA6F38"/>
    <w:rsid w:val="00CB287A"/>
    <w:rsid w:val="00CB28FD"/>
    <w:rsid w:val="00CB405F"/>
    <w:rsid w:val="00CB75D6"/>
    <w:rsid w:val="00CB7D9E"/>
    <w:rsid w:val="00CB7F20"/>
    <w:rsid w:val="00CC020D"/>
    <w:rsid w:val="00CC106A"/>
    <w:rsid w:val="00CC26C3"/>
    <w:rsid w:val="00CC6DE0"/>
    <w:rsid w:val="00CD0FD5"/>
    <w:rsid w:val="00CD0FEB"/>
    <w:rsid w:val="00CD4FC7"/>
    <w:rsid w:val="00CD5AE8"/>
    <w:rsid w:val="00CD639F"/>
    <w:rsid w:val="00CD6BE0"/>
    <w:rsid w:val="00CD70E9"/>
    <w:rsid w:val="00CE070A"/>
    <w:rsid w:val="00CE0A31"/>
    <w:rsid w:val="00CE162E"/>
    <w:rsid w:val="00CE279E"/>
    <w:rsid w:val="00CE2BD1"/>
    <w:rsid w:val="00CE4D82"/>
    <w:rsid w:val="00CE5092"/>
    <w:rsid w:val="00CE7086"/>
    <w:rsid w:val="00CE712A"/>
    <w:rsid w:val="00CE7886"/>
    <w:rsid w:val="00CE7A8C"/>
    <w:rsid w:val="00CF0055"/>
    <w:rsid w:val="00CF10D2"/>
    <w:rsid w:val="00CF1860"/>
    <w:rsid w:val="00CF24B7"/>
    <w:rsid w:val="00CF2F40"/>
    <w:rsid w:val="00CF3F8A"/>
    <w:rsid w:val="00CF4981"/>
    <w:rsid w:val="00CF518E"/>
    <w:rsid w:val="00CF646B"/>
    <w:rsid w:val="00CF69D3"/>
    <w:rsid w:val="00CF74EB"/>
    <w:rsid w:val="00CF7972"/>
    <w:rsid w:val="00CF7A1C"/>
    <w:rsid w:val="00D008F5"/>
    <w:rsid w:val="00D00E4C"/>
    <w:rsid w:val="00D0139D"/>
    <w:rsid w:val="00D01E3D"/>
    <w:rsid w:val="00D03C1A"/>
    <w:rsid w:val="00D04820"/>
    <w:rsid w:val="00D0497D"/>
    <w:rsid w:val="00D064D6"/>
    <w:rsid w:val="00D06A14"/>
    <w:rsid w:val="00D12698"/>
    <w:rsid w:val="00D12738"/>
    <w:rsid w:val="00D1580A"/>
    <w:rsid w:val="00D22F99"/>
    <w:rsid w:val="00D22FDD"/>
    <w:rsid w:val="00D23D15"/>
    <w:rsid w:val="00D241E9"/>
    <w:rsid w:val="00D2463B"/>
    <w:rsid w:val="00D24E1D"/>
    <w:rsid w:val="00D24FBE"/>
    <w:rsid w:val="00D26B70"/>
    <w:rsid w:val="00D26F58"/>
    <w:rsid w:val="00D30E91"/>
    <w:rsid w:val="00D31A8E"/>
    <w:rsid w:val="00D32427"/>
    <w:rsid w:val="00D32AC5"/>
    <w:rsid w:val="00D3302B"/>
    <w:rsid w:val="00D337D0"/>
    <w:rsid w:val="00D34A2D"/>
    <w:rsid w:val="00D400E2"/>
    <w:rsid w:val="00D41BF7"/>
    <w:rsid w:val="00D50F02"/>
    <w:rsid w:val="00D51125"/>
    <w:rsid w:val="00D515A4"/>
    <w:rsid w:val="00D53183"/>
    <w:rsid w:val="00D53733"/>
    <w:rsid w:val="00D553BF"/>
    <w:rsid w:val="00D57A9E"/>
    <w:rsid w:val="00D60656"/>
    <w:rsid w:val="00D60987"/>
    <w:rsid w:val="00D60A79"/>
    <w:rsid w:val="00D60DBB"/>
    <w:rsid w:val="00D6253E"/>
    <w:rsid w:val="00D649D2"/>
    <w:rsid w:val="00D64E01"/>
    <w:rsid w:val="00D6781C"/>
    <w:rsid w:val="00D71BB0"/>
    <w:rsid w:val="00D7239D"/>
    <w:rsid w:val="00D739DB"/>
    <w:rsid w:val="00D740A8"/>
    <w:rsid w:val="00D7603D"/>
    <w:rsid w:val="00D766BA"/>
    <w:rsid w:val="00D770E2"/>
    <w:rsid w:val="00D814D0"/>
    <w:rsid w:val="00D81D6D"/>
    <w:rsid w:val="00D82275"/>
    <w:rsid w:val="00D83F5F"/>
    <w:rsid w:val="00D84E5F"/>
    <w:rsid w:val="00D85581"/>
    <w:rsid w:val="00D85CB5"/>
    <w:rsid w:val="00D86E48"/>
    <w:rsid w:val="00D874CF"/>
    <w:rsid w:val="00D87527"/>
    <w:rsid w:val="00D902F3"/>
    <w:rsid w:val="00D905E2"/>
    <w:rsid w:val="00D9217C"/>
    <w:rsid w:val="00D92D46"/>
    <w:rsid w:val="00D92E76"/>
    <w:rsid w:val="00D931A5"/>
    <w:rsid w:val="00D93CA7"/>
    <w:rsid w:val="00D93ED6"/>
    <w:rsid w:val="00D94D74"/>
    <w:rsid w:val="00D95174"/>
    <w:rsid w:val="00D96467"/>
    <w:rsid w:val="00D9749F"/>
    <w:rsid w:val="00DA0B7B"/>
    <w:rsid w:val="00DA1AA2"/>
    <w:rsid w:val="00DA296E"/>
    <w:rsid w:val="00DA34D0"/>
    <w:rsid w:val="00DA4487"/>
    <w:rsid w:val="00DA6530"/>
    <w:rsid w:val="00DA70FD"/>
    <w:rsid w:val="00DA77E4"/>
    <w:rsid w:val="00DA79F6"/>
    <w:rsid w:val="00DB1B1F"/>
    <w:rsid w:val="00DB23BE"/>
    <w:rsid w:val="00DB2429"/>
    <w:rsid w:val="00DB2446"/>
    <w:rsid w:val="00DB26D3"/>
    <w:rsid w:val="00DB3358"/>
    <w:rsid w:val="00DB4C0F"/>
    <w:rsid w:val="00DB6615"/>
    <w:rsid w:val="00DB6D48"/>
    <w:rsid w:val="00DB723E"/>
    <w:rsid w:val="00DC0CD1"/>
    <w:rsid w:val="00DC3062"/>
    <w:rsid w:val="00DC4344"/>
    <w:rsid w:val="00DC598A"/>
    <w:rsid w:val="00DC6406"/>
    <w:rsid w:val="00DC7785"/>
    <w:rsid w:val="00DD268B"/>
    <w:rsid w:val="00DD32B5"/>
    <w:rsid w:val="00DD55C1"/>
    <w:rsid w:val="00DD585F"/>
    <w:rsid w:val="00DD5EA4"/>
    <w:rsid w:val="00DD60D2"/>
    <w:rsid w:val="00DD70F3"/>
    <w:rsid w:val="00DE04D6"/>
    <w:rsid w:val="00DE19DE"/>
    <w:rsid w:val="00DE2971"/>
    <w:rsid w:val="00DE2DC0"/>
    <w:rsid w:val="00DE3490"/>
    <w:rsid w:val="00DE4E38"/>
    <w:rsid w:val="00DF0AC8"/>
    <w:rsid w:val="00DF1360"/>
    <w:rsid w:val="00DF260F"/>
    <w:rsid w:val="00DF31C0"/>
    <w:rsid w:val="00DF39B3"/>
    <w:rsid w:val="00DF3D1F"/>
    <w:rsid w:val="00DF3F77"/>
    <w:rsid w:val="00DF7FBC"/>
    <w:rsid w:val="00E0022E"/>
    <w:rsid w:val="00E0105F"/>
    <w:rsid w:val="00E014B3"/>
    <w:rsid w:val="00E0522F"/>
    <w:rsid w:val="00E05BBF"/>
    <w:rsid w:val="00E06521"/>
    <w:rsid w:val="00E06ABE"/>
    <w:rsid w:val="00E10559"/>
    <w:rsid w:val="00E10563"/>
    <w:rsid w:val="00E10D41"/>
    <w:rsid w:val="00E12F2B"/>
    <w:rsid w:val="00E14E86"/>
    <w:rsid w:val="00E171AA"/>
    <w:rsid w:val="00E204FB"/>
    <w:rsid w:val="00E20609"/>
    <w:rsid w:val="00E22967"/>
    <w:rsid w:val="00E22CDF"/>
    <w:rsid w:val="00E25143"/>
    <w:rsid w:val="00E262AC"/>
    <w:rsid w:val="00E27FA9"/>
    <w:rsid w:val="00E306FE"/>
    <w:rsid w:val="00E30D2B"/>
    <w:rsid w:val="00E31687"/>
    <w:rsid w:val="00E31B13"/>
    <w:rsid w:val="00E321C1"/>
    <w:rsid w:val="00E32A3C"/>
    <w:rsid w:val="00E34DF7"/>
    <w:rsid w:val="00E3526B"/>
    <w:rsid w:val="00E3566B"/>
    <w:rsid w:val="00E36251"/>
    <w:rsid w:val="00E36D33"/>
    <w:rsid w:val="00E3724C"/>
    <w:rsid w:val="00E40186"/>
    <w:rsid w:val="00E40347"/>
    <w:rsid w:val="00E40996"/>
    <w:rsid w:val="00E41900"/>
    <w:rsid w:val="00E4378D"/>
    <w:rsid w:val="00E4516C"/>
    <w:rsid w:val="00E451BD"/>
    <w:rsid w:val="00E458F2"/>
    <w:rsid w:val="00E45D52"/>
    <w:rsid w:val="00E46283"/>
    <w:rsid w:val="00E500C7"/>
    <w:rsid w:val="00E50FDB"/>
    <w:rsid w:val="00E52E5B"/>
    <w:rsid w:val="00E52EBC"/>
    <w:rsid w:val="00E53020"/>
    <w:rsid w:val="00E542E1"/>
    <w:rsid w:val="00E54A94"/>
    <w:rsid w:val="00E55500"/>
    <w:rsid w:val="00E55E51"/>
    <w:rsid w:val="00E5631F"/>
    <w:rsid w:val="00E5662F"/>
    <w:rsid w:val="00E56CFD"/>
    <w:rsid w:val="00E57193"/>
    <w:rsid w:val="00E57FBF"/>
    <w:rsid w:val="00E60028"/>
    <w:rsid w:val="00E64AB7"/>
    <w:rsid w:val="00E6607C"/>
    <w:rsid w:val="00E67E53"/>
    <w:rsid w:val="00E70346"/>
    <w:rsid w:val="00E70CB0"/>
    <w:rsid w:val="00E741FA"/>
    <w:rsid w:val="00E74575"/>
    <w:rsid w:val="00E74B1F"/>
    <w:rsid w:val="00E75142"/>
    <w:rsid w:val="00E7652C"/>
    <w:rsid w:val="00E805F5"/>
    <w:rsid w:val="00E82DF2"/>
    <w:rsid w:val="00E8385B"/>
    <w:rsid w:val="00E83945"/>
    <w:rsid w:val="00E83BB2"/>
    <w:rsid w:val="00E841A7"/>
    <w:rsid w:val="00E84E1E"/>
    <w:rsid w:val="00E85B35"/>
    <w:rsid w:val="00E90654"/>
    <w:rsid w:val="00E91D47"/>
    <w:rsid w:val="00E92937"/>
    <w:rsid w:val="00E940D9"/>
    <w:rsid w:val="00E95E58"/>
    <w:rsid w:val="00E9701C"/>
    <w:rsid w:val="00E9751F"/>
    <w:rsid w:val="00E9775B"/>
    <w:rsid w:val="00EA009C"/>
    <w:rsid w:val="00EA0866"/>
    <w:rsid w:val="00EA23AF"/>
    <w:rsid w:val="00EA5557"/>
    <w:rsid w:val="00EA65A4"/>
    <w:rsid w:val="00EA6D1D"/>
    <w:rsid w:val="00EA7A02"/>
    <w:rsid w:val="00EB0911"/>
    <w:rsid w:val="00EB0F55"/>
    <w:rsid w:val="00EB21AB"/>
    <w:rsid w:val="00EB26F3"/>
    <w:rsid w:val="00EB2BF8"/>
    <w:rsid w:val="00EB30C6"/>
    <w:rsid w:val="00EB3AB0"/>
    <w:rsid w:val="00EB5EC0"/>
    <w:rsid w:val="00EB671B"/>
    <w:rsid w:val="00EB692A"/>
    <w:rsid w:val="00EB7F7E"/>
    <w:rsid w:val="00EC0382"/>
    <w:rsid w:val="00EC16DB"/>
    <w:rsid w:val="00EC1DFA"/>
    <w:rsid w:val="00EC28BE"/>
    <w:rsid w:val="00EC4663"/>
    <w:rsid w:val="00EC63EF"/>
    <w:rsid w:val="00EC7259"/>
    <w:rsid w:val="00EC7639"/>
    <w:rsid w:val="00ED356D"/>
    <w:rsid w:val="00ED554F"/>
    <w:rsid w:val="00ED6F94"/>
    <w:rsid w:val="00ED70C2"/>
    <w:rsid w:val="00ED7E0C"/>
    <w:rsid w:val="00EE008F"/>
    <w:rsid w:val="00EE04CC"/>
    <w:rsid w:val="00EE0FDD"/>
    <w:rsid w:val="00EE2CC1"/>
    <w:rsid w:val="00EE36FC"/>
    <w:rsid w:val="00EE40C1"/>
    <w:rsid w:val="00EE44C7"/>
    <w:rsid w:val="00EE5E76"/>
    <w:rsid w:val="00EF0E15"/>
    <w:rsid w:val="00EF103B"/>
    <w:rsid w:val="00EF2522"/>
    <w:rsid w:val="00EF2FFE"/>
    <w:rsid w:val="00EF3BC0"/>
    <w:rsid w:val="00EF57A7"/>
    <w:rsid w:val="00EF5F42"/>
    <w:rsid w:val="00EF63EA"/>
    <w:rsid w:val="00EF69D6"/>
    <w:rsid w:val="00EF7736"/>
    <w:rsid w:val="00F00549"/>
    <w:rsid w:val="00F032F4"/>
    <w:rsid w:val="00F07C5C"/>
    <w:rsid w:val="00F07EC6"/>
    <w:rsid w:val="00F11073"/>
    <w:rsid w:val="00F11DA2"/>
    <w:rsid w:val="00F11EFA"/>
    <w:rsid w:val="00F1418D"/>
    <w:rsid w:val="00F14F63"/>
    <w:rsid w:val="00F151A6"/>
    <w:rsid w:val="00F154A1"/>
    <w:rsid w:val="00F1554A"/>
    <w:rsid w:val="00F157A0"/>
    <w:rsid w:val="00F17EE4"/>
    <w:rsid w:val="00F2104F"/>
    <w:rsid w:val="00F2221F"/>
    <w:rsid w:val="00F224FF"/>
    <w:rsid w:val="00F22597"/>
    <w:rsid w:val="00F22A78"/>
    <w:rsid w:val="00F256F2"/>
    <w:rsid w:val="00F263F6"/>
    <w:rsid w:val="00F26B90"/>
    <w:rsid w:val="00F26DEB"/>
    <w:rsid w:val="00F27324"/>
    <w:rsid w:val="00F2754F"/>
    <w:rsid w:val="00F27C2E"/>
    <w:rsid w:val="00F31D45"/>
    <w:rsid w:val="00F32249"/>
    <w:rsid w:val="00F32E1E"/>
    <w:rsid w:val="00F32F8E"/>
    <w:rsid w:val="00F3368B"/>
    <w:rsid w:val="00F3616A"/>
    <w:rsid w:val="00F361E9"/>
    <w:rsid w:val="00F41165"/>
    <w:rsid w:val="00F427A9"/>
    <w:rsid w:val="00F42B6D"/>
    <w:rsid w:val="00F43A11"/>
    <w:rsid w:val="00F43EB3"/>
    <w:rsid w:val="00F44B65"/>
    <w:rsid w:val="00F46072"/>
    <w:rsid w:val="00F46302"/>
    <w:rsid w:val="00F469D4"/>
    <w:rsid w:val="00F469DB"/>
    <w:rsid w:val="00F46AB3"/>
    <w:rsid w:val="00F47CEC"/>
    <w:rsid w:val="00F50752"/>
    <w:rsid w:val="00F50E37"/>
    <w:rsid w:val="00F5147E"/>
    <w:rsid w:val="00F52409"/>
    <w:rsid w:val="00F5290E"/>
    <w:rsid w:val="00F546EB"/>
    <w:rsid w:val="00F54F7C"/>
    <w:rsid w:val="00F576B6"/>
    <w:rsid w:val="00F57E58"/>
    <w:rsid w:val="00F61703"/>
    <w:rsid w:val="00F62113"/>
    <w:rsid w:val="00F621C9"/>
    <w:rsid w:val="00F621FD"/>
    <w:rsid w:val="00F630CE"/>
    <w:rsid w:val="00F64173"/>
    <w:rsid w:val="00F64599"/>
    <w:rsid w:val="00F6558B"/>
    <w:rsid w:val="00F65E6A"/>
    <w:rsid w:val="00F6718A"/>
    <w:rsid w:val="00F677DE"/>
    <w:rsid w:val="00F67C4F"/>
    <w:rsid w:val="00F72DC6"/>
    <w:rsid w:val="00F74F35"/>
    <w:rsid w:val="00F76FD2"/>
    <w:rsid w:val="00F77215"/>
    <w:rsid w:val="00F77292"/>
    <w:rsid w:val="00F813D4"/>
    <w:rsid w:val="00F81977"/>
    <w:rsid w:val="00F81C89"/>
    <w:rsid w:val="00F82407"/>
    <w:rsid w:val="00F829F4"/>
    <w:rsid w:val="00F873AE"/>
    <w:rsid w:val="00F87C48"/>
    <w:rsid w:val="00F87CE9"/>
    <w:rsid w:val="00F904B7"/>
    <w:rsid w:val="00F91B48"/>
    <w:rsid w:val="00F91BD1"/>
    <w:rsid w:val="00F922E0"/>
    <w:rsid w:val="00F923A1"/>
    <w:rsid w:val="00F933C6"/>
    <w:rsid w:val="00F95080"/>
    <w:rsid w:val="00F95173"/>
    <w:rsid w:val="00F95F01"/>
    <w:rsid w:val="00F96B0F"/>
    <w:rsid w:val="00F974C9"/>
    <w:rsid w:val="00FA031F"/>
    <w:rsid w:val="00FA072D"/>
    <w:rsid w:val="00FA1F1A"/>
    <w:rsid w:val="00FA28D4"/>
    <w:rsid w:val="00FA309D"/>
    <w:rsid w:val="00FA4293"/>
    <w:rsid w:val="00FA42A2"/>
    <w:rsid w:val="00FA5849"/>
    <w:rsid w:val="00FA6D75"/>
    <w:rsid w:val="00FA756C"/>
    <w:rsid w:val="00FB0C72"/>
    <w:rsid w:val="00FB1B7D"/>
    <w:rsid w:val="00FB41C5"/>
    <w:rsid w:val="00FB5054"/>
    <w:rsid w:val="00FB517B"/>
    <w:rsid w:val="00FB5B9D"/>
    <w:rsid w:val="00FB7481"/>
    <w:rsid w:val="00FB7E12"/>
    <w:rsid w:val="00FB7EF2"/>
    <w:rsid w:val="00FC176A"/>
    <w:rsid w:val="00FC1A85"/>
    <w:rsid w:val="00FC2F20"/>
    <w:rsid w:val="00FC5BD3"/>
    <w:rsid w:val="00FC6279"/>
    <w:rsid w:val="00FD04C4"/>
    <w:rsid w:val="00FD10FF"/>
    <w:rsid w:val="00FD18A2"/>
    <w:rsid w:val="00FD1FC2"/>
    <w:rsid w:val="00FD23E6"/>
    <w:rsid w:val="00FD2B24"/>
    <w:rsid w:val="00FD2BA3"/>
    <w:rsid w:val="00FD35F7"/>
    <w:rsid w:val="00FD4F07"/>
    <w:rsid w:val="00FD5AED"/>
    <w:rsid w:val="00FD5B27"/>
    <w:rsid w:val="00FD6631"/>
    <w:rsid w:val="00FD68CF"/>
    <w:rsid w:val="00FD6955"/>
    <w:rsid w:val="00FD79EC"/>
    <w:rsid w:val="00FE0813"/>
    <w:rsid w:val="00FE1791"/>
    <w:rsid w:val="00FE20C0"/>
    <w:rsid w:val="00FE2311"/>
    <w:rsid w:val="00FE2D8D"/>
    <w:rsid w:val="00FE4D48"/>
    <w:rsid w:val="00FE4E72"/>
    <w:rsid w:val="00FE6659"/>
    <w:rsid w:val="00FE75E2"/>
    <w:rsid w:val="00FE77BE"/>
    <w:rsid w:val="00FF08EE"/>
    <w:rsid w:val="00FF1C43"/>
    <w:rsid w:val="00FF2217"/>
    <w:rsid w:val="00FF343E"/>
    <w:rsid w:val="00FF3936"/>
    <w:rsid w:val="00FF4A57"/>
    <w:rsid w:val="00FF6AD9"/>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0820E"/>
  <w15:chartTrackingRefBased/>
  <w15:docId w15:val="{44726641-F65E-4175-805C-BED549EE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B13"/>
    <w:rPr>
      <w:rFonts w:eastAsia="Times New Roman"/>
      <w:sz w:val="24"/>
      <w:szCs w:val="24"/>
    </w:rPr>
  </w:style>
  <w:style w:type="paragraph" w:styleId="Heading1">
    <w:name w:val="heading 1"/>
    <w:basedOn w:val="Normal"/>
    <w:next w:val="Normal"/>
    <w:link w:val="Heading1Char"/>
    <w:qFormat/>
    <w:rsid w:val="00AD00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731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612B"/>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5C12E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F4D7C"/>
    <w:rPr>
      <w:b/>
    </w:rPr>
  </w:style>
  <w:style w:type="character" w:customStyle="1" w:styleId="Heading2Char">
    <w:name w:val="Heading 2 Char"/>
    <w:link w:val="Heading2"/>
    <w:rsid w:val="0047313C"/>
    <w:rPr>
      <w:rFonts w:ascii="Arial" w:hAnsi="Arial" w:cs="Arial"/>
      <w:b/>
      <w:bCs/>
      <w:i/>
      <w:iCs/>
      <w:sz w:val="28"/>
      <w:szCs w:val="28"/>
      <w:lang w:val="en-GB" w:eastAsia="en-GB" w:bidi="ar-SA"/>
    </w:rPr>
  </w:style>
  <w:style w:type="paragraph" w:customStyle="1" w:styleId="ReadingHr1">
    <w:name w:val="Reading Hr 1"/>
    <w:basedOn w:val="Normal"/>
    <w:link w:val="ReadingHr1CharChar"/>
    <w:autoRedefine/>
    <w:rsid w:val="00345088"/>
    <w:pPr>
      <w:ind w:right="-91"/>
      <w:jc w:val="center"/>
    </w:pPr>
    <w:rPr>
      <w:sz w:val="36"/>
      <w:szCs w:val="36"/>
      <w:lang w:val="en-US"/>
    </w:rPr>
  </w:style>
  <w:style w:type="character" w:customStyle="1" w:styleId="ReadingHr1CharChar">
    <w:name w:val="Reading Hr 1 Char Char"/>
    <w:link w:val="ReadingHr1"/>
    <w:rsid w:val="00345088"/>
    <w:rPr>
      <w:rFonts w:eastAsia="Times New Roman"/>
      <w:sz w:val="36"/>
      <w:szCs w:val="36"/>
      <w:lang w:val="en-US"/>
    </w:rPr>
  </w:style>
  <w:style w:type="paragraph" w:styleId="Header">
    <w:name w:val="header"/>
    <w:basedOn w:val="Normal"/>
    <w:link w:val="HeaderChar"/>
    <w:uiPriority w:val="99"/>
    <w:rsid w:val="00FF2217"/>
    <w:pPr>
      <w:tabs>
        <w:tab w:val="center" w:pos="4153"/>
        <w:tab w:val="right" w:pos="8306"/>
      </w:tabs>
    </w:pPr>
  </w:style>
  <w:style w:type="paragraph" w:styleId="Footer">
    <w:name w:val="footer"/>
    <w:basedOn w:val="Normal"/>
    <w:link w:val="FooterChar"/>
    <w:rsid w:val="00FF2217"/>
    <w:pPr>
      <w:tabs>
        <w:tab w:val="center" w:pos="4153"/>
        <w:tab w:val="right" w:pos="8306"/>
      </w:tabs>
    </w:pPr>
  </w:style>
  <w:style w:type="paragraph" w:customStyle="1" w:styleId="StyleRightLeft476cm">
    <w:name w:val="Style Right Left:  4.76 cm"/>
    <w:basedOn w:val="Normal"/>
    <w:rsid w:val="00AD00BA"/>
    <w:pPr>
      <w:ind w:left="2700"/>
      <w:jc w:val="right"/>
    </w:pPr>
    <w:rPr>
      <w:rFonts w:ascii="Lucida Sans" w:hAnsi="Lucida Sans"/>
      <w:sz w:val="18"/>
      <w:szCs w:val="20"/>
    </w:rPr>
  </w:style>
  <w:style w:type="paragraph" w:styleId="PlainText">
    <w:name w:val="Plain Text"/>
    <w:basedOn w:val="Normal"/>
    <w:link w:val="PlainTextChar"/>
    <w:rsid w:val="00D50F02"/>
    <w:rPr>
      <w:rFonts w:ascii="Courier New" w:hAnsi="Courier New" w:cs="Courier New"/>
      <w:sz w:val="20"/>
      <w:szCs w:val="20"/>
    </w:rPr>
  </w:style>
  <w:style w:type="character" w:customStyle="1" w:styleId="PlainTextChar">
    <w:name w:val="Plain Text Char"/>
    <w:link w:val="PlainText"/>
    <w:rsid w:val="00D50F02"/>
    <w:rPr>
      <w:rFonts w:ascii="Courier New" w:hAnsi="Courier New" w:cs="Courier New"/>
      <w:lang w:val="en-GB" w:eastAsia="en-GB" w:bidi="ar-SA"/>
    </w:rPr>
  </w:style>
  <w:style w:type="table" w:styleId="TableGrid">
    <w:name w:val="Table Grid"/>
    <w:basedOn w:val="TableNormal"/>
    <w:semiHidden/>
    <w:rsid w:val="00456F8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customStyle="1" w:styleId="QABoldCharacters">
    <w:name w:val="QA Bold Characters"/>
    <w:rsid w:val="00456F88"/>
    <w:rPr>
      <w:rFonts w:ascii="Lucida Sans" w:hAnsi="Lucida Sans"/>
      <w:b/>
      <w:sz w:val="18"/>
    </w:rPr>
  </w:style>
  <w:style w:type="paragraph" w:customStyle="1" w:styleId="QAhandbookheading1">
    <w:name w:val="QA handbook heading 1"/>
    <w:basedOn w:val="Normal"/>
    <w:rsid w:val="00456F88"/>
    <w:rPr>
      <w:rFonts w:ascii="Lucida Sans" w:hAnsi="Lucida Sans"/>
      <w:b/>
      <w:sz w:val="32"/>
    </w:rPr>
  </w:style>
  <w:style w:type="paragraph" w:customStyle="1" w:styleId="QAhandbookheader">
    <w:name w:val="QAhandbook header"/>
    <w:basedOn w:val="Normal"/>
    <w:rsid w:val="00456F88"/>
    <w:rPr>
      <w:rFonts w:ascii="Lucida Sans" w:hAnsi="Lucida Sans"/>
      <w:b/>
      <w:sz w:val="36"/>
    </w:rPr>
  </w:style>
  <w:style w:type="paragraph" w:styleId="BodyText">
    <w:name w:val="Body Text"/>
    <w:basedOn w:val="Normal"/>
    <w:link w:val="BodyTextChar"/>
    <w:unhideWhenUsed/>
    <w:rsid w:val="000644E0"/>
    <w:pPr>
      <w:spacing w:after="120"/>
    </w:pPr>
  </w:style>
  <w:style w:type="character" w:customStyle="1" w:styleId="BodyTextChar">
    <w:name w:val="Body Text Char"/>
    <w:link w:val="BodyText"/>
    <w:rsid w:val="000644E0"/>
    <w:rPr>
      <w:sz w:val="24"/>
      <w:szCs w:val="24"/>
      <w:lang w:val="en-GB" w:eastAsia="en-GB" w:bidi="ar-SA"/>
    </w:rPr>
  </w:style>
  <w:style w:type="paragraph" w:styleId="BodyText2">
    <w:name w:val="Body Text 2"/>
    <w:basedOn w:val="Normal"/>
    <w:link w:val="BodyText2Char"/>
    <w:unhideWhenUsed/>
    <w:rsid w:val="000644E0"/>
    <w:pPr>
      <w:spacing w:after="120" w:line="480" w:lineRule="auto"/>
    </w:pPr>
  </w:style>
  <w:style w:type="character" w:customStyle="1" w:styleId="BodyText2Char">
    <w:name w:val="Body Text 2 Char"/>
    <w:link w:val="BodyText2"/>
    <w:rsid w:val="000644E0"/>
    <w:rPr>
      <w:sz w:val="24"/>
      <w:szCs w:val="24"/>
      <w:lang w:val="en-GB" w:eastAsia="en-GB" w:bidi="ar-SA"/>
    </w:rPr>
  </w:style>
  <w:style w:type="paragraph" w:styleId="BodyTextIndent3">
    <w:name w:val="Body Text Indent 3"/>
    <w:basedOn w:val="Normal"/>
    <w:link w:val="BodyTextIndent3Char"/>
    <w:semiHidden/>
    <w:unhideWhenUsed/>
    <w:rsid w:val="000644E0"/>
    <w:pPr>
      <w:spacing w:after="120"/>
      <w:ind w:left="283"/>
    </w:pPr>
    <w:rPr>
      <w:sz w:val="16"/>
      <w:szCs w:val="16"/>
    </w:rPr>
  </w:style>
  <w:style w:type="character" w:customStyle="1" w:styleId="BodyTextIndent3Char">
    <w:name w:val="Body Text Indent 3 Char"/>
    <w:link w:val="BodyTextIndent3"/>
    <w:semiHidden/>
    <w:rsid w:val="000644E0"/>
    <w:rPr>
      <w:sz w:val="16"/>
      <w:szCs w:val="16"/>
      <w:lang w:val="en-GB" w:eastAsia="en-GB" w:bidi="ar-SA"/>
    </w:rPr>
  </w:style>
  <w:style w:type="character" w:customStyle="1" w:styleId="Heading7Char">
    <w:name w:val="Heading 7 Char"/>
    <w:link w:val="Heading7"/>
    <w:semiHidden/>
    <w:rsid w:val="005C12E2"/>
    <w:rPr>
      <w:rFonts w:ascii="Calibri" w:hAnsi="Calibri"/>
      <w:sz w:val="24"/>
      <w:szCs w:val="24"/>
      <w:lang w:val="en-GB" w:eastAsia="en-GB" w:bidi="ar-SA"/>
    </w:rPr>
  </w:style>
  <w:style w:type="character" w:customStyle="1" w:styleId="Heading1Char">
    <w:name w:val="Heading 1 Char"/>
    <w:link w:val="Heading1"/>
    <w:rsid w:val="00A04D5E"/>
    <w:rPr>
      <w:rFonts w:ascii="Arial" w:hAnsi="Arial" w:cs="Arial"/>
      <w:b/>
      <w:bCs/>
      <w:kern w:val="32"/>
      <w:sz w:val="32"/>
      <w:szCs w:val="32"/>
      <w:lang w:val="en-GB" w:eastAsia="en-GB" w:bidi="ar-SA"/>
    </w:rPr>
  </w:style>
  <w:style w:type="character" w:customStyle="1" w:styleId="CharChar3">
    <w:name w:val="Char Char3"/>
    <w:rsid w:val="009919C0"/>
    <w:rPr>
      <w:rFonts w:ascii="Courier New" w:hAnsi="Courier New" w:cs="Courier New"/>
      <w:lang w:val="en-US" w:eastAsia="en-US" w:bidi="ar-SA"/>
    </w:rPr>
  </w:style>
  <w:style w:type="paragraph" w:styleId="Title">
    <w:name w:val="Title"/>
    <w:basedOn w:val="Normal"/>
    <w:link w:val="TitleChar"/>
    <w:qFormat/>
    <w:rsid w:val="0080612B"/>
    <w:pPr>
      <w:jc w:val="center"/>
    </w:pPr>
    <w:rPr>
      <w:rFonts w:ascii="Arial" w:hAnsi="Arial"/>
      <w:b/>
      <w:szCs w:val="20"/>
      <w:lang w:eastAsia="en-US"/>
    </w:rPr>
  </w:style>
  <w:style w:type="character" w:customStyle="1" w:styleId="TitleChar">
    <w:name w:val="Title Char"/>
    <w:link w:val="Title"/>
    <w:rsid w:val="0080612B"/>
    <w:rPr>
      <w:rFonts w:ascii="Arial" w:hAnsi="Arial"/>
      <w:b/>
      <w:sz w:val="24"/>
      <w:lang w:val="en-GB" w:eastAsia="en-US" w:bidi="ar-SA"/>
    </w:rPr>
  </w:style>
  <w:style w:type="character" w:customStyle="1" w:styleId="FooterChar">
    <w:name w:val="Footer Char"/>
    <w:link w:val="Footer"/>
    <w:rsid w:val="0080612B"/>
    <w:rPr>
      <w:sz w:val="24"/>
      <w:szCs w:val="24"/>
      <w:lang w:val="en-GB" w:eastAsia="en-GB" w:bidi="ar-SA"/>
    </w:rPr>
  </w:style>
  <w:style w:type="character" w:styleId="Hyperlink">
    <w:name w:val="Hyperlink"/>
    <w:rsid w:val="00AF00A2"/>
    <w:rPr>
      <w:color w:val="0000FF"/>
      <w:u w:val="single"/>
    </w:rPr>
  </w:style>
  <w:style w:type="paragraph" w:styleId="NormalWeb">
    <w:name w:val="Normal (Web)"/>
    <w:basedOn w:val="Normal"/>
    <w:rsid w:val="00AF00A2"/>
    <w:pPr>
      <w:spacing w:before="100" w:beforeAutospacing="1" w:after="100" w:afterAutospacing="1"/>
    </w:pPr>
    <w:rPr>
      <w:lang w:val="en-US" w:eastAsia="en-US"/>
    </w:rPr>
  </w:style>
  <w:style w:type="character" w:styleId="CommentReference">
    <w:name w:val="annotation reference"/>
    <w:semiHidden/>
    <w:rsid w:val="00151F5E"/>
    <w:rPr>
      <w:sz w:val="16"/>
      <w:szCs w:val="16"/>
    </w:rPr>
  </w:style>
  <w:style w:type="paragraph" w:styleId="CommentText">
    <w:name w:val="annotation text"/>
    <w:basedOn w:val="Normal"/>
    <w:semiHidden/>
    <w:rsid w:val="00151F5E"/>
    <w:rPr>
      <w:sz w:val="20"/>
      <w:szCs w:val="20"/>
    </w:rPr>
  </w:style>
  <w:style w:type="paragraph" w:styleId="BalloonText">
    <w:name w:val="Balloon Text"/>
    <w:basedOn w:val="Normal"/>
    <w:semiHidden/>
    <w:rsid w:val="00151F5E"/>
    <w:rPr>
      <w:rFonts w:ascii="Tahoma" w:hAnsi="Tahoma" w:cs="Tahoma"/>
      <w:sz w:val="16"/>
      <w:szCs w:val="16"/>
    </w:rPr>
  </w:style>
  <w:style w:type="paragraph" w:customStyle="1" w:styleId="ColorfulList-Accent11">
    <w:name w:val="Colorful List - Accent 11"/>
    <w:basedOn w:val="Normal"/>
    <w:uiPriority w:val="34"/>
    <w:qFormat/>
    <w:rsid w:val="00B62CF7"/>
    <w:pPr>
      <w:ind w:left="720"/>
    </w:pPr>
  </w:style>
  <w:style w:type="character" w:customStyle="1" w:styleId="HeaderChar">
    <w:name w:val="Header Char"/>
    <w:link w:val="Header"/>
    <w:uiPriority w:val="99"/>
    <w:rsid w:val="00431959"/>
    <w:rPr>
      <w:rFonts w:eastAsia="Times New Roman"/>
      <w:sz w:val="24"/>
      <w:szCs w:val="24"/>
      <w:lang w:eastAsia="en-GB"/>
    </w:rPr>
  </w:style>
  <w:style w:type="character" w:styleId="PageNumber">
    <w:name w:val="page number"/>
    <w:rsid w:val="00431959"/>
  </w:style>
  <w:style w:type="character" w:styleId="UnresolvedMention">
    <w:name w:val="Unresolved Mention"/>
    <w:uiPriority w:val="99"/>
    <w:semiHidden/>
    <w:unhideWhenUsed/>
    <w:rsid w:val="00152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btadmin@soton.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5FA3CCE82DD47864135BFB8E59CD0" ma:contentTypeVersion="9" ma:contentTypeDescription="Create a new document." ma:contentTypeScope="" ma:versionID="91f9fdd499bddafa0139adb21d984e51">
  <xsd:schema xmlns:xsd="http://www.w3.org/2001/XMLSchema" xmlns:xs="http://www.w3.org/2001/XMLSchema" xmlns:p="http://schemas.microsoft.com/office/2006/metadata/properties" xmlns:ns2="a009e930-fee3-486f-94fb-e86f0c232c28" targetNamespace="http://schemas.microsoft.com/office/2006/metadata/properties" ma:root="true" ma:fieldsID="a3f552be9b55a657893bb830a85b449c" ns2:_="">
    <xsd:import namespace="a009e930-fee3-486f-94fb-e86f0c232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9e930-fee3-486f-94fb-e86f0c232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441DF-D728-48CF-B95D-E3BCADC1A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7E1C5-1BB3-4760-8BFD-F4C51E1D4341}">
  <ds:schemaRefs>
    <ds:schemaRef ds:uri="http://schemas.microsoft.com/sharepoint/v3/contenttype/forms"/>
  </ds:schemaRefs>
</ds:datastoreItem>
</file>

<file path=customXml/itemProps3.xml><?xml version="1.0" encoding="utf-8"?>
<ds:datastoreItem xmlns:ds="http://schemas.openxmlformats.org/officeDocument/2006/customXml" ds:itemID="{6DB5092F-325B-49A9-AFA8-26CE4748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9e930-fee3-486f-94fb-e86f0c232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1269</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Clinical Log</vt:lpstr>
    </vt:vector>
  </TitlesOfParts>
  <Company>School of Psychology</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Log</dc:title>
  <dc:subject/>
  <dc:creator>David (DD) Davies</dc:creator>
  <cp:keywords/>
  <cp:lastModifiedBy>Katherine Newman-Taylor</cp:lastModifiedBy>
  <cp:revision>2</cp:revision>
  <cp:lastPrinted>2013-08-14T12:15:00Z</cp:lastPrinted>
  <dcterms:created xsi:type="dcterms:W3CDTF">2022-12-13T11:18:00Z</dcterms:created>
  <dcterms:modified xsi:type="dcterms:W3CDTF">2022-12-13T11:18:00Z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0x010100E845FA3CCE82DD47864135BFB8E59CD0</vt:lpwstr>
  </property>
</Properties>
</file>