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B2BD" w14:textId="77777777" w:rsidR="00456555" w:rsidRDefault="00456555" w:rsidP="00C67430">
      <w:pPr>
        <w:spacing w:after="240"/>
        <w:jc w:val="center"/>
        <w:rPr>
          <w:color w:val="000000" w:themeColor="text1"/>
        </w:rPr>
      </w:pPr>
      <w:bookmarkStart w:id="0" w:name="_Hlk83821767"/>
    </w:p>
    <w:p w14:paraId="3EC466B3" w14:textId="431C5DFE" w:rsidR="00462216" w:rsidRPr="00262385" w:rsidRDefault="0063630B" w:rsidP="00C67430">
      <w:pPr>
        <w:spacing w:after="240"/>
        <w:jc w:val="center"/>
        <w:rPr>
          <w:b/>
          <w:bCs/>
          <w:color w:val="000000" w:themeColor="text1"/>
          <w:sz w:val="28"/>
          <w:szCs w:val="28"/>
        </w:rPr>
      </w:pPr>
      <w:r w:rsidRPr="00262385">
        <w:rPr>
          <w:b/>
          <w:bCs/>
          <w:color w:val="000000" w:themeColor="text1"/>
          <w:sz w:val="28"/>
          <w:szCs w:val="28"/>
        </w:rPr>
        <w:t xml:space="preserve">CBT Centre:  </w:t>
      </w:r>
      <w:r w:rsidR="00251EE4">
        <w:rPr>
          <w:b/>
          <w:bCs/>
          <w:color w:val="000000" w:themeColor="text1"/>
          <w:sz w:val="28"/>
          <w:szCs w:val="28"/>
        </w:rPr>
        <w:t>University</w:t>
      </w:r>
      <w:r w:rsidRPr="00262385">
        <w:rPr>
          <w:b/>
          <w:bCs/>
          <w:color w:val="000000" w:themeColor="text1"/>
          <w:sz w:val="28"/>
          <w:szCs w:val="28"/>
        </w:rPr>
        <w:t xml:space="preserve"> supervis</w:t>
      </w:r>
      <w:r w:rsidR="00F04FF8" w:rsidRPr="00262385">
        <w:rPr>
          <w:b/>
          <w:bCs/>
          <w:color w:val="000000" w:themeColor="text1"/>
          <w:sz w:val="28"/>
          <w:szCs w:val="28"/>
        </w:rPr>
        <w:t>or</w:t>
      </w:r>
      <w:r w:rsidRPr="00262385">
        <w:rPr>
          <w:b/>
          <w:bCs/>
          <w:color w:val="000000" w:themeColor="text1"/>
          <w:sz w:val="28"/>
          <w:szCs w:val="28"/>
        </w:rPr>
        <w:t xml:space="preserve"> </w:t>
      </w:r>
      <w:r w:rsidR="003E5D21" w:rsidRPr="00262385">
        <w:rPr>
          <w:b/>
          <w:bCs/>
          <w:color w:val="000000" w:themeColor="text1"/>
          <w:sz w:val="28"/>
          <w:szCs w:val="28"/>
        </w:rPr>
        <w:t>information pack</w:t>
      </w:r>
    </w:p>
    <w:p w14:paraId="0FBF6A43" w14:textId="58834394" w:rsidR="0063630B" w:rsidRPr="00262385" w:rsidRDefault="00E225B7" w:rsidP="00BE29C2">
      <w:pPr>
        <w:spacing w:after="240"/>
        <w:rPr>
          <w:color w:val="000000" w:themeColor="text1"/>
        </w:rPr>
      </w:pPr>
      <w:r w:rsidRPr="00262385">
        <w:rPr>
          <w:color w:val="000000" w:themeColor="text1"/>
        </w:rPr>
        <w:t xml:space="preserve">Dear </w:t>
      </w:r>
      <w:r w:rsidR="00FE0BF9" w:rsidRPr="00262385">
        <w:rPr>
          <w:color w:val="000000" w:themeColor="text1"/>
        </w:rPr>
        <w:t>s</w:t>
      </w:r>
      <w:r w:rsidRPr="00262385">
        <w:rPr>
          <w:color w:val="000000" w:themeColor="text1"/>
        </w:rPr>
        <w:t>upervisors</w:t>
      </w:r>
    </w:p>
    <w:p w14:paraId="6C05BAD0" w14:textId="0631FB11" w:rsidR="00C67430" w:rsidRPr="00262385" w:rsidRDefault="00E225B7" w:rsidP="00EB24C5">
      <w:pPr>
        <w:pStyle w:val="xmsonormal"/>
        <w:shd w:val="clear" w:color="auto" w:fill="FFFFFF"/>
        <w:spacing w:before="0" w:beforeAutospacing="0" w:after="240" w:afterAutospacing="0" w:line="276" w:lineRule="auto"/>
        <w:textAlignment w:val="baseline"/>
        <w:rPr>
          <w:rFonts w:ascii="Calibri" w:hAnsi="Calibri" w:cs="Calibri"/>
          <w:color w:val="000000" w:themeColor="text1"/>
          <w:sz w:val="22"/>
          <w:szCs w:val="22"/>
          <w:bdr w:val="none" w:sz="0" w:space="0" w:color="auto" w:frame="1"/>
        </w:rPr>
      </w:pPr>
      <w:r w:rsidRPr="00262385">
        <w:rPr>
          <w:rFonts w:ascii="Calibri" w:hAnsi="Calibri" w:cs="Calibri"/>
          <w:color w:val="000000" w:themeColor="text1"/>
          <w:sz w:val="22"/>
          <w:szCs w:val="22"/>
          <w:bdr w:val="none" w:sz="0" w:space="0" w:color="auto" w:frame="1"/>
        </w:rPr>
        <w:t xml:space="preserve">Hello and thank you for providing clinical supervision for the </w:t>
      </w:r>
      <w:r w:rsidR="00A536F0" w:rsidRPr="00262385">
        <w:rPr>
          <w:rFonts w:ascii="Calibri" w:hAnsi="Calibri" w:cs="Calibri"/>
          <w:color w:val="000000" w:themeColor="text1"/>
          <w:sz w:val="22"/>
          <w:szCs w:val="22"/>
          <w:bdr w:val="none" w:sz="0" w:space="0" w:color="auto" w:frame="1"/>
        </w:rPr>
        <w:t>trainee</w:t>
      </w:r>
      <w:r w:rsidRPr="00262385">
        <w:rPr>
          <w:rFonts w:ascii="Calibri" w:hAnsi="Calibri" w:cs="Calibri"/>
          <w:color w:val="000000" w:themeColor="text1"/>
          <w:sz w:val="22"/>
          <w:szCs w:val="22"/>
          <w:bdr w:val="none" w:sz="0" w:space="0" w:color="auto" w:frame="1"/>
        </w:rPr>
        <w:t xml:space="preserve">s on our CBT programmes. </w:t>
      </w:r>
      <w:r w:rsidR="001F7218" w:rsidRPr="00262385">
        <w:rPr>
          <w:rFonts w:ascii="Calibri" w:hAnsi="Calibri" w:cs="Calibri"/>
          <w:color w:val="000000" w:themeColor="text1"/>
          <w:sz w:val="22"/>
          <w:szCs w:val="22"/>
          <w:bdr w:val="none" w:sz="0" w:space="0" w:color="auto" w:frame="1"/>
        </w:rPr>
        <w:t xml:space="preserve"> </w:t>
      </w:r>
      <w:r w:rsidRPr="00262385">
        <w:rPr>
          <w:rFonts w:ascii="Calibri" w:hAnsi="Calibri" w:cs="Calibri"/>
          <w:color w:val="000000" w:themeColor="text1"/>
          <w:sz w:val="22"/>
          <w:szCs w:val="22"/>
          <w:bdr w:val="none" w:sz="0" w:space="0" w:color="auto" w:frame="1"/>
        </w:rPr>
        <w:t xml:space="preserve">The supervision you provide is essential </w:t>
      </w:r>
      <w:r w:rsidR="0001031F">
        <w:rPr>
          <w:rFonts w:ascii="Calibri" w:hAnsi="Calibri" w:cs="Calibri"/>
          <w:color w:val="000000" w:themeColor="text1"/>
          <w:sz w:val="22"/>
          <w:szCs w:val="22"/>
          <w:bdr w:val="none" w:sz="0" w:space="0" w:color="auto" w:frame="1"/>
        </w:rPr>
        <w:t>to</w:t>
      </w:r>
      <w:r w:rsidRPr="00262385">
        <w:rPr>
          <w:rFonts w:ascii="Calibri" w:hAnsi="Calibri" w:cs="Calibri"/>
          <w:color w:val="000000" w:themeColor="text1"/>
          <w:sz w:val="22"/>
          <w:szCs w:val="22"/>
          <w:bdr w:val="none" w:sz="0" w:space="0" w:color="auto" w:frame="1"/>
        </w:rPr>
        <w:t xml:space="preserve"> the development of trainees</w:t>
      </w:r>
      <w:r w:rsidR="00FE0BF9" w:rsidRPr="00262385">
        <w:rPr>
          <w:rFonts w:ascii="Calibri" w:hAnsi="Calibri" w:cs="Calibri"/>
          <w:color w:val="000000" w:themeColor="text1"/>
          <w:sz w:val="22"/>
          <w:szCs w:val="22"/>
          <w:bdr w:val="none" w:sz="0" w:space="0" w:color="auto" w:frame="1"/>
        </w:rPr>
        <w:t>’</w:t>
      </w:r>
      <w:r w:rsidRPr="00262385">
        <w:rPr>
          <w:rFonts w:ascii="Calibri" w:hAnsi="Calibri" w:cs="Calibri"/>
          <w:color w:val="000000" w:themeColor="text1"/>
          <w:sz w:val="22"/>
          <w:szCs w:val="22"/>
          <w:bdr w:val="none" w:sz="0" w:space="0" w:color="auto" w:frame="1"/>
        </w:rPr>
        <w:t xml:space="preserve"> clinical skills and highly valued.</w:t>
      </w:r>
      <w:r w:rsidR="001F7218" w:rsidRPr="00262385">
        <w:rPr>
          <w:rFonts w:ascii="Calibri" w:hAnsi="Calibri" w:cs="Calibri"/>
          <w:color w:val="000000" w:themeColor="text1"/>
          <w:sz w:val="22"/>
          <w:szCs w:val="22"/>
          <w:bdr w:val="none" w:sz="0" w:space="0" w:color="auto" w:frame="1"/>
        </w:rPr>
        <w:t xml:space="preserve">  </w:t>
      </w:r>
      <w:r w:rsidR="00986E6C" w:rsidRPr="00262385">
        <w:rPr>
          <w:rFonts w:ascii="Calibri" w:hAnsi="Calibri" w:cs="Calibri"/>
          <w:color w:val="000000" w:themeColor="text1"/>
          <w:sz w:val="22"/>
          <w:szCs w:val="22"/>
          <w:bdr w:val="none" w:sz="0" w:space="0" w:color="auto" w:frame="1"/>
        </w:rPr>
        <w:t xml:space="preserve">This information pack </w:t>
      </w:r>
      <w:r w:rsidR="00FE0BF9" w:rsidRPr="00262385">
        <w:rPr>
          <w:rFonts w:ascii="Calibri" w:hAnsi="Calibri" w:cs="Calibri"/>
          <w:color w:val="000000" w:themeColor="text1"/>
          <w:sz w:val="22"/>
          <w:szCs w:val="22"/>
          <w:bdr w:val="none" w:sz="0" w:space="0" w:color="auto" w:frame="1"/>
        </w:rPr>
        <w:t>is designed</w:t>
      </w:r>
      <w:r w:rsidR="00986E6C" w:rsidRPr="00262385">
        <w:rPr>
          <w:rFonts w:ascii="Calibri" w:hAnsi="Calibri" w:cs="Calibri"/>
          <w:color w:val="000000" w:themeColor="text1"/>
          <w:sz w:val="22"/>
          <w:szCs w:val="22"/>
          <w:bdr w:val="none" w:sz="0" w:space="0" w:color="auto" w:frame="1"/>
        </w:rPr>
        <w:t xml:space="preserve"> to help you navigate the</w:t>
      </w:r>
      <w:r w:rsidR="00FE0BF9" w:rsidRPr="00262385">
        <w:rPr>
          <w:rFonts w:ascii="Calibri" w:hAnsi="Calibri" w:cs="Calibri"/>
          <w:color w:val="000000" w:themeColor="text1"/>
          <w:sz w:val="22"/>
          <w:szCs w:val="22"/>
          <w:bdr w:val="none" w:sz="0" w:space="0" w:color="auto" w:frame="1"/>
        </w:rPr>
        <w:t xml:space="preserve"> University and BABCP requirements for CBT trainees. </w:t>
      </w:r>
      <w:r w:rsidR="001F7218" w:rsidRPr="00262385">
        <w:rPr>
          <w:rFonts w:ascii="Calibri" w:hAnsi="Calibri" w:cs="Calibri"/>
          <w:color w:val="000000" w:themeColor="text1"/>
          <w:sz w:val="22"/>
          <w:szCs w:val="22"/>
          <w:bdr w:val="none" w:sz="0" w:space="0" w:color="auto" w:frame="1"/>
        </w:rPr>
        <w:t xml:space="preserve"> </w:t>
      </w:r>
      <w:r w:rsidR="00FE0BF9" w:rsidRPr="00262385">
        <w:rPr>
          <w:rFonts w:ascii="Calibri" w:hAnsi="Calibri" w:cs="Calibri"/>
          <w:color w:val="000000" w:themeColor="text1"/>
          <w:sz w:val="22"/>
          <w:szCs w:val="22"/>
          <w:bdr w:val="none" w:sz="0" w:space="0" w:color="auto" w:frame="1"/>
        </w:rPr>
        <w:t>P</w:t>
      </w:r>
      <w:r w:rsidR="00986E6C" w:rsidRPr="00262385">
        <w:rPr>
          <w:rFonts w:ascii="Calibri" w:hAnsi="Calibri" w:cs="Calibri"/>
          <w:color w:val="000000" w:themeColor="text1"/>
          <w:sz w:val="22"/>
          <w:szCs w:val="22"/>
          <w:bdr w:val="none" w:sz="0" w:space="0" w:color="auto" w:frame="1"/>
        </w:rPr>
        <w:t>lease do not hesitate to contact a</w:t>
      </w:r>
      <w:r w:rsidR="00FE0BF9" w:rsidRPr="00262385">
        <w:rPr>
          <w:rFonts w:ascii="Calibri" w:hAnsi="Calibri" w:cs="Calibri"/>
          <w:color w:val="000000" w:themeColor="text1"/>
          <w:sz w:val="22"/>
          <w:szCs w:val="22"/>
          <w:bdr w:val="none" w:sz="0" w:space="0" w:color="auto" w:frame="1"/>
        </w:rPr>
        <w:t xml:space="preserve"> member of the University </w:t>
      </w:r>
      <w:r w:rsidR="00986E6C" w:rsidRPr="00262385">
        <w:rPr>
          <w:rFonts w:ascii="Calibri" w:hAnsi="Calibri" w:cs="Calibri"/>
          <w:color w:val="000000" w:themeColor="text1"/>
          <w:sz w:val="22"/>
          <w:szCs w:val="22"/>
          <w:bdr w:val="none" w:sz="0" w:space="0" w:color="auto" w:frame="1"/>
        </w:rPr>
        <w:t>CBT team if anything is unclear or you have further questions.</w:t>
      </w:r>
    </w:p>
    <w:p w14:paraId="72AB8928" w14:textId="7443735C" w:rsidR="00C67430" w:rsidRPr="00262385" w:rsidRDefault="00C67430" w:rsidP="00C67430">
      <w:pPr>
        <w:pStyle w:val="xmsonormal"/>
        <w:shd w:val="clear" w:color="auto" w:fill="FFFFFF"/>
        <w:spacing w:after="240"/>
        <w:textAlignment w:val="baseline"/>
        <w:rPr>
          <w:rFonts w:ascii="Calibri" w:hAnsi="Calibri" w:cs="Calibri"/>
          <w:b/>
          <w:bCs/>
          <w:i/>
          <w:iCs/>
          <w:color w:val="000000" w:themeColor="text1"/>
          <w:sz w:val="22"/>
          <w:szCs w:val="22"/>
          <w:bdr w:val="none" w:sz="0" w:space="0" w:color="auto" w:frame="1"/>
        </w:rPr>
      </w:pPr>
      <w:r w:rsidRPr="00262385">
        <w:rPr>
          <w:rFonts w:ascii="Calibri" w:hAnsi="Calibri" w:cs="Calibri"/>
          <w:b/>
          <w:bCs/>
          <w:i/>
          <w:iCs/>
          <w:color w:val="000000" w:themeColor="text1"/>
          <w:sz w:val="22"/>
          <w:szCs w:val="22"/>
          <w:bdr w:val="none" w:sz="0" w:space="0" w:color="auto" w:frame="1"/>
        </w:rPr>
        <w:t>NHS supervision requirements</w:t>
      </w:r>
    </w:p>
    <w:p w14:paraId="139103AC" w14:textId="46796117" w:rsidR="00C67430" w:rsidRPr="00262385" w:rsidRDefault="00C67430" w:rsidP="00EB24C5">
      <w:pPr>
        <w:pStyle w:val="xmsonormal"/>
        <w:shd w:val="clear" w:color="auto" w:fill="FFFFFF"/>
        <w:spacing w:after="240" w:line="276" w:lineRule="auto"/>
        <w:textAlignment w:val="baseline"/>
        <w:rPr>
          <w:rFonts w:ascii="Calibri" w:hAnsi="Calibri" w:cs="Calibri"/>
          <w:color w:val="000000" w:themeColor="text1"/>
          <w:sz w:val="22"/>
          <w:szCs w:val="22"/>
          <w:bdr w:val="none" w:sz="0" w:space="0" w:color="auto" w:frame="1"/>
        </w:rPr>
      </w:pPr>
      <w:r w:rsidRPr="00262385">
        <w:rPr>
          <w:rFonts w:ascii="Calibri" w:hAnsi="Calibri" w:cs="Calibri"/>
          <w:color w:val="000000" w:themeColor="text1"/>
          <w:sz w:val="22"/>
          <w:szCs w:val="22"/>
          <w:bdr w:val="none" w:sz="0" w:space="0" w:color="auto" w:frame="1"/>
        </w:rPr>
        <w:t>NHS supervisors are expected to be BABCP accredited and:</w:t>
      </w:r>
    </w:p>
    <w:p w14:paraId="56902669" w14:textId="3D0E76C0" w:rsidR="00C67430" w:rsidRPr="00262385" w:rsidRDefault="00C67430" w:rsidP="00EB24C5">
      <w:pPr>
        <w:pStyle w:val="xmsonormal"/>
        <w:shd w:val="clear" w:color="auto" w:fill="FFFFFF"/>
        <w:spacing w:before="0" w:beforeAutospacing="0" w:after="0" w:afterAutospacing="0" w:line="276" w:lineRule="auto"/>
        <w:textAlignment w:val="baseline"/>
        <w:rPr>
          <w:rFonts w:ascii="Calibri" w:hAnsi="Calibri" w:cs="Calibri"/>
          <w:color w:val="000000" w:themeColor="text1"/>
          <w:sz w:val="22"/>
          <w:szCs w:val="22"/>
          <w:bdr w:val="none" w:sz="0" w:space="0" w:color="auto" w:frame="1"/>
        </w:rPr>
      </w:pPr>
      <w:r w:rsidRPr="00262385">
        <w:rPr>
          <w:rFonts w:ascii="Calibri" w:hAnsi="Calibri" w:cs="Calibri"/>
          <w:color w:val="000000" w:themeColor="text1"/>
          <w:sz w:val="22"/>
          <w:szCs w:val="22"/>
          <w:bdr w:val="none" w:sz="0" w:space="0" w:color="auto" w:frame="1"/>
        </w:rPr>
        <w:t>(</w:t>
      </w:r>
      <w:proofErr w:type="spellStart"/>
      <w:r w:rsidRPr="00262385">
        <w:rPr>
          <w:rFonts w:ascii="Calibri" w:hAnsi="Calibri" w:cs="Calibri"/>
          <w:color w:val="000000" w:themeColor="text1"/>
          <w:sz w:val="22"/>
          <w:szCs w:val="22"/>
          <w:bdr w:val="none" w:sz="0" w:space="0" w:color="auto" w:frame="1"/>
        </w:rPr>
        <w:t>i</w:t>
      </w:r>
      <w:proofErr w:type="spellEnd"/>
      <w:r w:rsidRPr="00262385">
        <w:rPr>
          <w:rFonts w:ascii="Calibri" w:hAnsi="Calibri" w:cs="Calibri"/>
          <w:color w:val="000000" w:themeColor="text1"/>
          <w:sz w:val="22"/>
          <w:szCs w:val="22"/>
          <w:bdr w:val="none" w:sz="0" w:space="0" w:color="auto" w:frame="1"/>
        </w:rPr>
        <w:t xml:space="preserve">) assume caseload management responsibility </w:t>
      </w:r>
    </w:p>
    <w:p w14:paraId="709264D8" w14:textId="6EEE7126" w:rsidR="00C67430" w:rsidRPr="00262385" w:rsidRDefault="00C67430" w:rsidP="00EB24C5">
      <w:pPr>
        <w:pStyle w:val="xmsonormal"/>
        <w:shd w:val="clear" w:color="auto" w:fill="FFFFFF"/>
        <w:spacing w:before="0" w:beforeAutospacing="0" w:after="0" w:afterAutospacing="0" w:line="276" w:lineRule="auto"/>
        <w:textAlignment w:val="baseline"/>
        <w:rPr>
          <w:rFonts w:ascii="Calibri" w:hAnsi="Calibri" w:cs="Calibri"/>
          <w:color w:val="000000" w:themeColor="text1"/>
          <w:sz w:val="22"/>
          <w:szCs w:val="22"/>
          <w:bdr w:val="none" w:sz="0" w:space="0" w:color="auto" w:frame="1"/>
        </w:rPr>
      </w:pPr>
      <w:r w:rsidRPr="00262385">
        <w:rPr>
          <w:rFonts w:ascii="Calibri" w:hAnsi="Calibri" w:cs="Calibri"/>
          <w:color w:val="000000" w:themeColor="text1"/>
          <w:sz w:val="22"/>
          <w:szCs w:val="22"/>
          <w:bdr w:val="none" w:sz="0" w:space="0" w:color="auto" w:frame="1"/>
        </w:rPr>
        <w:t xml:space="preserve">(ii) respond to any urgent clinical / risk issues that arise </w:t>
      </w:r>
    </w:p>
    <w:p w14:paraId="4896CB06" w14:textId="4C77B0FF" w:rsidR="00C67430" w:rsidRPr="00262385" w:rsidRDefault="00C67430" w:rsidP="00EB24C5">
      <w:pPr>
        <w:pStyle w:val="xmsonormal"/>
        <w:shd w:val="clear" w:color="auto" w:fill="FFFFFF"/>
        <w:spacing w:before="0" w:beforeAutospacing="0" w:after="0" w:afterAutospacing="0" w:line="276" w:lineRule="auto"/>
        <w:textAlignment w:val="baseline"/>
        <w:rPr>
          <w:rFonts w:ascii="Calibri" w:hAnsi="Calibri" w:cs="Calibri"/>
          <w:color w:val="000000" w:themeColor="text1"/>
          <w:sz w:val="22"/>
          <w:szCs w:val="22"/>
          <w:bdr w:val="none" w:sz="0" w:space="0" w:color="auto" w:frame="1"/>
        </w:rPr>
      </w:pPr>
      <w:r w:rsidRPr="00262385">
        <w:rPr>
          <w:rFonts w:ascii="Calibri" w:hAnsi="Calibri" w:cs="Calibri"/>
          <w:color w:val="000000" w:themeColor="text1"/>
          <w:sz w:val="22"/>
          <w:szCs w:val="22"/>
          <w:bdr w:val="none" w:sz="0" w:space="0" w:color="auto" w:frame="1"/>
        </w:rPr>
        <w:t xml:space="preserve">(iii) oversee completion of clinical work when university supervision comes to an end each term </w:t>
      </w:r>
    </w:p>
    <w:p w14:paraId="438B3510" w14:textId="0EB29A70" w:rsidR="00C67430" w:rsidRPr="00262385" w:rsidRDefault="00C67430" w:rsidP="00EB24C5">
      <w:pPr>
        <w:pStyle w:val="xmsonormal"/>
        <w:shd w:val="clear" w:color="auto" w:fill="FFFFFF"/>
        <w:spacing w:before="0" w:beforeAutospacing="0" w:after="0" w:afterAutospacing="0" w:line="276" w:lineRule="auto"/>
        <w:textAlignment w:val="baseline"/>
        <w:rPr>
          <w:rFonts w:ascii="Calibri" w:hAnsi="Calibri" w:cs="Calibri"/>
          <w:color w:val="000000" w:themeColor="text1"/>
          <w:sz w:val="22"/>
          <w:szCs w:val="22"/>
          <w:bdr w:val="none" w:sz="0" w:space="0" w:color="auto" w:frame="1"/>
        </w:rPr>
      </w:pPr>
      <w:r w:rsidRPr="00262385">
        <w:rPr>
          <w:rFonts w:ascii="Calibri" w:hAnsi="Calibri" w:cs="Calibri"/>
          <w:color w:val="000000" w:themeColor="text1"/>
          <w:sz w:val="22"/>
          <w:szCs w:val="22"/>
          <w:bdr w:val="none" w:sz="0" w:space="0" w:color="auto" w:frame="1"/>
        </w:rPr>
        <w:t xml:space="preserve">(iv) offer additional supervision to meet the BABCP requirement of 200 supervised hours' clinical work for those seeking accreditation </w:t>
      </w:r>
    </w:p>
    <w:p w14:paraId="163BBAE7" w14:textId="19684ABC" w:rsidR="00C67430" w:rsidRPr="00262385" w:rsidRDefault="00C67430" w:rsidP="00EB24C5">
      <w:pPr>
        <w:pStyle w:val="xmsonormal"/>
        <w:shd w:val="clear" w:color="auto" w:fill="FFFFFF"/>
        <w:spacing w:before="0" w:beforeAutospacing="0" w:after="240" w:afterAutospacing="0" w:line="276" w:lineRule="auto"/>
        <w:textAlignment w:val="baseline"/>
        <w:rPr>
          <w:rFonts w:ascii="Calibri" w:hAnsi="Calibri" w:cs="Calibri"/>
          <w:color w:val="000000" w:themeColor="text1"/>
          <w:sz w:val="22"/>
          <w:szCs w:val="22"/>
          <w:bdr w:val="none" w:sz="0" w:space="0" w:color="auto" w:frame="1"/>
        </w:rPr>
      </w:pPr>
      <w:r w:rsidRPr="00262385">
        <w:rPr>
          <w:rFonts w:ascii="Calibri" w:hAnsi="Calibri" w:cs="Calibri"/>
          <w:color w:val="000000" w:themeColor="text1"/>
          <w:sz w:val="22"/>
          <w:szCs w:val="22"/>
          <w:bdr w:val="none" w:sz="0" w:space="0" w:color="auto" w:frame="1"/>
        </w:rPr>
        <w:t>(v) complete NHS supervisor reports at the end of each term.</w:t>
      </w:r>
    </w:p>
    <w:p w14:paraId="5A818C69" w14:textId="2BADDAC9" w:rsidR="00C67430" w:rsidRDefault="00C67430" w:rsidP="00EB24C5">
      <w:pPr>
        <w:pStyle w:val="xmsonormal"/>
        <w:shd w:val="clear" w:color="auto" w:fill="FFFFFF"/>
        <w:spacing w:before="0" w:beforeAutospacing="0" w:after="240" w:afterAutospacing="0" w:line="276" w:lineRule="auto"/>
        <w:textAlignment w:val="baseline"/>
        <w:rPr>
          <w:rFonts w:ascii="Calibri" w:hAnsi="Calibri" w:cs="Calibri"/>
          <w:color w:val="000000" w:themeColor="text1"/>
          <w:sz w:val="22"/>
          <w:szCs w:val="22"/>
          <w:bdr w:val="none" w:sz="0" w:space="0" w:color="auto" w:frame="1"/>
        </w:rPr>
      </w:pPr>
      <w:r w:rsidRPr="00262385">
        <w:rPr>
          <w:rFonts w:ascii="Calibri" w:hAnsi="Calibri" w:cs="Calibri"/>
          <w:color w:val="000000" w:themeColor="text1"/>
          <w:sz w:val="22"/>
          <w:szCs w:val="22"/>
          <w:bdr w:val="none" w:sz="0" w:space="0" w:color="auto" w:frame="1"/>
        </w:rPr>
        <w:t xml:space="preserve">We recommend a minimum of fortnightly NHS supervision in groups of up to three trainees, and appreciate that different services adopt different models.  </w:t>
      </w:r>
    </w:p>
    <w:p w14:paraId="3B2A6767" w14:textId="5066680B" w:rsidR="00456555" w:rsidRPr="00262385" w:rsidRDefault="00456555" w:rsidP="00456555">
      <w:pPr>
        <w:pStyle w:val="xmsonormal"/>
        <w:shd w:val="clear" w:color="auto" w:fill="FFFFFF"/>
        <w:spacing w:after="240"/>
        <w:textAlignment w:val="baseline"/>
        <w:rPr>
          <w:rFonts w:ascii="Calibri" w:hAnsi="Calibri" w:cs="Calibri"/>
          <w:b/>
          <w:bCs/>
          <w:i/>
          <w:iCs/>
          <w:color w:val="000000" w:themeColor="text1"/>
          <w:sz w:val="22"/>
          <w:szCs w:val="22"/>
          <w:bdr w:val="none" w:sz="0" w:space="0" w:color="auto" w:frame="1"/>
        </w:rPr>
      </w:pPr>
      <w:r>
        <w:rPr>
          <w:rFonts w:ascii="Calibri" w:hAnsi="Calibri" w:cs="Calibri"/>
          <w:b/>
          <w:bCs/>
          <w:i/>
          <w:iCs/>
          <w:color w:val="000000" w:themeColor="text1"/>
          <w:sz w:val="22"/>
          <w:szCs w:val="22"/>
          <w:bdr w:val="none" w:sz="0" w:space="0" w:color="auto" w:frame="1"/>
        </w:rPr>
        <w:t>University</w:t>
      </w:r>
      <w:r w:rsidRPr="00262385">
        <w:rPr>
          <w:rFonts w:ascii="Calibri" w:hAnsi="Calibri" w:cs="Calibri"/>
          <w:b/>
          <w:bCs/>
          <w:i/>
          <w:iCs/>
          <w:color w:val="000000" w:themeColor="text1"/>
          <w:sz w:val="22"/>
          <w:szCs w:val="22"/>
          <w:bdr w:val="none" w:sz="0" w:space="0" w:color="auto" w:frame="1"/>
        </w:rPr>
        <w:t xml:space="preserve"> supervision requirements</w:t>
      </w:r>
    </w:p>
    <w:p w14:paraId="76310081" w14:textId="66986E7D" w:rsidR="00456555" w:rsidRPr="00262385" w:rsidRDefault="00456555" w:rsidP="00456555">
      <w:pPr>
        <w:pStyle w:val="xmsonormal"/>
        <w:shd w:val="clear" w:color="auto" w:fill="FFFFFF"/>
        <w:spacing w:after="240"/>
        <w:textAlignment w:val="baseline"/>
        <w:rPr>
          <w:rFonts w:ascii="Calibri" w:hAnsi="Calibri" w:cs="Calibri"/>
          <w:color w:val="000000" w:themeColor="text1"/>
          <w:sz w:val="22"/>
          <w:szCs w:val="22"/>
          <w:bdr w:val="none" w:sz="0" w:space="0" w:color="auto" w:frame="1"/>
        </w:rPr>
      </w:pPr>
      <w:r>
        <w:rPr>
          <w:rFonts w:ascii="Calibri" w:hAnsi="Calibri" w:cs="Calibri"/>
          <w:color w:val="000000" w:themeColor="text1"/>
          <w:sz w:val="22"/>
          <w:szCs w:val="22"/>
          <w:bdr w:val="none" w:sz="0" w:space="0" w:color="auto" w:frame="1"/>
        </w:rPr>
        <w:t>University</w:t>
      </w:r>
      <w:r w:rsidRPr="00262385">
        <w:rPr>
          <w:rFonts w:ascii="Calibri" w:hAnsi="Calibri" w:cs="Calibri"/>
          <w:color w:val="000000" w:themeColor="text1"/>
          <w:sz w:val="22"/>
          <w:szCs w:val="22"/>
          <w:bdr w:val="none" w:sz="0" w:space="0" w:color="auto" w:frame="1"/>
        </w:rPr>
        <w:t xml:space="preserve"> supervisors are expected to be BABCP accredited and </w:t>
      </w:r>
      <w:r w:rsidR="0001031F">
        <w:rPr>
          <w:rFonts w:ascii="Calibri" w:hAnsi="Calibri" w:cs="Calibri"/>
          <w:color w:val="000000" w:themeColor="text1"/>
          <w:sz w:val="22"/>
          <w:szCs w:val="22"/>
          <w:bdr w:val="none" w:sz="0" w:space="0" w:color="auto" w:frame="1"/>
        </w:rPr>
        <w:t xml:space="preserve">will </w:t>
      </w:r>
      <w:r>
        <w:rPr>
          <w:rFonts w:ascii="Calibri" w:hAnsi="Calibri" w:cs="Calibri"/>
          <w:color w:val="000000" w:themeColor="text1"/>
          <w:sz w:val="22"/>
          <w:szCs w:val="22"/>
          <w:bdr w:val="none" w:sz="0" w:space="0" w:color="auto" w:frame="1"/>
        </w:rPr>
        <w:t xml:space="preserve">meet ‘close supervision’ requirements for at least one patient (ideally two) per term.  </w:t>
      </w:r>
      <w:r w:rsidRPr="00456555">
        <w:rPr>
          <w:rFonts w:ascii="Calibri" w:hAnsi="Calibri" w:cs="Calibri"/>
          <w:color w:val="000000" w:themeColor="text1"/>
          <w:sz w:val="22"/>
          <w:szCs w:val="22"/>
          <w:bdr w:val="none" w:sz="0" w:space="0" w:color="auto" w:frame="1"/>
        </w:rPr>
        <w:t xml:space="preserve">BABCP define </w:t>
      </w:r>
      <w:r w:rsidR="00C57F52">
        <w:rPr>
          <w:rFonts w:ascii="Calibri" w:hAnsi="Calibri" w:cs="Calibri"/>
          <w:color w:val="000000" w:themeColor="text1"/>
          <w:sz w:val="22"/>
          <w:szCs w:val="22"/>
          <w:bdr w:val="none" w:sz="0" w:space="0" w:color="auto" w:frame="1"/>
        </w:rPr>
        <w:t xml:space="preserve">a </w:t>
      </w:r>
      <w:r w:rsidRPr="00456555">
        <w:rPr>
          <w:rFonts w:ascii="Calibri" w:hAnsi="Calibri" w:cs="Calibri"/>
          <w:color w:val="000000" w:themeColor="text1"/>
          <w:sz w:val="22"/>
          <w:szCs w:val="22"/>
          <w:bdr w:val="none" w:sz="0" w:space="0" w:color="auto" w:frame="1"/>
        </w:rPr>
        <w:t>close</w:t>
      </w:r>
      <w:r w:rsidR="00C57F52">
        <w:rPr>
          <w:rFonts w:ascii="Calibri" w:hAnsi="Calibri" w:cs="Calibri"/>
          <w:color w:val="000000" w:themeColor="text1"/>
          <w:sz w:val="22"/>
          <w:szCs w:val="22"/>
          <w:bdr w:val="none" w:sz="0" w:space="0" w:color="auto" w:frame="1"/>
        </w:rPr>
        <w:t>ly</w:t>
      </w:r>
      <w:r w:rsidRPr="00456555">
        <w:rPr>
          <w:rFonts w:ascii="Calibri" w:hAnsi="Calibri" w:cs="Calibri"/>
          <w:color w:val="000000" w:themeColor="text1"/>
          <w:sz w:val="22"/>
          <w:szCs w:val="22"/>
          <w:bdr w:val="none" w:sz="0" w:space="0" w:color="auto" w:frame="1"/>
        </w:rPr>
        <w:t xml:space="preserve"> supervis</w:t>
      </w:r>
      <w:r w:rsidR="00C57F52">
        <w:rPr>
          <w:rFonts w:ascii="Calibri" w:hAnsi="Calibri" w:cs="Calibri"/>
          <w:color w:val="000000" w:themeColor="text1"/>
          <w:sz w:val="22"/>
          <w:szCs w:val="22"/>
          <w:bdr w:val="none" w:sz="0" w:space="0" w:color="auto" w:frame="1"/>
        </w:rPr>
        <w:t xml:space="preserve">ed case as one that the trainee has seen clinically at least </w:t>
      </w:r>
      <w:r w:rsidR="008D0F68">
        <w:rPr>
          <w:rFonts w:ascii="Calibri" w:hAnsi="Calibri" w:cs="Calibri"/>
          <w:color w:val="000000" w:themeColor="text1"/>
          <w:sz w:val="22"/>
          <w:szCs w:val="22"/>
          <w:bdr w:val="none" w:sz="0" w:space="0" w:color="auto" w:frame="1"/>
        </w:rPr>
        <w:t>five</w:t>
      </w:r>
      <w:r w:rsidR="00C57F52">
        <w:rPr>
          <w:rFonts w:ascii="Calibri" w:hAnsi="Calibri" w:cs="Calibri"/>
          <w:color w:val="000000" w:themeColor="text1"/>
          <w:sz w:val="22"/>
          <w:szCs w:val="22"/>
          <w:bdr w:val="none" w:sz="0" w:space="0" w:color="auto" w:frame="1"/>
        </w:rPr>
        <w:t xml:space="preserve"> times, </w:t>
      </w:r>
      <w:r w:rsidRPr="00456555">
        <w:rPr>
          <w:rFonts w:ascii="Calibri" w:hAnsi="Calibri" w:cs="Calibri"/>
          <w:color w:val="000000" w:themeColor="text1"/>
          <w:sz w:val="22"/>
          <w:szCs w:val="22"/>
          <w:bdr w:val="none" w:sz="0" w:space="0" w:color="auto" w:frame="1"/>
        </w:rPr>
        <w:t xml:space="preserve">meaningfully discussed in supervision </w:t>
      </w:r>
      <w:r w:rsidR="00C57F52">
        <w:rPr>
          <w:rFonts w:ascii="Calibri" w:hAnsi="Calibri" w:cs="Calibri"/>
          <w:color w:val="000000" w:themeColor="text1"/>
          <w:sz w:val="22"/>
          <w:szCs w:val="22"/>
          <w:bdr w:val="none" w:sz="0" w:space="0" w:color="auto" w:frame="1"/>
        </w:rPr>
        <w:t xml:space="preserve">at least </w:t>
      </w:r>
      <w:r w:rsidR="008D0F68">
        <w:rPr>
          <w:rFonts w:ascii="Calibri" w:hAnsi="Calibri" w:cs="Calibri"/>
          <w:color w:val="000000" w:themeColor="text1"/>
          <w:sz w:val="22"/>
          <w:szCs w:val="22"/>
          <w:bdr w:val="none" w:sz="0" w:space="0" w:color="auto" w:frame="1"/>
        </w:rPr>
        <w:t>four</w:t>
      </w:r>
      <w:r w:rsidRPr="00456555">
        <w:rPr>
          <w:rFonts w:ascii="Calibri" w:hAnsi="Calibri" w:cs="Calibri"/>
          <w:color w:val="000000" w:themeColor="text1"/>
          <w:sz w:val="22"/>
          <w:szCs w:val="22"/>
          <w:bdr w:val="none" w:sz="0" w:space="0" w:color="auto" w:frame="1"/>
        </w:rPr>
        <w:t xml:space="preserve"> times</w:t>
      </w:r>
      <w:r w:rsidR="00C57F52">
        <w:rPr>
          <w:rFonts w:ascii="Calibri" w:hAnsi="Calibri" w:cs="Calibri"/>
          <w:color w:val="000000" w:themeColor="text1"/>
          <w:sz w:val="22"/>
          <w:szCs w:val="22"/>
          <w:bdr w:val="none" w:sz="0" w:space="0" w:color="auto" w:frame="1"/>
        </w:rPr>
        <w:t>, and for whom a full session therapy recording has been assessed (</w:t>
      </w:r>
      <w:r w:rsidRPr="00456555">
        <w:rPr>
          <w:rFonts w:ascii="Calibri" w:hAnsi="Calibri" w:cs="Calibri"/>
          <w:color w:val="000000" w:themeColor="text1"/>
          <w:sz w:val="22"/>
          <w:szCs w:val="22"/>
          <w:bdr w:val="none" w:sz="0" w:space="0" w:color="auto" w:frame="1"/>
        </w:rPr>
        <w:t xml:space="preserve">formative or summative). </w:t>
      </w:r>
      <w:r w:rsidR="00C57F52">
        <w:rPr>
          <w:rFonts w:ascii="Calibri" w:hAnsi="Calibri" w:cs="Calibri"/>
          <w:color w:val="000000" w:themeColor="text1"/>
          <w:sz w:val="22"/>
          <w:szCs w:val="22"/>
          <w:bdr w:val="none" w:sz="0" w:space="0" w:color="auto" w:frame="1"/>
        </w:rPr>
        <w:t xml:space="preserve"> </w:t>
      </w:r>
      <w:r w:rsidR="0001031F" w:rsidRPr="00456555">
        <w:rPr>
          <w:rFonts w:ascii="Calibri" w:hAnsi="Calibri" w:cs="Calibri"/>
          <w:color w:val="000000" w:themeColor="text1"/>
          <w:sz w:val="22"/>
          <w:szCs w:val="22"/>
          <w:bdr w:val="none" w:sz="0" w:space="0" w:color="auto" w:frame="1"/>
        </w:rPr>
        <w:t xml:space="preserve">Typically, </w:t>
      </w:r>
      <w:r w:rsidR="0001031F">
        <w:rPr>
          <w:rFonts w:ascii="Calibri" w:hAnsi="Calibri" w:cs="Calibri"/>
          <w:color w:val="000000" w:themeColor="text1"/>
          <w:sz w:val="22"/>
          <w:szCs w:val="22"/>
          <w:bdr w:val="none" w:sz="0" w:space="0" w:color="auto" w:frame="1"/>
        </w:rPr>
        <w:t>patients will have been seen many more times (in line with NICE guidelines) and the trainee will have discussed the person several times in supervision.</w:t>
      </w:r>
    </w:p>
    <w:p w14:paraId="4F362002" w14:textId="619CCD6C" w:rsidR="00C67430" w:rsidRPr="00262385" w:rsidRDefault="00C67430" w:rsidP="00BE29C2">
      <w:pPr>
        <w:pStyle w:val="xmsonormal"/>
        <w:shd w:val="clear" w:color="auto" w:fill="FFFFFF"/>
        <w:spacing w:before="0" w:beforeAutospacing="0" w:after="240" w:afterAutospacing="0" w:line="276" w:lineRule="auto"/>
        <w:textAlignment w:val="baseline"/>
        <w:rPr>
          <w:rFonts w:ascii="Calibri" w:hAnsi="Calibri" w:cs="Calibri"/>
          <w:b/>
          <w:bCs/>
          <w:i/>
          <w:iCs/>
          <w:color w:val="000000" w:themeColor="text1"/>
          <w:sz w:val="22"/>
          <w:szCs w:val="22"/>
          <w:bdr w:val="none" w:sz="0" w:space="0" w:color="auto" w:frame="1"/>
        </w:rPr>
      </w:pPr>
      <w:r w:rsidRPr="00262385">
        <w:rPr>
          <w:rFonts w:ascii="Calibri" w:hAnsi="Calibri" w:cs="Calibri"/>
          <w:b/>
          <w:bCs/>
          <w:i/>
          <w:iCs/>
          <w:color w:val="000000" w:themeColor="text1"/>
          <w:sz w:val="22"/>
          <w:szCs w:val="22"/>
          <w:bdr w:val="none" w:sz="0" w:space="0" w:color="auto" w:frame="1"/>
        </w:rPr>
        <w:t>BABCP requirements</w:t>
      </w:r>
    </w:p>
    <w:p w14:paraId="5D1134DC" w14:textId="6DF53204" w:rsidR="00986E6C" w:rsidRPr="00262385" w:rsidRDefault="00FE0BF9" w:rsidP="00BE29C2">
      <w:pPr>
        <w:pStyle w:val="xmsonormal"/>
        <w:shd w:val="clear" w:color="auto" w:fill="FFFFFF"/>
        <w:spacing w:before="0" w:beforeAutospacing="0" w:after="240" w:afterAutospacing="0" w:line="276" w:lineRule="auto"/>
        <w:textAlignment w:val="baseline"/>
        <w:rPr>
          <w:rFonts w:ascii="Calibri" w:hAnsi="Calibri" w:cs="Calibri"/>
          <w:color w:val="000000" w:themeColor="text1"/>
          <w:sz w:val="22"/>
          <w:szCs w:val="22"/>
          <w:bdr w:val="none" w:sz="0" w:space="0" w:color="auto" w:frame="1"/>
        </w:rPr>
      </w:pPr>
      <w:r w:rsidRPr="00262385">
        <w:rPr>
          <w:rFonts w:ascii="Calibri" w:hAnsi="Calibri" w:cs="Calibri"/>
          <w:color w:val="000000" w:themeColor="text1"/>
          <w:sz w:val="22"/>
          <w:szCs w:val="22"/>
          <w:bdr w:val="none" w:sz="0" w:space="0" w:color="auto" w:frame="1"/>
        </w:rPr>
        <w:t xml:space="preserve">Our CBT programmes (and linked documentation) are closely aligned with BABCP requirements for practitioner accreditation. </w:t>
      </w:r>
      <w:r w:rsidR="001F7218" w:rsidRPr="00262385">
        <w:rPr>
          <w:rFonts w:ascii="Calibri" w:hAnsi="Calibri" w:cs="Calibri"/>
          <w:color w:val="000000" w:themeColor="text1"/>
          <w:sz w:val="22"/>
          <w:szCs w:val="22"/>
          <w:bdr w:val="none" w:sz="0" w:space="0" w:color="auto" w:frame="1"/>
        </w:rPr>
        <w:t xml:space="preserve"> </w:t>
      </w:r>
      <w:r w:rsidRPr="00262385">
        <w:rPr>
          <w:rFonts w:ascii="Calibri" w:hAnsi="Calibri" w:cs="Calibri"/>
          <w:color w:val="000000" w:themeColor="text1"/>
          <w:sz w:val="22"/>
          <w:szCs w:val="22"/>
          <w:bdr w:val="none" w:sz="0" w:space="0" w:color="auto" w:frame="1"/>
        </w:rPr>
        <w:t xml:space="preserve">This includes evidence of clinical practice and supervision. </w:t>
      </w:r>
      <w:r w:rsidR="001F7218" w:rsidRPr="00262385">
        <w:rPr>
          <w:rFonts w:ascii="Calibri" w:hAnsi="Calibri" w:cs="Calibri"/>
          <w:color w:val="000000" w:themeColor="text1"/>
          <w:sz w:val="22"/>
          <w:szCs w:val="22"/>
          <w:bdr w:val="none" w:sz="0" w:space="0" w:color="auto" w:frame="1"/>
        </w:rPr>
        <w:t xml:space="preserve"> </w:t>
      </w:r>
      <w:r w:rsidRPr="00262385">
        <w:rPr>
          <w:rFonts w:ascii="Calibri" w:hAnsi="Calibri" w:cs="Calibri"/>
          <w:color w:val="000000" w:themeColor="text1"/>
          <w:sz w:val="22"/>
          <w:szCs w:val="22"/>
          <w:bdr w:val="none" w:sz="0" w:space="0" w:color="auto" w:frame="1"/>
        </w:rPr>
        <w:t xml:space="preserve">We therefore ask you to complete the </w:t>
      </w:r>
      <w:r w:rsidRPr="00262385">
        <w:rPr>
          <w:rFonts w:ascii="Calibri" w:hAnsi="Calibri" w:cs="Calibri"/>
          <w:i/>
          <w:iCs/>
          <w:color w:val="000000" w:themeColor="text1"/>
          <w:sz w:val="22"/>
          <w:szCs w:val="22"/>
          <w:bdr w:val="none" w:sz="0" w:space="0" w:color="auto" w:frame="1"/>
        </w:rPr>
        <w:t>NHS supervision report and log</w:t>
      </w:r>
      <w:r w:rsidRPr="00262385">
        <w:rPr>
          <w:rFonts w:ascii="Calibri" w:hAnsi="Calibri" w:cs="Calibri"/>
          <w:color w:val="000000" w:themeColor="text1"/>
          <w:sz w:val="22"/>
          <w:szCs w:val="22"/>
          <w:bdr w:val="none" w:sz="0" w:space="0" w:color="auto" w:frame="1"/>
        </w:rPr>
        <w:t xml:space="preserve"> </w:t>
      </w:r>
      <w:r w:rsidR="00456555">
        <w:rPr>
          <w:rFonts w:ascii="Calibri" w:hAnsi="Calibri" w:cs="Calibri"/>
          <w:color w:val="000000" w:themeColor="text1"/>
          <w:sz w:val="22"/>
          <w:szCs w:val="22"/>
          <w:bdr w:val="none" w:sz="0" w:space="0" w:color="auto" w:frame="1"/>
        </w:rPr>
        <w:t xml:space="preserve">or </w:t>
      </w:r>
      <w:r w:rsidR="00456555" w:rsidRPr="00456555">
        <w:rPr>
          <w:rFonts w:ascii="Calibri" w:hAnsi="Calibri" w:cs="Calibri"/>
          <w:i/>
          <w:iCs/>
          <w:color w:val="000000" w:themeColor="text1"/>
          <w:sz w:val="22"/>
          <w:szCs w:val="22"/>
          <w:bdr w:val="none" w:sz="0" w:space="0" w:color="auto" w:frame="1"/>
        </w:rPr>
        <w:t>University</w:t>
      </w:r>
      <w:r w:rsidR="00456555">
        <w:rPr>
          <w:rFonts w:ascii="Calibri" w:hAnsi="Calibri" w:cs="Calibri"/>
          <w:color w:val="000000" w:themeColor="text1"/>
          <w:sz w:val="22"/>
          <w:szCs w:val="22"/>
          <w:bdr w:val="none" w:sz="0" w:space="0" w:color="auto" w:frame="1"/>
        </w:rPr>
        <w:t xml:space="preserve"> </w:t>
      </w:r>
      <w:r w:rsidR="00456555" w:rsidRPr="00262385">
        <w:rPr>
          <w:rFonts w:ascii="Calibri" w:hAnsi="Calibri" w:cs="Calibri"/>
          <w:i/>
          <w:iCs/>
          <w:color w:val="000000" w:themeColor="text1"/>
          <w:sz w:val="22"/>
          <w:szCs w:val="22"/>
          <w:bdr w:val="none" w:sz="0" w:space="0" w:color="auto" w:frame="1"/>
        </w:rPr>
        <w:t>supervision report and log</w:t>
      </w:r>
      <w:r w:rsidR="00456555" w:rsidRPr="00262385">
        <w:rPr>
          <w:rFonts w:ascii="Calibri" w:hAnsi="Calibri" w:cs="Calibri"/>
          <w:color w:val="000000" w:themeColor="text1"/>
          <w:sz w:val="22"/>
          <w:szCs w:val="22"/>
          <w:bdr w:val="none" w:sz="0" w:space="0" w:color="auto" w:frame="1"/>
        </w:rPr>
        <w:t xml:space="preserve"> </w:t>
      </w:r>
      <w:r w:rsidR="00456555">
        <w:rPr>
          <w:rFonts w:ascii="Calibri" w:hAnsi="Calibri" w:cs="Calibri"/>
          <w:color w:val="000000" w:themeColor="text1"/>
          <w:sz w:val="22"/>
          <w:szCs w:val="22"/>
          <w:bdr w:val="none" w:sz="0" w:space="0" w:color="auto" w:frame="1"/>
        </w:rPr>
        <w:t xml:space="preserve">(as appropriate) </w:t>
      </w:r>
      <w:r w:rsidRPr="00262385">
        <w:rPr>
          <w:rFonts w:ascii="Calibri" w:hAnsi="Calibri" w:cs="Calibri"/>
          <w:color w:val="000000" w:themeColor="text1"/>
          <w:sz w:val="22"/>
          <w:szCs w:val="22"/>
          <w:bdr w:val="none" w:sz="0" w:space="0" w:color="auto" w:frame="1"/>
        </w:rPr>
        <w:t xml:space="preserve">at the end of each </w:t>
      </w:r>
      <w:r w:rsidR="00462216" w:rsidRPr="00262385">
        <w:rPr>
          <w:rFonts w:ascii="Calibri" w:hAnsi="Calibri" w:cs="Calibri"/>
          <w:color w:val="000000" w:themeColor="text1"/>
          <w:sz w:val="22"/>
          <w:szCs w:val="22"/>
          <w:bdr w:val="none" w:sz="0" w:space="0" w:color="auto" w:frame="1"/>
        </w:rPr>
        <w:t xml:space="preserve">ten-week </w:t>
      </w:r>
      <w:r w:rsidRPr="00262385">
        <w:rPr>
          <w:rFonts w:ascii="Calibri" w:hAnsi="Calibri" w:cs="Calibri"/>
          <w:color w:val="000000" w:themeColor="text1"/>
          <w:sz w:val="22"/>
          <w:szCs w:val="22"/>
          <w:bdr w:val="none" w:sz="0" w:space="0" w:color="auto" w:frame="1"/>
        </w:rPr>
        <w:t>term of supervised practice</w:t>
      </w:r>
      <w:r w:rsidR="00456555">
        <w:rPr>
          <w:rFonts w:ascii="Calibri" w:hAnsi="Calibri" w:cs="Calibri"/>
          <w:color w:val="000000" w:themeColor="text1"/>
          <w:sz w:val="22"/>
          <w:szCs w:val="22"/>
          <w:bdr w:val="none" w:sz="0" w:space="0" w:color="auto" w:frame="1"/>
        </w:rPr>
        <w:t xml:space="preserve">.  NHS supervisors are also asked to </w:t>
      </w:r>
      <w:r w:rsidR="00BE29C2" w:rsidRPr="00262385">
        <w:rPr>
          <w:rFonts w:ascii="Calibri" w:hAnsi="Calibri" w:cs="Calibri"/>
          <w:color w:val="000000" w:themeColor="text1"/>
          <w:sz w:val="22"/>
          <w:szCs w:val="22"/>
          <w:bdr w:val="none" w:sz="0" w:space="0" w:color="auto" w:frame="1"/>
        </w:rPr>
        <w:t xml:space="preserve">facilitate trainees’ observation of BABCP accredited </w:t>
      </w:r>
      <w:r w:rsidR="0001031F">
        <w:rPr>
          <w:rFonts w:ascii="Calibri" w:hAnsi="Calibri" w:cs="Calibri"/>
          <w:color w:val="000000" w:themeColor="text1"/>
          <w:sz w:val="22"/>
          <w:szCs w:val="22"/>
          <w:bdr w:val="none" w:sz="0" w:space="0" w:color="auto" w:frame="1"/>
        </w:rPr>
        <w:t>therapists</w:t>
      </w:r>
      <w:r w:rsidRPr="00262385">
        <w:rPr>
          <w:rFonts w:ascii="Calibri" w:hAnsi="Calibri" w:cs="Calibri"/>
          <w:color w:val="000000" w:themeColor="text1"/>
          <w:sz w:val="22"/>
          <w:szCs w:val="22"/>
          <w:bdr w:val="none" w:sz="0" w:space="0" w:color="auto" w:frame="1"/>
        </w:rPr>
        <w:t xml:space="preserve">. </w:t>
      </w:r>
      <w:r w:rsidR="001F7218" w:rsidRPr="00262385">
        <w:rPr>
          <w:rFonts w:ascii="Calibri" w:hAnsi="Calibri" w:cs="Calibri"/>
          <w:color w:val="000000" w:themeColor="text1"/>
          <w:sz w:val="22"/>
          <w:szCs w:val="22"/>
          <w:bdr w:val="none" w:sz="0" w:space="0" w:color="auto" w:frame="1"/>
        </w:rPr>
        <w:t xml:space="preserve"> </w:t>
      </w:r>
      <w:r w:rsidRPr="00262385">
        <w:rPr>
          <w:rFonts w:ascii="Calibri" w:hAnsi="Calibri" w:cs="Calibri"/>
          <w:color w:val="000000" w:themeColor="text1"/>
          <w:sz w:val="22"/>
          <w:szCs w:val="22"/>
          <w:bdr w:val="none" w:sz="0" w:space="0" w:color="auto" w:frame="1"/>
        </w:rPr>
        <w:t xml:space="preserve">Trainees </w:t>
      </w:r>
      <w:r w:rsidR="00BE29C2" w:rsidRPr="00262385">
        <w:rPr>
          <w:rFonts w:ascii="Calibri" w:hAnsi="Calibri" w:cs="Calibri"/>
          <w:color w:val="000000" w:themeColor="text1"/>
          <w:sz w:val="22"/>
          <w:szCs w:val="22"/>
          <w:bdr w:val="none" w:sz="0" w:space="0" w:color="auto" w:frame="1"/>
        </w:rPr>
        <w:t xml:space="preserve">are responsible for </w:t>
      </w:r>
      <w:r w:rsidRPr="00262385">
        <w:rPr>
          <w:rFonts w:ascii="Calibri" w:hAnsi="Calibri" w:cs="Calibri"/>
          <w:color w:val="000000" w:themeColor="text1"/>
          <w:sz w:val="22"/>
          <w:szCs w:val="22"/>
          <w:bdr w:val="none" w:sz="0" w:space="0" w:color="auto" w:frame="1"/>
        </w:rPr>
        <w:t>complet</w:t>
      </w:r>
      <w:r w:rsidR="00BE29C2" w:rsidRPr="00262385">
        <w:rPr>
          <w:rFonts w:ascii="Calibri" w:hAnsi="Calibri" w:cs="Calibri"/>
          <w:color w:val="000000" w:themeColor="text1"/>
          <w:sz w:val="22"/>
          <w:szCs w:val="22"/>
          <w:bdr w:val="none" w:sz="0" w:space="0" w:color="auto" w:frame="1"/>
        </w:rPr>
        <w:t>ing</w:t>
      </w:r>
      <w:r w:rsidRPr="00262385">
        <w:rPr>
          <w:rFonts w:ascii="Calibri" w:hAnsi="Calibri" w:cs="Calibri"/>
          <w:color w:val="000000" w:themeColor="text1"/>
          <w:sz w:val="22"/>
          <w:szCs w:val="22"/>
          <w:bdr w:val="none" w:sz="0" w:space="0" w:color="auto" w:frame="1"/>
        </w:rPr>
        <w:t xml:space="preserve"> linked paperwork </w:t>
      </w:r>
      <w:r w:rsidR="00BE29C2" w:rsidRPr="00262385">
        <w:rPr>
          <w:rFonts w:ascii="Calibri" w:hAnsi="Calibri" w:cs="Calibri"/>
          <w:color w:val="000000" w:themeColor="text1"/>
          <w:sz w:val="22"/>
          <w:szCs w:val="22"/>
          <w:bdr w:val="none" w:sz="0" w:space="0" w:color="auto" w:frame="1"/>
        </w:rPr>
        <w:t xml:space="preserve">(e.g., their </w:t>
      </w:r>
      <w:r w:rsidR="0001031F">
        <w:rPr>
          <w:rFonts w:ascii="Calibri" w:hAnsi="Calibri" w:cs="Calibri"/>
          <w:i/>
          <w:iCs/>
          <w:color w:val="000000" w:themeColor="text1"/>
          <w:sz w:val="22"/>
          <w:szCs w:val="22"/>
          <w:bdr w:val="none" w:sz="0" w:space="0" w:color="auto" w:frame="1"/>
        </w:rPr>
        <w:t>C</w:t>
      </w:r>
      <w:r w:rsidR="00BE29C2" w:rsidRPr="00262385">
        <w:rPr>
          <w:rFonts w:ascii="Calibri" w:hAnsi="Calibri" w:cs="Calibri"/>
          <w:i/>
          <w:iCs/>
          <w:color w:val="000000" w:themeColor="text1"/>
          <w:sz w:val="22"/>
          <w:szCs w:val="22"/>
          <w:bdr w:val="none" w:sz="0" w:space="0" w:color="auto" w:frame="1"/>
        </w:rPr>
        <w:t xml:space="preserve">linical log </w:t>
      </w:r>
      <w:r w:rsidR="00BE29C2" w:rsidRPr="00262385">
        <w:rPr>
          <w:rFonts w:ascii="Calibri" w:hAnsi="Calibri" w:cs="Calibri"/>
          <w:color w:val="000000" w:themeColor="text1"/>
          <w:sz w:val="22"/>
          <w:szCs w:val="22"/>
          <w:bdr w:val="none" w:sz="0" w:space="0" w:color="auto" w:frame="1"/>
        </w:rPr>
        <w:t>and</w:t>
      </w:r>
      <w:r w:rsidR="00BE29C2" w:rsidRPr="00262385">
        <w:rPr>
          <w:rFonts w:ascii="Calibri" w:hAnsi="Calibri" w:cs="Calibri"/>
          <w:i/>
          <w:iCs/>
          <w:color w:val="000000" w:themeColor="text1"/>
          <w:sz w:val="22"/>
          <w:szCs w:val="22"/>
          <w:bdr w:val="none" w:sz="0" w:space="0" w:color="auto" w:frame="1"/>
        </w:rPr>
        <w:t xml:space="preserve"> </w:t>
      </w:r>
      <w:r w:rsidR="0001031F">
        <w:rPr>
          <w:rFonts w:ascii="Calibri" w:hAnsi="Calibri" w:cs="Calibri"/>
          <w:i/>
          <w:iCs/>
          <w:color w:val="000000" w:themeColor="text1"/>
          <w:sz w:val="22"/>
          <w:szCs w:val="22"/>
          <w:bdr w:val="none" w:sz="0" w:space="0" w:color="auto" w:frame="1"/>
        </w:rPr>
        <w:t>I</w:t>
      </w:r>
      <w:r w:rsidR="00BE29C2" w:rsidRPr="00262385">
        <w:rPr>
          <w:rFonts w:ascii="Calibri" w:hAnsi="Calibri" w:cs="Calibri"/>
          <w:i/>
          <w:iCs/>
          <w:color w:val="000000" w:themeColor="text1"/>
          <w:sz w:val="22"/>
          <w:szCs w:val="22"/>
          <w:bdr w:val="none" w:sz="0" w:space="0" w:color="auto" w:frame="1"/>
        </w:rPr>
        <w:t>ndividual patient summary sheets</w:t>
      </w:r>
      <w:r w:rsidR="00BE29C2" w:rsidRPr="00262385">
        <w:rPr>
          <w:rFonts w:ascii="Calibri" w:hAnsi="Calibri" w:cs="Calibri"/>
          <w:color w:val="000000" w:themeColor="text1"/>
          <w:sz w:val="22"/>
          <w:szCs w:val="22"/>
          <w:bdr w:val="none" w:sz="0" w:space="0" w:color="auto" w:frame="1"/>
        </w:rPr>
        <w:t>).</w:t>
      </w:r>
      <w:r w:rsidRPr="00262385">
        <w:rPr>
          <w:rFonts w:ascii="Calibri" w:hAnsi="Calibri" w:cs="Calibri"/>
          <w:i/>
          <w:iCs/>
          <w:color w:val="000000" w:themeColor="text1"/>
          <w:sz w:val="22"/>
          <w:szCs w:val="22"/>
          <w:bdr w:val="none" w:sz="0" w:space="0" w:color="auto" w:frame="1"/>
        </w:rPr>
        <w:t xml:space="preserve"> </w:t>
      </w:r>
    </w:p>
    <w:p w14:paraId="089740C0" w14:textId="667D0524" w:rsidR="007A4AAD" w:rsidRPr="00262385" w:rsidRDefault="007A4AAD" w:rsidP="00BE29C2">
      <w:pPr>
        <w:spacing w:after="240"/>
        <w:rPr>
          <w:color w:val="000000" w:themeColor="text1"/>
        </w:rPr>
      </w:pPr>
      <w:r w:rsidRPr="00262385">
        <w:rPr>
          <w:color w:val="000000" w:themeColor="text1"/>
        </w:rPr>
        <w:t xml:space="preserve">Over the course of </w:t>
      </w:r>
      <w:r w:rsidR="00AC200A" w:rsidRPr="00262385">
        <w:rPr>
          <w:color w:val="000000" w:themeColor="text1"/>
        </w:rPr>
        <w:t>CBT</w:t>
      </w:r>
      <w:r w:rsidRPr="00262385">
        <w:rPr>
          <w:color w:val="000000" w:themeColor="text1"/>
        </w:rPr>
        <w:t xml:space="preserve"> training, </w:t>
      </w:r>
      <w:r w:rsidR="00BE29C2" w:rsidRPr="00262385">
        <w:rPr>
          <w:color w:val="000000" w:themeColor="text1"/>
        </w:rPr>
        <w:t xml:space="preserve">PG Diploma </w:t>
      </w:r>
      <w:r w:rsidR="00A536F0" w:rsidRPr="00262385">
        <w:rPr>
          <w:color w:val="000000" w:themeColor="text1"/>
        </w:rPr>
        <w:t>trainee</w:t>
      </w:r>
      <w:r w:rsidR="00AC200A" w:rsidRPr="00262385">
        <w:rPr>
          <w:color w:val="000000" w:themeColor="text1"/>
        </w:rPr>
        <w:t>s</w:t>
      </w:r>
      <w:r w:rsidRPr="00262385">
        <w:rPr>
          <w:color w:val="000000" w:themeColor="text1"/>
        </w:rPr>
        <w:t xml:space="preserve"> are required to evidence 35 University supervision hours and 35 NHS supervision hours </w:t>
      </w:r>
      <w:r w:rsidR="00BE29C2" w:rsidRPr="00262385">
        <w:rPr>
          <w:color w:val="000000" w:themeColor="text1"/>
        </w:rPr>
        <w:t xml:space="preserve">with an accredited BABCP practitioner. </w:t>
      </w:r>
      <w:r w:rsidR="001F7218" w:rsidRPr="00262385">
        <w:rPr>
          <w:color w:val="000000" w:themeColor="text1"/>
        </w:rPr>
        <w:t xml:space="preserve"> </w:t>
      </w:r>
      <w:r w:rsidR="00AC200A" w:rsidRPr="00262385">
        <w:rPr>
          <w:color w:val="000000" w:themeColor="text1"/>
        </w:rPr>
        <w:t>F</w:t>
      </w:r>
      <w:r w:rsidRPr="00262385">
        <w:rPr>
          <w:color w:val="000000" w:themeColor="text1"/>
        </w:rPr>
        <w:t xml:space="preserve">ull session formative </w:t>
      </w:r>
      <w:r w:rsidR="00E07C69" w:rsidRPr="00262385">
        <w:rPr>
          <w:color w:val="000000" w:themeColor="text1"/>
        </w:rPr>
        <w:t>and</w:t>
      </w:r>
      <w:r w:rsidRPr="00262385">
        <w:rPr>
          <w:color w:val="000000" w:themeColor="text1"/>
        </w:rPr>
        <w:t xml:space="preserve"> summative recordings </w:t>
      </w:r>
      <w:r w:rsidR="00BE29C2" w:rsidRPr="00262385">
        <w:rPr>
          <w:color w:val="000000" w:themeColor="text1"/>
        </w:rPr>
        <w:t>each constitute</w:t>
      </w:r>
      <w:r w:rsidRPr="00262385">
        <w:rPr>
          <w:color w:val="000000" w:themeColor="text1"/>
        </w:rPr>
        <w:t xml:space="preserve"> one hour</w:t>
      </w:r>
      <w:r w:rsidR="00AC200A" w:rsidRPr="00262385">
        <w:rPr>
          <w:color w:val="000000" w:themeColor="text1"/>
        </w:rPr>
        <w:t xml:space="preserve"> of supervision</w:t>
      </w:r>
      <w:r w:rsidRPr="00262385">
        <w:rPr>
          <w:color w:val="000000" w:themeColor="text1"/>
        </w:rPr>
        <w:t>.</w:t>
      </w:r>
    </w:p>
    <w:p w14:paraId="15840799" w14:textId="0462FB3D" w:rsidR="00466455" w:rsidRPr="00262385" w:rsidRDefault="00466455" w:rsidP="00BE29C2">
      <w:pPr>
        <w:spacing w:after="240"/>
        <w:rPr>
          <w:color w:val="000000" w:themeColor="text1"/>
        </w:rPr>
      </w:pPr>
      <w:r w:rsidRPr="00262385">
        <w:rPr>
          <w:color w:val="000000" w:themeColor="text1"/>
        </w:rPr>
        <w:t xml:space="preserve">Formative </w:t>
      </w:r>
      <w:r w:rsidR="00BE29C2" w:rsidRPr="00262385">
        <w:rPr>
          <w:color w:val="000000" w:themeColor="text1"/>
        </w:rPr>
        <w:t xml:space="preserve">(ungraded) </w:t>
      </w:r>
      <w:r w:rsidRPr="00262385">
        <w:rPr>
          <w:color w:val="000000" w:themeColor="text1"/>
        </w:rPr>
        <w:t>feedback on full session therapy recording</w:t>
      </w:r>
      <w:r w:rsidR="0001031F">
        <w:rPr>
          <w:color w:val="000000" w:themeColor="text1"/>
        </w:rPr>
        <w:t>s</w:t>
      </w:r>
      <w:r w:rsidR="00986E6C" w:rsidRPr="00262385">
        <w:rPr>
          <w:color w:val="000000" w:themeColor="text1"/>
        </w:rPr>
        <w:t xml:space="preserve"> is </w:t>
      </w:r>
      <w:r w:rsidR="00BE29C2" w:rsidRPr="00262385">
        <w:rPr>
          <w:color w:val="000000" w:themeColor="text1"/>
        </w:rPr>
        <w:t>extremely</w:t>
      </w:r>
      <w:r w:rsidR="00986E6C" w:rsidRPr="00262385">
        <w:rPr>
          <w:color w:val="000000" w:themeColor="text1"/>
        </w:rPr>
        <w:t xml:space="preserve"> helpful to </w:t>
      </w:r>
      <w:r w:rsidR="00CA05C9" w:rsidRPr="00262385">
        <w:rPr>
          <w:color w:val="000000" w:themeColor="text1"/>
        </w:rPr>
        <w:t>trainees</w:t>
      </w:r>
      <w:r w:rsidR="00BE29C2" w:rsidRPr="00262385">
        <w:rPr>
          <w:color w:val="000000" w:themeColor="text1"/>
        </w:rPr>
        <w:t>’</w:t>
      </w:r>
      <w:r w:rsidR="00986E6C" w:rsidRPr="00262385">
        <w:rPr>
          <w:color w:val="000000" w:themeColor="text1"/>
        </w:rPr>
        <w:t xml:space="preserve"> development. </w:t>
      </w:r>
      <w:r w:rsidR="001F7218" w:rsidRPr="00262385">
        <w:rPr>
          <w:color w:val="000000" w:themeColor="text1"/>
        </w:rPr>
        <w:t xml:space="preserve"> </w:t>
      </w:r>
      <w:r w:rsidR="00251EE4" w:rsidRPr="00251EE4">
        <w:rPr>
          <w:color w:val="000000" w:themeColor="text1"/>
        </w:rPr>
        <w:t xml:space="preserve">You will mark a full therapy session recording </w:t>
      </w:r>
      <w:r w:rsidR="00251EE4">
        <w:rPr>
          <w:color w:val="000000" w:themeColor="text1"/>
        </w:rPr>
        <w:t>half way through the supervision module</w:t>
      </w:r>
      <w:r w:rsidR="00251EE4" w:rsidRPr="00251EE4">
        <w:rPr>
          <w:color w:val="000000" w:themeColor="text1"/>
        </w:rPr>
        <w:t xml:space="preserve">, and provide </w:t>
      </w:r>
      <w:r w:rsidR="00251EE4">
        <w:rPr>
          <w:color w:val="000000" w:themeColor="text1"/>
        </w:rPr>
        <w:t xml:space="preserve">scores as well as </w:t>
      </w:r>
      <w:r w:rsidR="00251EE4" w:rsidRPr="00262385">
        <w:rPr>
          <w:color w:val="000000" w:themeColor="text1"/>
        </w:rPr>
        <w:t>qualitative feedback on the trainee’s strengths and areas for development.</w:t>
      </w:r>
    </w:p>
    <w:p w14:paraId="349A6E13" w14:textId="77777777" w:rsidR="00300B57" w:rsidRPr="00300B57" w:rsidRDefault="00300B57" w:rsidP="00300B57">
      <w:pPr>
        <w:spacing w:after="240"/>
        <w:rPr>
          <w:rFonts w:eastAsia="Times New Roman" w:cs="Times New Roman"/>
          <w:b/>
          <w:i/>
          <w:iCs/>
          <w:color w:val="000000" w:themeColor="text1"/>
          <w:lang w:eastAsia="en-GB"/>
        </w:rPr>
      </w:pPr>
      <w:r w:rsidRPr="00300B57">
        <w:rPr>
          <w:rFonts w:eastAsia="Times New Roman" w:cs="Times New Roman"/>
          <w:b/>
          <w:i/>
          <w:iCs/>
          <w:color w:val="000000" w:themeColor="text1"/>
          <w:lang w:eastAsia="en-GB"/>
        </w:rPr>
        <w:lastRenderedPageBreak/>
        <w:t>Detail of the supervision report</w:t>
      </w:r>
    </w:p>
    <w:p w14:paraId="263DF884" w14:textId="0081EB4E" w:rsidR="00300B57" w:rsidRPr="00300B57" w:rsidRDefault="00300B57" w:rsidP="00300B57">
      <w:pPr>
        <w:spacing w:after="240"/>
        <w:rPr>
          <w:rFonts w:eastAsia="Times New Roman" w:cs="Times New Roman"/>
          <w:bCs/>
          <w:color w:val="000000" w:themeColor="text1"/>
          <w:lang w:eastAsia="en-GB"/>
        </w:rPr>
      </w:pPr>
      <w:r w:rsidRPr="00300B57">
        <w:rPr>
          <w:rFonts w:eastAsia="Times New Roman" w:cs="Times New Roman"/>
          <w:bCs/>
          <w:color w:val="000000" w:themeColor="text1"/>
          <w:lang w:eastAsia="en-GB"/>
        </w:rPr>
        <w:t>In the supervision report that you write, please comment on the trainee’s ability to use supervision.  Clinical competence is assessed elsewhere (via case reports and summative therapy recordings).  Similarly, this is not the place to raise managerial, service or performance issues, which would be addressed in NHS managerial supervision (unless this impacts on the trainee’s ability to make good use of clinical supervision).  In your termly supervision reports, please comment on the following:</w:t>
      </w:r>
    </w:p>
    <w:p w14:paraId="6C7895FF" w14:textId="77777777" w:rsidR="00300B57" w:rsidRDefault="00300B57" w:rsidP="00300B57">
      <w:pPr>
        <w:pStyle w:val="ListParagraph"/>
        <w:numPr>
          <w:ilvl w:val="0"/>
          <w:numId w:val="11"/>
        </w:numPr>
        <w:spacing w:after="240"/>
        <w:rPr>
          <w:rFonts w:eastAsia="Times New Roman" w:cs="Times New Roman"/>
          <w:bCs/>
          <w:color w:val="000000" w:themeColor="text1"/>
          <w:lang w:eastAsia="en-GB"/>
        </w:rPr>
        <w:sectPr w:rsidR="00300B57" w:rsidSect="00235120">
          <w:headerReference w:type="default" r:id="rId7"/>
          <w:footerReference w:type="even" r:id="rId8"/>
          <w:footerReference w:type="default" r:id="rId9"/>
          <w:pgSz w:w="11906" w:h="16838"/>
          <w:pgMar w:top="720" w:right="720" w:bottom="720" w:left="720" w:header="708" w:footer="708" w:gutter="0"/>
          <w:cols w:space="708"/>
          <w:docGrid w:linePitch="360"/>
        </w:sectPr>
      </w:pPr>
    </w:p>
    <w:p w14:paraId="3273B2FA" w14:textId="77777777" w:rsidR="00300B57" w:rsidRPr="00300B57" w:rsidRDefault="00300B57" w:rsidP="00300B57">
      <w:pPr>
        <w:pStyle w:val="ListParagraph"/>
        <w:numPr>
          <w:ilvl w:val="0"/>
          <w:numId w:val="11"/>
        </w:numPr>
        <w:spacing w:after="240"/>
        <w:rPr>
          <w:rFonts w:eastAsia="Times New Roman" w:cs="Times New Roman"/>
          <w:bCs/>
          <w:color w:val="000000" w:themeColor="text1"/>
          <w:lang w:eastAsia="en-GB"/>
        </w:rPr>
      </w:pPr>
      <w:r w:rsidRPr="00300B57">
        <w:rPr>
          <w:rFonts w:eastAsia="Times New Roman" w:cs="Times New Roman"/>
          <w:bCs/>
          <w:color w:val="000000" w:themeColor="text1"/>
          <w:lang w:eastAsia="en-GB"/>
        </w:rPr>
        <w:t>Ability to collaborate with supervisor</w:t>
      </w:r>
    </w:p>
    <w:p w14:paraId="1BA5DE30" w14:textId="77777777" w:rsidR="00300B57" w:rsidRPr="00300B57" w:rsidRDefault="00300B57" w:rsidP="00300B57">
      <w:pPr>
        <w:pStyle w:val="ListParagraph"/>
        <w:numPr>
          <w:ilvl w:val="0"/>
          <w:numId w:val="11"/>
        </w:numPr>
        <w:spacing w:after="240"/>
        <w:rPr>
          <w:rFonts w:eastAsia="Times New Roman" w:cs="Times New Roman"/>
          <w:bCs/>
          <w:color w:val="000000" w:themeColor="text1"/>
          <w:lang w:eastAsia="en-GB"/>
        </w:rPr>
      </w:pPr>
      <w:r w:rsidRPr="00300B57">
        <w:rPr>
          <w:rFonts w:eastAsia="Times New Roman" w:cs="Times New Roman"/>
          <w:bCs/>
          <w:color w:val="000000" w:themeColor="text1"/>
          <w:lang w:eastAsia="en-GB"/>
        </w:rPr>
        <w:t>Capacity for self-appraisal and reflection</w:t>
      </w:r>
    </w:p>
    <w:p w14:paraId="4549A836" w14:textId="77777777" w:rsidR="00300B57" w:rsidRPr="00300B57" w:rsidRDefault="00300B57" w:rsidP="00300B57">
      <w:pPr>
        <w:pStyle w:val="ListParagraph"/>
        <w:numPr>
          <w:ilvl w:val="0"/>
          <w:numId w:val="11"/>
        </w:numPr>
        <w:spacing w:after="240"/>
        <w:rPr>
          <w:rFonts w:eastAsia="Times New Roman" w:cs="Times New Roman"/>
          <w:bCs/>
          <w:color w:val="000000" w:themeColor="text1"/>
          <w:lang w:eastAsia="en-GB"/>
        </w:rPr>
      </w:pPr>
      <w:r w:rsidRPr="00300B57">
        <w:rPr>
          <w:rFonts w:eastAsia="Times New Roman" w:cs="Times New Roman"/>
          <w:bCs/>
          <w:color w:val="000000" w:themeColor="text1"/>
          <w:lang w:eastAsia="en-GB"/>
        </w:rPr>
        <w:t>Capacity for active learning</w:t>
      </w:r>
    </w:p>
    <w:p w14:paraId="35C6F21D" w14:textId="77777777" w:rsidR="00300B57" w:rsidRPr="00300B57" w:rsidRDefault="00300B57" w:rsidP="00300B57">
      <w:pPr>
        <w:pStyle w:val="ListParagraph"/>
        <w:numPr>
          <w:ilvl w:val="0"/>
          <w:numId w:val="11"/>
        </w:numPr>
        <w:spacing w:after="240"/>
        <w:rPr>
          <w:rFonts w:eastAsia="Times New Roman" w:cs="Times New Roman"/>
          <w:bCs/>
          <w:color w:val="000000" w:themeColor="text1"/>
          <w:lang w:eastAsia="en-GB"/>
        </w:rPr>
      </w:pPr>
      <w:r w:rsidRPr="00300B57">
        <w:rPr>
          <w:rFonts w:eastAsia="Times New Roman" w:cs="Times New Roman"/>
          <w:bCs/>
          <w:color w:val="000000" w:themeColor="text1"/>
          <w:lang w:eastAsia="en-GB"/>
        </w:rPr>
        <w:t>Ability to meet programme requirements</w:t>
      </w:r>
    </w:p>
    <w:p w14:paraId="2C431BDA" w14:textId="77777777" w:rsidR="00300B57" w:rsidRPr="00300B57" w:rsidRDefault="00300B57" w:rsidP="00300B57">
      <w:pPr>
        <w:pStyle w:val="ListParagraph"/>
        <w:numPr>
          <w:ilvl w:val="0"/>
          <w:numId w:val="11"/>
        </w:numPr>
        <w:spacing w:after="240"/>
        <w:rPr>
          <w:rFonts w:eastAsia="Times New Roman" w:cs="Times New Roman"/>
          <w:bCs/>
          <w:color w:val="000000" w:themeColor="text1"/>
          <w:lang w:eastAsia="en-GB"/>
        </w:rPr>
      </w:pPr>
      <w:r w:rsidRPr="00300B57">
        <w:rPr>
          <w:rFonts w:eastAsia="Times New Roman" w:cs="Times New Roman"/>
          <w:bCs/>
          <w:color w:val="000000" w:themeColor="text1"/>
          <w:lang w:eastAsia="en-GB"/>
        </w:rPr>
        <w:t>Therapeutic relationship</w:t>
      </w:r>
    </w:p>
    <w:p w14:paraId="25904174" w14:textId="77777777" w:rsidR="00300B57" w:rsidRPr="00300B57" w:rsidRDefault="00300B57" w:rsidP="00300B57">
      <w:pPr>
        <w:pStyle w:val="ListParagraph"/>
        <w:numPr>
          <w:ilvl w:val="0"/>
          <w:numId w:val="11"/>
        </w:numPr>
        <w:spacing w:after="240"/>
        <w:rPr>
          <w:rFonts w:eastAsia="Times New Roman" w:cs="Times New Roman"/>
          <w:bCs/>
          <w:color w:val="000000" w:themeColor="text1"/>
          <w:lang w:eastAsia="en-GB"/>
        </w:rPr>
      </w:pPr>
      <w:r w:rsidRPr="00300B57">
        <w:rPr>
          <w:rFonts w:eastAsia="Times New Roman" w:cs="Times New Roman"/>
          <w:bCs/>
          <w:color w:val="000000" w:themeColor="text1"/>
          <w:lang w:eastAsia="en-GB"/>
        </w:rPr>
        <w:t>Assessment and formulation</w:t>
      </w:r>
    </w:p>
    <w:p w14:paraId="2A2BCF04" w14:textId="77777777" w:rsidR="00300B57" w:rsidRPr="00300B57" w:rsidRDefault="00300B57" w:rsidP="00300B57">
      <w:pPr>
        <w:pStyle w:val="ListParagraph"/>
        <w:numPr>
          <w:ilvl w:val="0"/>
          <w:numId w:val="11"/>
        </w:numPr>
        <w:spacing w:after="240"/>
        <w:rPr>
          <w:rFonts w:eastAsia="Times New Roman" w:cs="Times New Roman"/>
          <w:bCs/>
          <w:color w:val="000000" w:themeColor="text1"/>
          <w:lang w:eastAsia="en-GB"/>
        </w:rPr>
      </w:pPr>
      <w:r w:rsidRPr="00300B57">
        <w:rPr>
          <w:rFonts w:eastAsia="Times New Roman" w:cs="Times New Roman"/>
          <w:bCs/>
          <w:color w:val="000000" w:themeColor="text1"/>
          <w:lang w:eastAsia="en-GB"/>
        </w:rPr>
        <w:t>Understanding and application of theory</w:t>
      </w:r>
    </w:p>
    <w:p w14:paraId="6DB1980E" w14:textId="77777777" w:rsidR="00300B57" w:rsidRPr="00300B57" w:rsidRDefault="00300B57" w:rsidP="00300B57">
      <w:pPr>
        <w:pStyle w:val="ListParagraph"/>
        <w:numPr>
          <w:ilvl w:val="0"/>
          <w:numId w:val="11"/>
        </w:numPr>
        <w:spacing w:after="240"/>
        <w:rPr>
          <w:rFonts w:eastAsia="Times New Roman" w:cs="Times New Roman"/>
          <w:bCs/>
          <w:color w:val="000000" w:themeColor="text1"/>
          <w:lang w:eastAsia="en-GB"/>
        </w:rPr>
      </w:pPr>
      <w:r w:rsidRPr="00300B57">
        <w:rPr>
          <w:rFonts w:eastAsia="Times New Roman" w:cs="Times New Roman"/>
          <w:bCs/>
          <w:color w:val="000000" w:themeColor="text1"/>
          <w:lang w:eastAsia="en-GB"/>
        </w:rPr>
        <w:t>CBT techniques and skills</w:t>
      </w:r>
    </w:p>
    <w:p w14:paraId="691F4F4C" w14:textId="77777777" w:rsidR="00300B57" w:rsidRDefault="00300B57" w:rsidP="00300B57">
      <w:pPr>
        <w:spacing w:after="240"/>
        <w:rPr>
          <w:rFonts w:eastAsia="Times New Roman" w:cs="Times New Roman"/>
          <w:b/>
          <w:i/>
          <w:iCs/>
          <w:color w:val="000000" w:themeColor="text1"/>
          <w:lang w:eastAsia="en-GB"/>
        </w:rPr>
        <w:sectPr w:rsidR="00300B57" w:rsidSect="00300B57">
          <w:type w:val="continuous"/>
          <w:pgSz w:w="11906" w:h="16838"/>
          <w:pgMar w:top="720" w:right="720" w:bottom="720" w:left="720" w:header="708" w:footer="708" w:gutter="0"/>
          <w:cols w:num="2" w:space="708"/>
          <w:docGrid w:linePitch="360"/>
        </w:sectPr>
      </w:pPr>
    </w:p>
    <w:p w14:paraId="4EC7E589" w14:textId="132CBDB8" w:rsidR="00300B57" w:rsidRPr="00300B57" w:rsidRDefault="00300B57" w:rsidP="00300B57">
      <w:pPr>
        <w:spacing w:after="240"/>
        <w:rPr>
          <w:rFonts w:eastAsia="Times New Roman" w:cs="Times New Roman"/>
          <w:bCs/>
          <w:color w:val="000000" w:themeColor="text1"/>
          <w:lang w:eastAsia="en-GB"/>
        </w:rPr>
      </w:pPr>
      <w:r w:rsidRPr="00300B57">
        <w:rPr>
          <w:rFonts w:eastAsia="Times New Roman" w:cs="Times New Roman"/>
          <w:bCs/>
          <w:color w:val="000000" w:themeColor="text1"/>
          <w:lang w:eastAsia="en-GB"/>
        </w:rPr>
        <w:t xml:space="preserve"> If there are any areas of concern, please ensure you have identified and discussed these with your trainee before completing the report, and wherever possible given the trainee time and guidance to address these.  The trainee’s University Personal Academic Tutor should also be made aware at the earliest opportunity.</w:t>
      </w:r>
    </w:p>
    <w:p w14:paraId="65BD8C8A" w14:textId="77777777" w:rsidR="00300B57" w:rsidRPr="00300B57" w:rsidRDefault="00300B57" w:rsidP="00300B57">
      <w:pPr>
        <w:spacing w:after="240"/>
        <w:rPr>
          <w:rFonts w:eastAsia="Times New Roman" w:cs="Times New Roman"/>
          <w:bCs/>
          <w:color w:val="000000" w:themeColor="text1"/>
          <w:lang w:eastAsia="en-GB"/>
        </w:rPr>
      </w:pPr>
      <w:r w:rsidRPr="00300B57">
        <w:rPr>
          <w:rFonts w:eastAsia="Times New Roman" w:cs="Times New Roman"/>
          <w:bCs/>
          <w:color w:val="000000" w:themeColor="text1"/>
          <w:lang w:eastAsia="en-GB"/>
        </w:rPr>
        <w:t>Please send trainees your completed report by email within two weeks of the end of their ten-week University supervision block.  The trainee will then combine their NHS and University reports, write a brief reflective account, and submit this to you (for information) and the University (for assessment).</w:t>
      </w:r>
    </w:p>
    <w:p w14:paraId="33C566D2" w14:textId="77777777" w:rsidR="00300B57" w:rsidRPr="00300B57" w:rsidRDefault="00300B57" w:rsidP="00300B57">
      <w:pPr>
        <w:spacing w:after="240"/>
        <w:rPr>
          <w:rFonts w:eastAsia="Times New Roman" w:cs="Times New Roman"/>
          <w:bCs/>
          <w:color w:val="000000" w:themeColor="text1"/>
          <w:lang w:eastAsia="en-GB"/>
        </w:rPr>
      </w:pPr>
      <w:r w:rsidRPr="00300B57">
        <w:rPr>
          <w:rFonts w:eastAsia="Times New Roman" w:cs="Times New Roman"/>
          <w:bCs/>
          <w:color w:val="000000" w:themeColor="text1"/>
          <w:lang w:eastAsia="en-GB"/>
        </w:rPr>
        <w:t xml:space="preserve">Where an unsatisfactory rating is given, please make clear why this is the case and propose an action plan for the trainee to complete.  Please ensure you have discussed this with your trainee before completing the </w:t>
      </w:r>
      <w:proofErr w:type="gramStart"/>
      <w:r w:rsidRPr="00300B57">
        <w:rPr>
          <w:rFonts w:eastAsia="Times New Roman" w:cs="Times New Roman"/>
          <w:bCs/>
          <w:color w:val="000000" w:themeColor="text1"/>
          <w:lang w:eastAsia="en-GB"/>
        </w:rPr>
        <w:t>report, and</w:t>
      </w:r>
      <w:proofErr w:type="gramEnd"/>
      <w:r w:rsidRPr="00300B57">
        <w:rPr>
          <w:rFonts w:eastAsia="Times New Roman" w:cs="Times New Roman"/>
          <w:bCs/>
          <w:color w:val="000000" w:themeColor="text1"/>
          <w:lang w:eastAsia="en-GB"/>
        </w:rPr>
        <w:t xml:space="preserve"> involved their Personal Academic Tutor in drafting the plan.</w:t>
      </w:r>
    </w:p>
    <w:p w14:paraId="37065437" w14:textId="77777777" w:rsidR="00300B57" w:rsidRPr="00300B57" w:rsidRDefault="00300B57" w:rsidP="00300B57">
      <w:pPr>
        <w:spacing w:after="240"/>
        <w:rPr>
          <w:rFonts w:eastAsia="Times New Roman" w:cs="Times New Roman"/>
          <w:bCs/>
          <w:color w:val="000000" w:themeColor="text1"/>
          <w:lang w:eastAsia="en-GB"/>
        </w:rPr>
      </w:pPr>
      <w:r w:rsidRPr="00300B57">
        <w:rPr>
          <w:rFonts w:eastAsia="Times New Roman" w:cs="Times New Roman"/>
          <w:bCs/>
          <w:color w:val="000000" w:themeColor="text1"/>
          <w:lang w:eastAsia="en-GB"/>
        </w:rPr>
        <w:t xml:space="preserve">A pending rating should be used where a trainee has not had the opportunity to demonstrate good use of clinical supervision, e.g., due to unavailability of suitable cases or illness.  As above, please discuss this with your trainee before completing the </w:t>
      </w:r>
      <w:proofErr w:type="gramStart"/>
      <w:r w:rsidRPr="00300B57">
        <w:rPr>
          <w:rFonts w:eastAsia="Times New Roman" w:cs="Times New Roman"/>
          <w:bCs/>
          <w:color w:val="000000" w:themeColor="text1"/>
          <w:lang w:eastAsia="en-GB"/>
        </w:rPr>
        <w:t>report, and</w:t>
      </w:r>
      <w:proofErr w:type="gramEnd"/>
      <w:r w:rsidRPr="00300B57">
        <w:rPr>
          <w:rFonts w:eastAsia="Times New Roman" w:cs="Times New Roman"/>
          <w:bCs/>
          <w:color w:val="000000" w:themeColor="text1"/>
          <w:lang w:eastAsia="en-GB"/>
        </w:rPr>
        <w:t xml:space="preserve"> involve their Personal Academic Tutor in drafting the plan.</w:t>
      </w:r>
    </w:p>
    <w:p w14:paraId="08D9983A" w14:textId="77777777" w:rsidR="00300B57" w:rsidRPr="00300B57" w:rsidRDefault="00300B57" w:rsidP="00300B57">
      <w:pPr>
        <w:spacing w:after="240"/>
        <w:rPr>
          <w:rFonts w:eastAsia="Times New Roman" w:cs="Times New Roman"/>
          <w:bCs/>
          <w:color w:val="000000" w:themeColor="text1"/>
          <w:lang w:eastAsia="en-GB"/>
        </w:rPr>
      </w:pPr>
      <w:r w:rsidRPr="00300B57">
        <w:rPr>
          <w:rFonts w:eastAsia="Times New Roman" w:cs="Times New Roman"/>
          <w:bCs/>
          <w:color w:val="000000" w:themeColor="text1"/>
          <w:lang w:eastAsia="en-GB"/>
        </w:rPr>
        <w:t xml:space="preserve">Your report must contain your real (wet or electronic) signature.  An electronic signature can be created by scanning or photographing your signature and inserting this </w:t>
      </w:r>
      <w:proofErr w:type="gramStart"/>
      <w:r w:rsidRPr="00300B57">
        <w:rPr>
          <w:rFonts w:eastAsia="Times New Roman" w:cs="Times New Roman"/>
          <w:bCs/>
          <w:color w:val="000000" w:themeColor="text1"/>
          <w:lang w:eastAsia="en-GB"/>
        </w:rPr>
        <w:t>in to</w:t>
      </w:r>
      <w:proofErr w:type="gramEnd"/>
      <w:r w:rsidRPr="00300B57">
        <w:rPr>
          <w:rFonts w:eastAsia="Times New Roman" w:cs="Times New Roman"/>
          <w:bCs/>
          <w:color w:val="000000" w:themeColor="text1"/>
          <w:lang w:eastAsia="en-GB"/>
        </w:rPr>
        <w:t xml:space="preserve"> the document.</w:t>
      </w:r>
    </w:p>
    <w:p w14:paraId="2695A649" w14:textId="77777777" w:rsidR="00796D9A" w:rsidRDefault="00985FE8" w:rsidP="00BE29C2">
      <w:pPr>
        <w:spacing w:after="240"/>
        <w:rPr>
          <w:rFonts w:eastAsia="Times New Roman" w:cs="Arial"/>
          <w:bCs/>
          <w:color w:val="000000" w:themeColor="text1"/>
          <w:lang w:eastAsia="en-GB"/>
        </w:rPr>
      </w:pPr>
      <w:r w:rsidRPr="00262385">
        <w:rPr>
          <w:rFonts w:eastAsia="Times New Roman" w:cs="Arial"/>
          <w:bCs/>
          <w:color w:val="000000" w:themeColor="text1"/>
          <w:lang w:eastAsia="en-GB"/>
        </w:rPr>
        <w:t xml:space="preserve"> </w:t>
      </w:r>
      <w:r w:rsidRPr="00262385">
        <w:rPr>
          <w:noProof/>
          <w:color w:val="000000" w:themeColor="text1"/>
        </w:rPr>
        <w:drawing>
          <wp:inline distT="0" distB="0" distL="0" distR="0" wp14:anchorId="561A0C50" wp14:editId="40573753">
            <wp:extent cx="781050" cy="533400"/>
            <wp:effectExtent l="0" t="0" r="0" b="0"/>
            <wp:docPr id="1" name="Picture 1" descr="C:\Users\Freeman\AppData\Local\Microsoft\Windows\Temporary Internet Files\Content.MSO\59473E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eman\AppData\Local\Microsoft\Windows\Temporary Internet Files\Content.MSO\59473E1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533400"/>
                    </a:xfrm>
                    <a:prstGeom prst="rect">
                      <a:avLst/>
                    </a:prstGeom>
                    <a:noFill/>
                    <a:ln>
                      <a:noFill/>
                    </a:ln>
                  </pic:spPr>
                </pic:pic>
              </a:graphicData>
            </a:graphic>
          </wp:inline>
        </w:drawing>
      </w:r>
      <w:r w:rsidRPr="00262385">
        <w:rPr>
          <w:rFonts w:eastAsia="Times New Roman" w:cs="Arial"/>
          <w:bCs/>
          <w:color w:val="000000" w:themeColor="text1"/>
          <w:lang w:eastAsia="en-GB"/>
        </w:rPr>
        <w:t>This is a signature</w:t>
      </w:r>
      <w:r w:rsidR="001527EA">
        <w:rPr>
          <w:rFonts w:eastAsia="Times New Roman" w:cs="Arial"/>
          <w:bCs/>
          <w:color w:val="000000" w:themeColor="text1"/>
          <w:lang w:eastAsia="en-GB"/>
        </w:rPr>
        <w:tab/>
      </w:r>
      <w:r w:rsidR="001527EA">
        <w:rPr>
          <w:rFonts w:eastAsia="Times New Roman" w:cs="Arial"/>
          <w:bCs/>
          <w:color w:val="000000" w:themeColor="text1"/>
          <w:lang w:eastAsia="en-GB"/>
        </w:rPr>
        <w:tab/>
      </w:r>
      <w:r w:rsidR="001527EA">
        <w:rPr>
          <w:rFonts w:eastAsia="Times New Roman" w:cs="Arial"/>
          <w:bCs/>
          <w:color w:val="000000" w:themeColor="text1"/>
          <w:lang w:eastAsia="en-GB"/>
        </w:rPr>
        <w:tab/>
      </w:r>
      <w:r w:rsidRPr="00262385">
        <w:rPr>
          <w:rFonts w:ascii="Blackadder ITC" w:eastAsia="Times New Roman" w:hAnsi="Blackadder ITC" w:cs="Arial"/>
          <w:bCs/>
          <w:color w:val="000000" w:themeColor="text1"/>
          <w:sz w:val="28"/>
          <w:szCs w:val="28"/>
          <w:lang w:eastAsia="en-GB"/>
        </w:rPr>
        <w:t xml:space="preserve">Richard Mutimer  </w:t>
      </w:r>
      <w:r w:rsidR="001527EA">
        <w:rPr>
          <w:rFonts w:ascii="Blackadder ITC" w:eastAsia="Times New Roman" w:hAnsi="Blackadder ITC" w:cs="Arial"/>
          <w:bCs/>
          <w:color w:val="000000" w:themeColor="text1"/>
          <w:sz w:val="28"/>
          <w:szCs w:val="28"/>
          <w:lang w:eastAsia="en-GB"/>
        </w:rPr>
        <w:t xml:space="preserve">  </w:t>
      </w:r>
      <w:r w:rsidRPr="00262385">
        <w:rPr>
          <w:rFonts w:eastAsia="Times New Roman" w:cstheme="minorHAnsi"/>
          <w:bCs/>
          <w:color w:val="000000" w:themeColor="text1"/>
          <w:lang w:eastAsia="en-GB"/>
        </w:rPr>
        <w:t>This is NOT</w:t>
      </w:r>
      <w:r w:rsidR="001F7218" w:rsidRPr="00262385">
        <w:rPr>
          <w:rFonts w:eastAsia="Times New Roman" w:cstheme="minorHAnsi"/>
          <w:bCs/>
          <w:color w:val="000000" w:themeColor="text1"/>
          <w:lang w:eastAsia="en-GB"/>
        </w:rPr>
        <w:t xml:space="preserve"> a signature</w:t>
      </w:r>
      <w:r w:rsidRPr="00262385">
        <w:rPr>
          <w:rFonts w:eastAsia="Times New Roman" w:cstheme="minorHAnsi"/>
          <w:bCs/>
          <w:color w:val="000000" w:themeColor="text1"/>
          <w:lang w:eastAsia="en-GB"/>
        </w:rPr>
        <w:t>, just a curly font!</w:t>
      </w:r>
    </w:p>
    <w:p w14:paraId="6D41B50B" w14:textId="77777777" w:rsidR="00796D9A" w:rsidRDefault="00796D9A" w:rsidP="00BE29C2">
      <w:pPr>
        <w:spacing w:after="240"/>
        <w:rPr>
          <w:rFonts w:eastAsia="Times New Roman" w:cs="Arial"/>
          <w:bCs/>
          <w:color w:val="000000" w:themeColor="text1"/>
          <w:lang w:eastAsia="en-GB"/>
        </w:rPr>
      </w:pPr>
      <w:r>
        <w:rPr>
          <w:rFonts w:eastAsia="Times New Roman" w:cs="Arial"/>
          <w:bCs/>
          <w:color w:val="000000" w:themeColor="text1"/>
          <w:lang w:eastAsia="en-GB"/>
        </w:rPr>
        <w:br w:type="page"/>
      </w:r>
    </w:p>
    <w:p w14:paraId="45C261E0" w14:textId="1B60D7C1" w:rsidR="00807148" w:rsidRPr="00796D9A" w:rsidRDefault="00462216" w:rsidP="00BE29C2">
      <w:pPr>
        <w:spacing w:after="240"/>
        <w:rPr>
          <w:rFonts w:eastAsia="Times New Roman" w:cs="Arial"/>
          <w:bCs/>
          <w:color w:val="000000" w:themeColor="text1"/>
          <w:lang w:eastAsia="en-GB"/>
        </w:rPr>
      </w:pPr>
      <w:r w:rsidRPr="00262385">
        <w:rPr>
          <w:rFonts w:eastAsia="Times New Roman" w:cs="Arial"/>
          <w:b/>
          <w:color w:val="000000" w:themeColor="text1"/>
          <w:lang w:eastAsia="en-GB"/>
        </w:rPr>
        <w:lastRenderedPageBreak/>
        <w:t>F</w:t>
      </w:r>
      <w:r w:rsidR="00807148" w:rsidRPr="00262385">
        <w:rPr>
          <w:rFonts w:eastAsia="Times New Roman" w:cs="Arial"/>
          <w:b/>
          <w:color w:val="000000" w:themeColor="text1"/>
          <w:lang w:eastAsia="en-GB"/>
        </w:rPr>
        <w:t>requently asked questions</w:t>
      </w:r>
    </w:p>
    <w:p w14:paraId="295F93E4" w14:textId="59E6EE83" w:rsidR="00796D9A" w:rsidRDefault="00796D9A" w:rsidP="00B21C30">
      <w:pPr>
        <w:spacing w:after="240"/>
        <w:rPr>
          <w:rFonts w:eastAsia="Times New Roman" w:cs="Arial"/>
          <w:bCs/>
          <w:color w:val="000000" w:themeColor="text1"/>
          <w:lang w:eastAsia="en-GB"/>
        </w:rPr>
      </w:pPr>
      <w:r>
        <w:rPr>
          <w:rFonts w:eastAsia="Times New Roman" w:cs="Arial"/>
          <w:b/>
          <w:i/>
          <w:iCs/>
          <w:color w:val="000000" w:themeColor="text1"/>
          <w:lang w:eastAsia="en-GB"/>
        </w:rPr>
        <w:t xml:space="preserve">How many patients should trainees bring to </w:t>
      </w:r>
      <w:proofErr w:type="gramStart"/>
      <w:r>
        <w:rPr>
          <w:rFonts w:eastAsia="Times New Roman" w:cs="Arial"/>
          <w:b/>
          <w:i/>
          <w:iCs/>
          <w:color w:val="000000" w:themeColor="text1"/>
          <w:lang w:eastAsia="en-GB"/>
        </w:rPr>
        <w:t>University</w:t>
      </w:r>
      <w:proofErr w:type="gramEnd"/>
      <w:r>
        <w:rPr>
          <w:rFonts w:eastAsia="Times New Roman" w:cs="Arial"/>
          <w:b/>
          <w:i/>
          <w:iCs/>
          <w:color w:val="000000" w:themeColor="text1"/>
          <w:lang w:eastAsia="en-GB"/>
        </w:rPr>
        <w:t xml:space="preserve"> supervision?  </w:t>
      </w:r>
      <w:r>
        <w:rPr>
          <w:rFonts w:eastAsia="Times New Roman" w:cs="Arial"/>
          <w:bCs/>
          <w:color w:val="000000" w:themeColor="text1"/>
          <w:lang w:eastAsia="en-GB"/>
        </w:rPr>
        <w:t xml:space="preserve">Two (and useful to have a potential back up case).  This is to ensure trainees meet criteria for at least one ‘closely supervised’ case per term (see </w:t>
      </w:r>
      <w:r w:rsidRPr="00796D9A">
        <w:rPr>
          <w:rFonts w:eastAsia="Times New Roman" w:cs="Arial"/>
          <w:bCs/>
          <w:i/>
          <w:iCs/>
          <w:color w:val="000000" w:themeColor="text1"/>
          <w:lang w:eastAsia="en-GB"/>
        </w:rPr>
        <w:t>University supervision requirements</w:t>
      </w:r>
      <w:r>
        <w:rPr>
          <w:rFonts w:eastAsia="Times New Roman" w:cs="Arial"/>
          <w:bCs/>
          <w:color w:val="000000" w:themeColor="text1"/>
          <w:lang w:eastAsia="en-GB"/>
        </w:rPr>
        <w:t xml:space="preserve"> above), and accrue sufficient supervised clinical hours over their </w:t>
      </w:r>
      <w:r w:rsidR="004F1CBA">
        <w:rPr>
          <w:rFonts w:eastAsia="Times New Roman" w:cs="Arial"/>
          <w:bCs/>
          <w:color w:val="000000" w:themeColor="text1"/>
          <w:lang w:eastAsia="en-GB"/>
        </w:rPr>
        <w:t>training</w:t>
      </w:r>
      <w:r>
        <w:rPr>
          <w:rFonts w:eastAsia="Times New Roman" w:cs="Arial"/>
          <w:bCs/>
          <w:color w:val="000000" w:themeColor="text1"/>
          <w:lang w:eastAsia="en-GB"/>
        </w:rPr>
        <w:t xml:space="preserve">. </w:t>
      </w:r>
    </w:p>
    <w:p w14:paraId="0B590BCF" w14:textId="50CBEBC1" w:rsidR="00E86891" w:rsidRPr="00E86891" w:rsidRDefault="00E86891" w:rsidP="00B21C30">
      <w:pPr>
        <w:spacing w:after="240"/>
        <w:rPr>
          <w:rFonts w:eastAsia="Times New Roman" w:cs="Times New Roman"/>
          <w:b/>
          <w:bCs/>
          <w:color w:val="000000" w:themeColor="text1"/>
          <w:lang w:eastAsia="en-GB"/>
        </w:rPr>
      </w:pPr>
      <w:r w:rsidRPr="00262385">
        <w:rPr>
          <w:rFonts w:eastAsia="Times New Roman" w:cs="Times New Roman"/>
          <w:b/>
          <w:bCs/>
          <w:i/>
          <w:iCs/>
          <w:color w:val="000000" w:themeColor="text1"/>
          <w:lang w:eastAsia="en-GB"/>
        </w:rPr>
        <w:t>Can my trainee see patients from IAPT Step 2 waiting lists?</w:t>
      </w:r>
      <w:r w:rsidRPr="00262385">
        <w:rPr>
          <w:rFonts w:eastAsia="Times New Roman" w:cs="Times New Roman"/>
          <w:b/>
          <w:bCs/>
          <w:color w:val="000000" w:themeColor="text1"/>
          <w:lang w:eastAsia="en-GB"/>
        </w:rPr>
        <w:t xml:space="preserve">  </w:t>
      </w:r>
      <w:r w:rsidRPr="00262385">
        <w:rPr>
          <w:rFonts w:eastAsia="Times New Roman" w:cs="Times New Roman"/>
          <w:color w:val="000000" w:themeColor="text1"/>
          <w:lang w:eastAsia="en-GB"/>
        </w:rPr>
        <w:t>Yes, particularly in their first term (CBT Fundamentals) when they are developing generic skills and would benefit from working with people with less complexity.</w:t>
      </w:r>
    </w:p>
    <w:p w14:paraId="39C500F2" w14:textId="144C97A8" w:rsidR="008D050C" w:rsidRPr="008D050C" w:rsidRDefault="008D050C" w:rsidP="00B21C30">
      <w:pPr>
        <w:spacing w:after="240"/>
        <w:rPr>
          <w:rFonts w:eastAsia="Times New Roman" w:cs="Arial"/>
          <w:bCs/>
          <w:color w:val="000000" w:themeColor="text1"/>
          <w:lang w:eastAsia="en-GB"/>
        </w:rPr>
      </w:pPr>
      <w:r w:rsidRPr="00C254C4">
        <w:rPr>
          <w:rFonts w:eastAsia="Times New Roman" w:cs="Arial"/>
          <w:b/>
          <w:i/>
          <w:iCs/>
          <w:color w:val="000000" w:themeColor="text1"/>
          <w:lang w:eastAsia="en-GB"/>
        </w:rPr>
        <w:t>What about contracts and goals?</w:t>
      </w:r>
      <w:r>
        <w:rPr>
          <w:rFonts w:eastAsia="Times New Roman" w:cs="Arial"/>
          <w:b/>
          <w:color w:val="000000" w:themeColor="text1"/>
          <w:lang w:eastAsia="en-GB"/>
        </w:rPr>
        <w:t xml:space="preserve">  </w:t>
      </w:r>
      <w:r w:rsidRPr="00C57F52">
        <w:rPr>
          <w:rFonts w:eastAsia="Times New Roman" w:cs="Arial"/>
          <w:bCs/>
          <w:color w:val="000000" w:themeColor="text1"/>
          <w:lang w:eastAsia="en-GB"/>
        </w:rPr>
        <w:t xml:space="preserve">Standard supervision contracts </w:t>
      </w:r>
      <w:r>
        <w:rPr>
          <w:rFonts w:eastAsia="Times New Roman" w:cs="Arial"/>
          <w:bCs/>
          <w:color w:val="000000" w:themeColor="text1"/>
          <w:lang w:eastAsia="en-GB"/>
        </w:rPr>
        <w:t xml:space="preserve">(based on the BABCP format) </w:t>
      </w:r>
      <w:r w:rsidRPr="00C57F52">
        <w:rPr>
          <w:rFonts w:eastAsia="Times New Roman" w:cs="Arial"/>
          <w:bCs/>
          <w:color w:val="000000" w:themeColor="text1"/>
          <w:lang w:eastAsia="en-GB"/>
        </w:rPr>
        <w:t>can be found in the handbook appendices</w:t>
      </w:r>
      <w:r>
        <w:rPr>
          <w:rFonts w:eastAsia="Times New Roman" w:cs="Arial"/>
          <w:bCs/>
          <w:color w:val="000000" w:themeColor="text1"/>
          <w:lang w:eastAsia="en-GB"/>
        </w:rPr>
        <w:t>.  NHS supervisors may decide to use Trust templates.  It is your trainee’s responsibility to bring this to the first supervision session, where you are likely to discuss their goals for the term.  It can be useful to link goals to the CTS-R where relevant and rate these (though this is not a requirement).  We encourage you to consider structural goals in trainees’ initial supervision block (and sometimes later) i.e., agenda setting, feedback, pacing and HW setting, as these form a sound foundation for other skills.</w:t>
      </w:r>
    </w:p>
    <w:p w14:paraId="1234DFA8" w14:textId="3D9038A4" w:rsidR="00B21C30" w:rsidRDefault="00796D9A" w:rsidP="00B21C30">
      <w:pPr>
        <w:spacing w:after="240"/>
        <w:rPr>
          <w:color w:val="000000" w:themeColor="text1"/>
        </w:rPr>
      </w:pPr>
      <w:r>
        <w:rPr>
          <w:rFonts w:eastAsia="Times New Roman" w:cs="Arial"/>
          <w:b/>
          <w:i/>
          <w:iCs/>
          <w:color w:val="000000" w:themeColor="text1"/>
          <w:lang w:eastAsia="en-GB"/>
        </w:rPr>
        <w:t>S</w:t>
      </w:r>
      <w:r w:rsidR="00B21C30">
        <w:rPr>
          <w:rFonts w:eastAsia="Times New Roman" w:cs="Arial"/>
          <w:b/>
          <w:i/>
          <w:iCs/>
          <w:color w:val="000000" w:themeColor="text1"/>
          <w:lang w:eastAsia="en-GB"/>
        </w:rPr>
        <w:t>hould trainees</w:t>
      </w:r>
      <w:r w:rsidR="00B21C30" w:rsidRPr="0028250B">
        <w:rPr>
          <w:rFonts w:eastAsia="Times New Roman" w:cs="Arial"/>
          <w:b/>
          <w:i/>
          <w:iCs/>
          <w:color w:val="000000" w:themeColor="text1"/>
          <w:lang w:eastAsia="en-GB"/>
        </w:rPr>
        <w:t xml:space="preserve"> bring</w:t>
      </w:r>
      <w:r>
        <w:rPr>
          <w:rFonts w:eastAsia="Times New Roman" w:cs="Arial"/>
          <w:b/>
          <w:i/>
          <w:iCs/>
          <w:color w:val="000000" w:themeColor="text1"/>
          <w:lang w:eastAsia="en-GB"/>
        </w:rPr>
        <w:t xml:space="preserve"> </w:t>
      </w:r>
      <w:r w:rsidR="00E86891">
        <w:rPr>
          <w:rFonts w:eastAsia="Times New Roman" w:cs="Arial"/>
          <w:b/>
          <w:i/>
          <w:iCs/>
          <w:color w:val="000000" w:themeColor="text1"/>
          <w:lang w:eastAsia="en-GB"/>
        </w:rPr>
        <w:t xml:space="preserve">a </w:t>
      </w:r>
      <w:r>
        <w:rPr>
          <w:rFonts w:eastAsia="Times New Roman" w:cs="Arial"/>
          <w:b/>
          <w:i/>
          <w:iCs/>
          <w:color w:val="000000" w:themeColor="text1"/>
          <w:lang w:eastAsia="en-GB"/>
        </w:rPr>
        <w:t>clip every week</w:t>
      </w:r>
      <w:r w:rsidR="00B21C30" w:rsidRPr="0028250B">
        <w:rPr>
          <w:rFonts w:eastAsia="Times New Roman" w:cs="Arial"/>
          <w:b/>
          <w:i/>
          <w:iCs/>
          <w:color w:val="000000" w:themeColor="text1"/>
          <w:lang w:eastAsia="en-GB"/>
        </w:rPr>
        <w:t>?</w:t>
      </w:r>
      <w:r w:rsidR="00B21C30">
        <w:rPr>
          <w:rFonts w:eastAsia="Times New Roman" w:cs="Arial"/>
          <w:b/>
          <w:i/>
          <w:iCs/>
          <w:color w:val="000000" w:themeColor="text1"/>
          <w:lang w:eastAsia="en-GB"/>
        </w:rPr>
        <w:t xml:space="preserve">  </w:t>
      </w:r>
      <w:r>
        <w:rPr>
          <w:rFonts w:eastAsia="Times New Roman" w:cs="Arial"/>
          <w:bCs/>
          <w:color w:val="000000" w:themeColor="text1"/>
          <w:lang w:eastAsia="en-GB"/>
        </w:rPr>
        <w:t xml:space="preserve">Yes.  </w:t>
      </w:r>
      <w:r w:rsidR="00B21C30">
        <w:rPr>
          <w:rFonts w:eastAsia="Times New Roman" w:cs="Arial"/>
          <w:bCs/>
          <w:color w:val="000000" w:themeColor="text1"/>
          <w:lang w:eastAsia="en-GB"/>
        </w:rPr>
        <w:t xml:space="preserve">Trainees should bring a supervision question and illustrative clip to </w:t>
      </w:r>
      <w:r>
        <w:rPr>
          <w:rFonts w:eastAsia="Times New Roman" w:cs="Arial"/>
          <w:bCs/>
          <w:color w:val="000000" w:themeColor="text1"/>
          <w:lang w:eastAsia="en-GB"/>
        </w:rPr>
        <w:t>each</w:t>
      </w:r>
      <w:r w:rsidR="00B21C30">
        <w:rPr>
          <w:rFonts w:eastAsia="Times New Roman" w:cs="Arial"/>
          <w:bCs/>
          <w:color w:val="000000" w:themeColor="text1"/>
          <w:lang w:eastAsia="en-GB"/>
        </w:rPr>
        <w:t xml:space="preserve"> session.  </w:t>
      </w:r>
      <w:r>
        <w:rPr>
          <w:rFonts w:eastAsia="Times New Roman" w:cs="Arial"/>
          <w:bCs/>
          <w:color w:val="000000" w:themeColor="text1"/>
          <w:lang w:eastAsia="en-GB"/>
        </w:rPr>
        <w:t>The first supervision session is often taken up with practical issues (e.g., agreeing suitable cases).  Beyond this, when trainees</w:t>
      </w:r>
      <w:r w:rsidR="00B21C30">
        <w:rPr>
          <w:rFonts w:eastAsia="Times New Roman" w:cs="Arial"/>
          <w:bCs/>
          <w:color w:val="000000" w:themeColor="text1"/>
          <w:lang w:eastAsia="en-GB"/>
        </w:rPr>
        <w:t xml:space="preserve"> do not </w:t>
      </w:r>
      <w:r w:rsidR="00B90D78">
        <w:rPr>
          <w:rFonts w:eastAsia="Times New Roman" w:cs="Arial"/>
          <w:bCs/>
          <w:color w:val="000000" w:themeColor="text1"/>
          <w:lang w:eastAsia="en-GB"/>
        </w:rPr>
        <w:t>bring</w:t>
      </w:r>
      <w:r w:rsidR="00B21C30">
        <w:rPr>
          <w:rFonts w:eastAsia="Times New Roman" w:cs="Arial"/>
          <w:bCs/>
          <w:color w:val="000000" w:themeColor="text1"/>
          <w:lang w:eastAsia="en-GB"/>
        </w:rPr>
        <w:t xml:space="preserve"> a clip, please </w:t>
      </w:r>
      <w:r w:rsidR="00B21C30">
        <w:rPr>
          <w:color w:val="000000" w:themeColor="text1"/>
        </w:rPr>
        <w:t>use</w:t>
      </w:r>
      <w:r w:rsidR="00B21C30" w:rsidRPr="00262385">
        <w:rPr>
          <w:color w:val="000000" w:themeColor="text1"/>
        </w:rPr>
        <w:t xml:space="preserve"> role play as an alternative form of ‘live supervision</w:t>
      </w:r>
      <w:r>
        <w:rPr>
          <w:color w:val="000000" w:themeColor="text1"/>
        </w:rPr>
        <w:t>.</w:t>
      </w:r>
      <w:r w:rsidR="00B21C30" w:rsidRPr="00262385">
        <w:rPr>
          <w:color w:val="000000" w:themeColor="text1"/>
        </w:rPr>
        <w:t>’</w:t>
      </w:r>
      <w:r w:rsidR="00B21C30">
        <w:rPr>
          <w:color w:val="000000" w:themeColor="text1"/>
        </w:rPr>
        <w:t xml:space="preserve">  If a trainee is not bringing clips after two </w:t>
      </w:r>
      <w:r>
        <w:rPr>
          <w:color w:val="000000" w:themeColor="text1"/>
        </w:rPr>
        <w:t xml:space="preserve">or three </w:t>
      </w:r>
      <w:r w:rsidR="00B21C30">
        <w:rPr>
          <w:color w:val="000000" w:themeColor="text1"/>
        </w:rPr>
        <w:t xml:space="preserve">sessions, please </w:t>
      </w:r>
      <w:r w:rsidR="00B90D78">
        <w:rPr>
          <w:color w:val="000000" w:themeColor="text1"/>
        </w:rPr>
        <w:t>raise</w:t>
      </w:r>
      <w:r w:rsidR="00B21C30">
        <w:rPr>
          <w:color w:val="000000" w:themeColor="text1"/>
        </w:rPr>
        <w:t xml:space="preserve"> this with a member of the course team.</w:t>
      </w:r>
    </w:p>
    <w:p w14:paraId="718651DB" w14:textId="035E764C" w:rsidR="008D050C" w:rsidRDefault="008D050C" w:rsidP="008D050C">
      <w:pPr>
        <w:spacing w:after="240"/>
        <w:rPr>
          <w:rFonts w:eastAsia="Times New Roman" w:cs="Arial"/>
          <w:bCs/>
          <w:color w:val="000000" w:themeColor="text1"/>
          <w:lang w:eastAsia="en-GB"/>
        </w:rPr>
      </w:pPr>
      <w:r w:rsidRPr="00C254C4">
        <w:rPr>
          <w:rFonts w:eastAsia="Times New Roman" w:cs="Arial"/>
          <w:b/>
          <w:i/>
          <w:iCs/>
          <w:color w:val="000000" w:themeColor="text1"/>
          <w:lang w:eastAsia="en-GB"/>
        </w:rPr>
        <w:t xml:space="preserve">How many questions </w:t>
      </w:r>
      <w:r>
        <w:rPr>
          <w:rFonts w:eastAsia="Times New Roman" w:cs="Arial"/>
          <w:b/>
          <w:i/>
          <w:iCs/>
          <w:color w:val="000000" w:themeColor="text1"/>
          <w:lang w:eastAsia="en-GB"/>
        </w:rPr>
        <w:t>should trainees bring each week</w:t>
      </w:r>
      <w:r w:rsidRPr="00C254C4">
        <w:rPr>
          <w:rFonts w:eastAsia="Times New Roman" w:cs="Arial"/>
          <w:b/>
          <w:i/>
          <w:iCs/>
          <w:color w:val="000000" w:themeColor="text1"/>
          <w:lang w:eastAsia="en-GB"/>
        </w:rPr>
        <w:t>?</w:t>
      </w:r>
      <w:r>
        <w:rPr>
          <w:rFonts w:eastAsia="Times New Roman" w:cs="Arial"/>
          <w:b/>
          <w:i/>
          <w:iCs/>
          <w:color w:val="000000" w:themeColor="text1"/>
          <w:lang w:eastAsia="en-GB"/>
        </w:rPr>
        <w:t xml:space="preserve">  </w:t>
      </w:r>
      <w:r w:rsidRPr="00456555">
        <w:rPr>
          <w:rFonts w:eastAsia="Times New Roman" w:cs="Arial"/>
          <w:bCs/>
          <w:color w:val="000000" w:themeColor="text1"/>
          <w:lang w:eastAsia="en-GB"/>
        </w:rPr>
        <w:t>One or two questions per student is typical</w:t>
      </w:r>
      <w:r>
        <w:rPr>
          <w:rFonts w:eastAsia="Times New Roman" w:cs="Arial"/>
          <w:bCs/>
          <w:color w:val="000000" w:themeColor="text1"/>
          <w:lang w:eastAsia="en-GB"/>
        </w:rPr>
        <w:t xml:space="preserve">.  If trainees wish to raise more, they will have less time per question and this is likely to be reflected in the depth of discussion and reflection.  It is useful </w:t>
      </w:r>
      <w:r w:rsidRPr="00456555">
        <w:rPr>
          <w:rFonts w:eastAsia="Times New Roman" w:cs="Arial"/>
          <w:bCs/>
          <w:color w:val="000000" w:themeColor="text1"/>
          <w:lang w:eastAsia="en-GB"/>
        </w:rPr>
        <w:t xml:space="preserve">to </w:t>
      </w:r>
      <w:r>
        <w:rPr>
          <w:rFonts w:eastAsia="Times New Roman" w:cs="Arial"/>
          <w:bCs/>
          <w:color w:val="000000" w:themeColor="text1"/>
          <w:lang w:eastAsia="en-GB"/>
        </w:rPr>
        <w:t>agree</w:t>
      </w:r>
      <w:r w:rsidRPr="00456555">
        <w:rPr>
          <w:rFonts w:eastAsia="Times New Roman" w:cs="Arial"/>
          <w:bCs/>
          <w:color w:val="000000" w:themeColor="text1"/>
          <w:lang w:eastAsia="en-GB"/>
        </w:rPr>
        <w:t xml:space="preserve"> expectations at the </w:t>
      </w:r>
      <w:r>
        <w:rPr>
          <w:rFonts w:eastAsia="Times New Roman" w:cs="Arial"/>
          <w:bCs/>
          <w:color w:val="000000" w:themeColor="text1"/>
          <w:lang w:eastAsia="en-GB"/>
        </w:rPr>
        <w:t>start of the supervision block and shape these early on</w:t>
      </w:r>
      <w:r w:rsidRPr="00456555">
        <w:rPr>
          <w:rFonts w:eastAsia="Times New Roman" w:cs="Arial"/>
          <w:bCs/>
          <w:color w:val="000000" w:themeColor="text1"/>
          <w:lang w:eastAsia="en-GB"/>
        </w:rPr>
        <w:t>.</w:t>
      </w:r>
    </w:p>
    <w:p w14:paraId="59ED0472" w14:textId="799F04BB" w:rsidR="008D050C" w:rsidRPr="008D050C" w:rsidRDefault="008D050C" w:rsidP="008D050C">
      <w:pPr>
        <w:spacing w:after="240"/>
        <w:rPr>
          <w:rFonts w:eastAsia="Times New Roman" w:cs="Arial"/>
          <w:bCs/>
          <w:color w:val="000000" w:themeColor="text1"/>
          <w:lang w:eastAsia="en-GB"/>
        </w:rPr>
      </w:pPr>
      <w:r w:rsidRPr="00C254C4">
        <w:rPr>
          <w:rFonts w:eastAsia="Times New Roman" w:cs="Arial"/>
          <w:b/>
          <w:i/>
          <w:iCs/>
          <w:color w:val="000000" w:themeColor="text1"/>
          <w:lang w:eastAsia="en-GB"/>
        </w:rPr>
        <w:t>Whose responsibility is timekeeping?</w:t>
      </w:r>
      <w:r>
        <w:rPr>
          <w:rFonts w:eastAsia="Times New Roman" w:cs="Arial"/>
          <w:b/>
          <w:color w:val="000000" w:themeColor="text1"/>
          <w:lang w:eastAsia="en-GB"/>
        </w:rPr>
        <w:t xml:space="preserve">  </w:t>
      </w:r>
      <w:r w:rsidRPr="00F20F3C">
        <w:rPr>
          <w:rFonts w:eastAsia="Times New Roman" w:cs="Arial"/>
          <w:bCs/>
          <w:color w:val="000000" w:themeColor="text1"/>
          <w:lang w:eastAsia="en-GB"/>
        </w:rPr>
        <w:t xml:space="preserve">As supervisor you take overall </w:t>
      </w:r>
      <w:r>
        <w:rPr>
          <w:rFonts w:eastAsia="Times New Roman" w:cs="Arial"/>
          <w:bCs/>
          <w:color w:val="000000" w:themeColor="text1"/>
          <w:lang w:eastAsia="en-GB"/>
        </w:rPr>
        <w:t>responsibility for</w:t>
      </w:r>
      <w:r w:rsidRPr="00F20F3C">
        <w:rPr>
          <w:rFonts w:eastAsia="Times New Roman" w:cs="Arial"/>
          <w:bCs/>
          <w:color w:val="000000" w:themeColor="text1"/>
          <w:lang w:eastAsia="en-GB"/>
        </w:rPr>
        <w:t xml:space="preserve"> timekeeping, though we encourage you to share this with the group, e.g., by asking someone to keep time using their phone.</w:t>
      </w:r>
    </w:p>
    <w:p w14:paraId="3A412DC9" w14:textId="02F43181" w:rsidR="008D050C" w:rsidRDefault="008D050C" w:rsidP="00B21C30">
      <w:pPr>
        <w:spacing w:after="240"/>
        <w:rPr>
          <w:rFonts w:eastAsia="Times New Roman" w:cs="Arial"/>
          <w:bCs/>
          <w:color w:val="000000" w:themeColor="text1"/>
          <w:lang w:eastAsia="en-GB"/>
        </w:rPr>
      </w:pPr>
      <w:r w:rsidRPr="00C254C4">
        <w:rPr>
          <w:rFonts w:eastAsia="Times New Roman" w:cs="Arial"/>
          <w:b/>
          <w:i/>
          <w:iCs/>
          <w:color w:val="000000" w:themeColor="text1"/>
          <w:lang w:eastAsia="en-GB"/>
        </w:rPr>
        <w:t xml:space="preserve">Do </w:t>
      </w:r>
      <w:r>
        <w:rPr>
          <w:rFonts w:eastAsia="Times New Roman" w:cs="Arial"/>
          <w:b/>
          <w:i/>
          <w:iCs/>
          <w:color w:val="000000" w:themeColor="text1"/>
          <w:lang w:eastAsia="en-GB"/>
        </w:rPr>
        <w:t>trainees need to</w:t>
      </w:r>
      <w:r w:rsidRPr="00C254C4">
        <w:rPr>
          <w:rFonts w:eastAsia="Times New Roman" w:cs="Arial"/>
          <w:b/>
          <w:i/>
          <w:iCs/>
          <w:color w:val="000000" w:themeColor="text1"/>
          <w:lang w:eastAsia="en-GB"/>
        </w:rPr>
        <w:t xml:space="preserve"> mention both closely supervised patients every week?</w:t>
      </w:r>
      <w:r>
        <w:rPr>
          <w:rFonts w:eastAsia="Times New Roman" w:cs="Arial"/>
          <w:b/>
          <w:i/>
          <w:iCs/>
          <w:color w:val="000000" w:themeColor="text1"/>
          <w:lang w:eastAsia="en-GB"/>
        </w:rPr>
        <w:t xml:space="preserve">  </w:t>
      </w:r>
      <w:r w:rsidRPr="00456555">
        <w:rPr>
          <w:rFonts w:eastAsia="Times New Roman" w:cs="Arial"/>
          <w:bCs/>
          <w:color w:val="000000" w:themeColor="text1"/>
          <w:lang w:eastAsia="en-GB"/>
        </w:rPr>
        <w:t>No</w:t>
      </w:r>
      <w:r>
        <w:rPr>
          <w:rFonts w:eastAsia="Times New Roman" w:cs="Arial"/>
          <w:bCs/>
          <w:color w:val="000000" w:themeColor="text1"/>
          <w:lang w:eastAsia="en-GB"/>
        </w:rPr>
        <w:t>, though you may wish to remind students that they need to discuss each person at least five times to meet closely supervised criteria.</w:t>
      </w:r>
    </w:p>
    <w:p w14:paraId="6D1BC1DB" w14:textId="6C95D4AF" w:rsidR="008D050C" w:rsidRDefault="008D050C" w:rsidP="00B21C30">
      <w:pPr>
        <w:spacing w:after="240"/>
        <w:rPr>
          <w:rFonts w:eastAsia="Times New Roman" w:cs="Arial"/>
          <w:bCs/>
          <w:color w:val="000000" w:themeColor="text1"/>
          <w:lang w:eastAsia="en-GB"/>
        </w:rPr>
      </w:pPr>
      <w:r>
        <w:rPr>
          <w:rFonts w:eastAsia="Times New Roman" w:cs="Arial"/>
          <w:b/>
          <w:i/>
          <w:iCs/>
          <w:color w:val="000000" w:themeColor="text1"/>
          <w:lang w:eastAsia="en-GB"/>
        </w:rPr>
        <w:t>Which</w:t>
      </w:r>
      <w:r w:rsidRPr="00C254C4">
        <w:rPr>
          <w:rFonts w:eastAsia="Times New Roman" w:cs="Arial"/>
          <w:b/>
          <w:i/>
          <w:iCs/>
          <w:color w:val="000000" w:themeColor="text1"/>
          <w:lang w:eastAsia="en-GB"/>
        </w:rPr>
        <w:t xml:space="preserve"> models</w:t>
      </w:r>
      <w:r>
        <w:rPr>
          <w:rFonts w:eastAsia="Times New Roman" w:cs="Arial"/>
          <w:b/>
          <w:i/>
          <w:iCs/>
          <w:color w:val="000000" w:themeColor="text1"/>
          <w:lang w:eastAsia="en-GB"/>
        </w:rPr>
        <w:t xml:space="preserve"> </w:t>
      </w:r>
      <w:r w:rsidRPr="00C254C4">
        <w:rPr>
          <w:rFonts w:eastAsia="Times New Roman" w:cs="Arial"/>
          <w:b/>
          <w:i/>
          <w:iCs/>
          <w:color w:val="000000" w:themeColor="text1"/>
          <w:lang w:eastAsia="en-GB"/>
        </w:rPr>
        <w:t>/</w:t>
      </w:r>
      <w:r>
        <w:rPr>
          <w:rFonts w:eastAsia="Times New Roman" w:cs="Arial"/>
          <w:b/>
          <w:i/>
          <w:iCs/>
          <w:color w:val="000000" w:themeColor="text1"/>
          <w:lang w:eastAsia="en-GB"/>
        </w:rPr>
        <w:t xml:space="preserve"> </w:t>
      </w:r>
      <w:r w:rsidRPr="00C254C4">
        <w:rPr>
          <w:rFonts w:eastAsia="Times New Roman" w:cs="Arial"/>
          <w:b/>
          <w:i/>
          <w:iCs/>
          <w:color w:val="000000" w:themeColor="text1"/>
          <w:lang w:eastAsia="en-GB"/>
        </w:rPr>
        <w:t xml:space="preserve">formulations should </w:t>
      </w:r>
      <w:r>
        <w:rPr>
          <w:rFonts w:eastAsia="Times New Roman" w:cs="Arial"/>
          <w:b/>
          <w:i/>
          <w:iCs/>
          <w:color w:val="000000" w:themeColor="text1"/>
          <w:lang w:eastAsia="en-GB"/>
        </w:rPr>
        <w:t xml:space="preserve">trainees </w:t>
      </w:r>
      <w:r w:rsidRPr="00C254C4">
        <w:rPr>
          <w:rFonts w:eastAsia="Times New Roman" w:cs="Arial"/>
          <w:b/>
          <w:i/>
          <w:iCs/>
          <w:color w:val="000000" w:themeColor="text1"/>
          <w:lang w:eastAsia="en-GB"/>
        </w:rPr>
        <w:t>use each term</w:t>
      </w:r>
      <w:r w:rsidRPr="00F20F3C">
        <w:rPr>
          <w:rFonts w:eastAsia="Times New Roman" w:cs="Arial"/>
          <w:b/>
          <w:i/>
          <w:iCs/>
          <w:color w:val="000000" w:themeColor="text1"/>
          <w:lang w:eastAsia="en-GB"/>
        </w:rPr>
        <w:t>?</w:t>
      </w:r>
      <w:r w:rsidRPr="00F20F3C">
        <w:rPr>
          <w:rFonts w:eastAsia="Times New Roman" w:cs="Arial"/>
          <w:bCs/>
          <w:i/>
          <w:iCs/>
          <w:color w:val="000000" w:themeColor="text1"/>
          <w:lang w:eastAsia="en-GB"/>
        </w:rPr>
        <w:t xml:space="preserve">  </w:t>
      </w:r>
      <w:r w:rsidRPr="00F20F3C">
        <w:rPr>
          <w:rFonts w:eastAsia="Times New Roman" w:cs="Arial"/>
          <w:bCs/>
          <w:color w:val="000000" w:themeColor="text1"/>
          <w:lang w:eastAsia="en-GB"/>
        </w:rPr>
        <w:t xml:space="preserve">In </w:t>
      </w:r>
      <w:r>
        <w:rPr>
          <w:rFonts w:eastAsia="Times New Roman" w:cs="Arial"/>
          <w:bCs/>
          <w:color w:val="000000" w:themeColor="text1"/>
          <w:lang w:eastAsia="en-GB"/>
        </w:rPr>
        <w:t xml:space="preserve">the CBT-Fundamentals module, trainees can use </w:t>
      </w:r>
      <w:r w:rsidRPr="00F20F3C">
        <w:rPr>
          <w:rFonts w:eastAsia="Times New Roman" w:cs="Arial"/>
          <w:bCs/>
          <w:color w:val="000000" w:themeColor="text1"/>
          <w:lang w:eastAsia="en-GB"/>
        </w:rPr>
        <w:t>any generic formulation</w:t>
      </w:r>
      <w:r>
        <w:rPr>
          <w:rFonts w:eastAsia="Times New Roman" w:cs="Arial"/>
          <w:bCs/>
          <w:color w:val="000000" w:themeColor="text1"/>
          <w:lang w:eastAsia="en-GB"/>
        </w:rPr>
        <w:t xml:space="preserve"> (e.g., anxiety / depression vicious flower, Beck’s longitudinal formulation, detailed maintenance cycle).  These go beyond the ABC and ‘hot cross bun’ which trainees may use to gather initial information.  It is permissible (though not advised) </w:t>
      </w:r>
      <w:r w:rsidRPr="00F20F3C">
        <w:rPr>
          <w:rFonts w:eastAsia="Times New Roman" w:cs="Arial"/>
          <w:bCs/>
          <w:color w:val="000000" w:themeColor="text1"/>
          <w:lang w:eastAsia="en-GB"/>
        </w:rPr>
        <w:t xml:space="preserve">to use a problem specific </w:t>
      </w:r>
      <w:r>
        <w:rPr>
          <w:rFonts w:eastAsia="Times New Roman" w:cs="Arial"/>
          <w:bCs/>
          <w:color w:val="000000" w:themeColor="text1"/>
          <w:lang w:eastAsia="en-GB"/>
        </w:rPr>
        <w:t>model</w:t>
      </w:r>
      <w:r w:rsidRPr="00F20F3C">
        <w:rPr>
          <w:rFonts w:eastAsia="Times New Roman" w:cs="Arial"/>
          <w:bCs/>
          <w:color w:val="000000" w:themeColor="text1"/>
          <w:lang w:eastAsia="en-GB"/>
        </w:rPr>
        <w:t xml:space="preserve"> from the Roth </w:t>
      </w:r>
      <w:r>
        <w:rPr>
          <w:rFonts w:eastAsia="Times New Roman" w:cs="Arial"/>
          <w:bCs/>
          <w:color w:val="000000" w:themeColor="text1"/>
          <w:lang w:eastAsia="en-GB"/>
        </w:rPr>
        <w:t>and</w:t>
      </w:r>
      <w:r w:rsidRPr="00F20F3C">
        <w:rPr>
          <w:rFonts w:eastAsia="Times New Roman" w:cs="Arial"/>
          <w:bCs/>
          <w:color w:val="000000" w:themeColor="text1"/>
          <w:lang w:eastAsia="en-GB"/>
        </w:rPr>
        <w:t xml:space="preserve"> Pilling competencies</w:t>
      </w:r>
      <w:r>
        <w:rPr>
          <w:rFonts w:eastAsia="Times New Roman" w:cs="Arial"/>
          <w:bCs/>
          <w:color w:val="000000" w:themeColor="text1"/>
          <w:lang w:eastAsia="en-GB"/>
        </w:rPr>
        <w:t xml:space="preserve">, though they would then also need to deliver the linked treatment protocol.  The exception is the panic formulation and treatment plan, which is fine to use in the first supervision block given the simplicity.  In subsequent modules (e.g., focusing on </w:t>
      </w:r>
      <w:r w:rsidRPr="00F20F3C">
        <w:rPr>
          <w:rFonts w:eastAsia="Times New Roman" w:cs="Arial"/>
          <w:bCs/>
          <w:color w:val="000000" w:themeColor="text1"/>
          <w:lang w:eastAsia="en-GB"/>
        </w:rPr>
        <w:t>anxiety</w:t>
      </w:r>
      <w:r>
        <w:rPr>
          <w:rFonts w:eastAsia="Times New Roman" w:cs="Arial"/>
          <w:bCs/>
          <w:color w:val="000000" w:themeColor="text1"/>
          <w:lang w:eastAsia="en-GB"/>
        </w:rPr>
        <w:t xml:space="preserve">, </w:t>
      </w:r>
      <w:r w:rsidRPr="00F20F3C">
        <w:rPr>
          <w:rFonts w:eastAsia="Times New Roman" w:cs="Arial"/>
          <w:bCs/>
          <w:color w:val="000000" w:themeColor="text1"/>
          <w:lang w:eastAsia="en-GB"/>
        </w:rPr>
        <w:t xml:space="preserve">depression </w:t>
      </w:r>
      <w:r>
        <w:rPr>
          <w:rFonts w:eastAsia="Times New Roman" w:cs="Arial"/>
          <w:bCs/>
          <w:color w:val="000000" w:themeColor="text1"/>
          <w:lang w:eastAsia="en-GB"/>
        </w:rPr>
        <w:t xml:space="preserve">or severe mental health), trainees should use one of the recommended problem </w:t>
      </w:r>
      <w:r w:rsidRPr="00F20F3C">
        <w:rPr>
          <w:rFonts w:eastAsia="Times New Roman" w:cs="Arial"/>
          <w:bCs/>
          <w:color w:val="000000" w:themeColor="text1"/>
          <w:lang w:eastAsia="en-GB"/>
        </w:rPr>
        <w:t>specific</w:t>
      </w:r>
      <w:r>
        <w:rPr>
          <w:rFonts w:eastAsia="Times New Roman" w:cs="Arial"/>
          <w:bCs/>
          <w:color w:val="000000" w:themeColor="text1"/>
          <w:lang w:eastAsia="en-GB"/>
        </w:rPr>
        <w:t xml:space="preserve"> models (which follow Roth and Pilling for the PG Dip (Anxiety and Depression))</w:t>
      </w:r>
      <w:r w:rsidRPr="00F20F3C">
        <w:rPr>
          <w:rFonts w:eastAsia="Times New Roman" w:cs="Arial"/>
          <w:bCs/>
          <w:color w:val="000000" w:themeColor="text1"/>
          <w:lang w:eastAsia="en-GB"/>
        </w:rPr>
        <w:t>.</w:t>
      </w:r>
    </w:p>
    <w:p w14:paraId="16782A93" w14:textId="77777777" w:rsidR="008D050C" w:rsidRPr="00A7200C" w:rsidRDefault="008D050C" w:rsidP="008D050C">
      <w:pPr>
        <w:spacing w:after="240"/>
        <w:rPr>
          <w:rFonts w:eastAsia="Times New Roman" w:cs="Arial"/>
          <w:bCs/>
          <w:i/>
          <w:iCs/>
          <w:color w:val="000000" w:themeColor="text1"/>
          <w:lang w:eastAsia="en-GB"/>
        </w:rPr>
      </w:pPr>
      <w:r>
        <w:rPr>
          <w:rFonts w:eastAsia="Times New Roman" w:cs="Arial"/>
          <w:b/>
          <w:i/>
          <w:iCs/>
          <w:color w:val="000000" w:themeColor="text1"/>
          <w:lang w:eastAsia="en-GB"/>
        </w:rPr>
        <w:t xml:space="preserve">When do trainees submit </w:t>
      </w:r>
      <w:r w:rsidRPr="00C254C4">
        <w:rPr>
          <w:rFonts w:eastAsia="Times New Roman" w:cs="Arial"/>
          <w:b/>
          <w:i/>
          <w:iCs/>
          <w:color w:val="000000" w:themeColor="text1"/>
          <w:lang w:eastAsia="en-GB"/>
        </w:rPr>
        <w:t>formative recording</w:t>
      </w:r>
      <w:r>
        <w:rPr>
          <w:rFonts w:eastAsia="Times New Roman" w:cs="Arial"/>
          <w:b/>
          <w:i/>
          <w:iCs/>
          <w:color w:val="000000" w:themeColor="text1"/>
          <w:lang w:eastAsia="en-GB"/>
        </w:rPr>
        <w:t xml:space="preserve">s?  </w:t>
      </w:r>
      <w:r w:rsidRPr="00251EE4">
        <w:rPr>
          <w:color w:val="000000" w:themeColor="text1"/>
        </w:rPr>
        <w:t xml:space="preserve">You will mark a full therapy session recording </w:t>
      </w:r>
      <w:r>
        <w:rPr>
          <w:color w:val="000000" w:themeColor="text1"/>
        </w:rPr>
        <w:t>half way through the supervision block (session 5)</w:t>
      </w:r>
      <w:r w:rsidRPr="00251EE4">
        <w:rPr>
          <w:color w:val="000000" w:themeColor="text1"/>
        </w:rPr>
        <w:t xml:space="preserve">, and provide </w:t>
      </w:r>
      <w:r>
        <w:rPr>
          <w:color w:val="000000" w:themeColor="text1"/>
        </w:rPr>
        <w:t xml:space="preserve">scores and </w:t>
      </w:r>
      <w:r w:rsidRPr="00262385">
        <w:rPr>
          <w:color w:val="000000" w:themeColor="text1"/>
        </w:rPr>
        <w:t>qualitative feedback on the trainee’s strengths and areas for development.</w:t>
      </w:r>
      <w:r>
        <w:rPr>
          <w:color w:val="000000" w:themeColor="text1"/>
        </w:rPr>
        <w:t xml:space="preserve">  </w:t>
      </w:r>
      <w:r>
        <w:rPr>
          <w:rFonts w:eastAsia="Times New Roman" w:cs="Arial"/>
          <w:bCs/>
          <w:color w:val="000000" w:themeColor="text1"/>
          <w:lang w:eastAsia="en-GB"/>
        </w:rPr>
        <w:t>Y</w:t>
      </w:r>
      <w:r w:rsidRPr="00A7200C">
        <w:rPr>
          <w:rFonts w:eastAsia="Times New Roman" w:cs="Arial"/>
          <w:bCs/>
          <w:color w:val="000000" w:themeColor="text1"/>
          <w:lang w:eastAsia="en-GB"/>
        </w:rPr>
        <w:t xml:space="preserve">ou </w:t>
      </w:r>
      <w:r>
        <w:rPr>
          <w:rFonts w:eastAsia="Times New Roman" w:cs="Arial"/>
          <w:bCs/>
          <w:color w:val="000000" w:themeColor="text1"/>
          <w:lang w:eastAsia="en-GB"/>
        </w:rPr>
        <w:t xml:space="preserve">may be </w:t>
      </w:r>
      <w:r w:rsidRPr="00A7200C">
        <w:rPr>
          <w:rFonts w:eastAsia="Times New Roman" w:cs="Arial"/>
          <w:bCs/>
          <w:color w:val="000000" w:themeColor="text1"/>
          <w:lang w:eastAsia="en-GB"/>
        </w:rPr>
        <w:t xml:space="preserve">prepared to accept </w:t>
      </w:r>
      <w:r>
        <w:rPr>
          <w:rFonts w:eastAsia="Times New Roman" w:cs="Arial"/>
          <w:bCs/>
          <w:color w:val="000000" w:themeColor="text1"/>
          <w:lang w:eastAsia="en-GB"/>
        </w:rPr>
        <w:t xml:space="preserve">a slightly later submission (at session 6 or 7 – for which a </w:t>
      </w:r>
      <w:r w:rsidRPr="00A7200C">
        <w:rPr>
          <w:rFonts w:eastAsia="Times New Roman" w:cs="Arial"/>
          <w:bCs/>
          <w:color w:val="000000" w:themeColor="text1"/>
          <w:lang w:eastAsia="en-GB"/>
        </w:rPr>
        <w:t>formal extension request is not necessary</w:t>
      </w:r>
      <w:r>
        <w:rPr>
          <w:rFonts w:eastAsia="Times New Roman" w:cs="Arial"/>
          <w:bCs/>
          <w:color w:val="000000" w:themeColor="text1"/>
          <w:lang w:eastAsia="en-GB"/>
        </w:rPr>
        <w:t>)</w:t>
      </w:r>
      <w:r w:rsidRPr="00A7200C">
        <w:rPr>
          <w:rFonts w:eastAsia="Times New Roman" w:cs="Arial"/>
          <w:bCs/>
          <w:color w:val="000000" w:themeColor="text1"/>
          <w:lang w:eastAsia="en-GB"/>
        </w:rPr>
        <w:t xml:space="preserve">. </w:t>
      </w:r>
      <w:r>
        <w:rPr>
          <w:rFonts w:eastAsia="Times New Roman" w:cs="Arial"/>
          <w:bCs/>
          <w:color w:val="000000" w:themeColor="text1"/>
          <w:lang w:eastAsia="en-GB"/>
        </w:rPr>
        <w:t xml:space="preserve"> </w:t>
      </w:r>
      <w:r w:rsidRPr="00A7200C">
        <w:rPr>
          <w:rFonts w:eastAsia="Times New Roman" w:cs="Arial"/>
          <w:bCs/>
          <w:color w:val="000000" w:themeColor="text1"/>
          <w:lang w:eastAsia="en-GB"/>
        </w:rPr>
        <w:t xml:space="preserve">However, it </w:t>
      </w:r>
      <w:r>
        <w:rPr>
          <w:rFonts w:eastAsia="Times New Roman" w:cs="Arial"/>
          <w:bCs/>
          <w:color w:val="000000" w:themeColor="text1"/>
          <w:lang w:eastAsia="en-GB"/>
        </w:rPr>
        <w:t>is essential that the trainee has time to review your feedback and put any recommendations into practice before the summative deadline (which it is their responsibility to know)</w:t>
      </w:r>
      <w:r w:rsidRPr="00A7200C">
        <w:rPr>
          <w:rFonts w:eastAsia="Times New Roman" w:cs="Arial"/>
          <w:bCs/>
          <w:color w:val="000000" w:themeColor="text1"/>
          <w:lang w:eastAsia="en-GB"/>
        </w:rPr>
        <w:t xml:space="preserve">. </w:t>
      </w:r>
    </w:p>
    <w:p w14:paraId="4C73EDD7" w14:textId="6DF6761E" w:rsidR="008D050C" w:rsidRDefault="008D050C" w:rsidP="00B21C30">
      <w:pPr>
        <w:spacing w:after="240"/>
        <w:rPr>
          <w:rFonts w:eastAsia="Times New Roman" w:cs="Arial"/>
          <w:bCs/>
          <w:color w:val="000000" w:themeColor="text1"/>
          <w:lang w:eastAsia="en-GB"/>
        </w:rPr>
      </w:pPr>
      <w:r w:rsidRPr="00C57F52">
        <w:rPr>
          <w:rFonts w:eastAsia="Times New Roman" w:cs="Arial"/>
          <w:b/>
          <w:i/>
          <w:iCs/>
          <w:color w:val="000000" w:themeColor="text1"/>
          <w:lang w:eastAsia="en-GB"/>
        </w:rPr>
        <w:t xml:space="preserve">Can trainees use the same patient for their formative and summative recordings?  </w:t>
      </w:r>
      <w:r w:rsidRPr="00C57F52">
        <w:rPr>
          <w:rFonts w:eastAsia="Times New Roman" w:cs="Arial"/>
          <w:bCs/>
          <w:color w:val="000000" w:themeColor="text1"/>
          <w:lang w:eastAsia="en-GB"/>
        </w:rPr>
        <w:t>Yes</w:t>
      </w:r>
      <w:r>
        <w:rPr>
          <w:rFonts w:eastAsia="Times New Roman" w:cs="Arial"/>
          <w:bCs/>
          <w:color w:val="000000" w:themeColor="text1"/>
          <w:lang w:eastAsia="en-GB"/>
        </w:rPr>
        <w:t xml:space="preserve"> (but </w:t>
      </w:r>
      <w:r w:rsidRPr="00C57F52">
        <w:rPr>
          <w:rFonts w:eastAsia="Times New Roman" w:cs="Arial"/>
          <w:bCs/>
          <w:color w:val="000000" w:themeColor="text1"/>
          <w:lang w:eastAsia="en-GB"/>
        </w:rPr>
        <w:t>not the same session</w:t>
      </w:r>
      <w:r>
        <w:rPr>
          <w:rFonts w:eastAsia="Times New Roman" w:cs="Arial"/>
          <w:bCs/>
          <w:color w:val="000000" w:themeColor="text1"/>
          <w:lang w:eastAsia="en-GB"/>
        </w:rPr>
        <w:t>)</w:t>
      </w:r>
      <w:r w:rsidRPr="00C57F52">
        <w:rPr>
          <w:rFonts w:eastAsia="Times New Roman" w:cs="Arial"/>
          <w:bCs/>
          <w:color w:val="000000" w:themeColor="text1"/>
          <w:lang w:eastAsia="en-GB"/>
        </w:rPr>
        <w:t>.</w:t>
      </w:r>
      <w:r>
        <w:rPr>
          <w:rFonts w:eastAsia="Times New Roman" w:cs="Arial"/>
          <w:bCs/>
          <w:color w:val="000000" w:themeColor="text1"/>
          <w:lang w:eastAsia="en-GB"/>
        </w:rPr>
        <w:t xml:space="preserve">  However, this does mean that their other case for the term is unlikely to meet close supervision criteria.</w:t>
      </w:r>
    </w:p>
    <w:p w14:paraId="231E49D9" w14:textId="17234A22" w:rsidR="008D050C" w:rsidRPr="008D050C" w:rsidRDefault="008D050C" w:rsidP="00B21C30">
      <w:pPr>
        <w:spacing w:after="240"/>
        <w:rPr>
          <w:rFonts w:eastAsia="Times New Roman" w:cs="Arial"/>
          <w:bCs/>
          <w:color w:val="000000" w:themeColor="text1"/>
          <w:lang w:eastAsia="en-GB"/>
        </w:rPr>
      </w:pPr>
      <w:r w:rsidRPr="002B1584">
        <w:rPr>
          <w:rFonts w:eastAsia="Times New Roman" w:cs="Arial"/>
          <w:b/>
          <w:i/>
          <w:iCs/>
          <w:color w:val="000000" w:themeColor="text1"/>
          <w:lang w:eastAsia="en-GB"/>
        </w:rPr>
        <w:lastRenderedPageBreak/>
        <w:t>How do trainees submit the</w:t>
      </w:r>
      <w:r>
        <w:rPr>
          <w:rFonts w:eastAsia="Times New Roman" w:cs="Arial"/>
          <w:b/>
          <w:i/>
          <w:iCs/>
          <w:color w:val="000000" w:themeColor="text1"/>
          <w:lang w:eastAsia="en-GB"/>
        </w:rPr>
        <w:t>ir</w:t>
      </w:r>
      <w:r w:rsidRPr="002B1584">
        <w:rPr>
          <w:rFonts w:eastAsia="Times New Roman" w:cs="Arial"/>
          <w:b/>
          <w:i/>
          <w:iCs/>
          <w:color w:val="000000" w:themeColor="text1"/>
          <w:lang w:eastAsia="en-GB"/>
        </w:rPr>
        <w:t xml:space="preserve"> formative </w:t>
      </w:r>
      <w:r>
        <w:rPr>
          <w:rFonts w:eastAsia="Times New Roman" w:cs="Arial"/>
          <w:b/>
          <w:i/>
          <w:iCs/>
          <w:color w:val="000000" w:themeColor="text1"/>
          <w:lang w:eastAsia="en-GB"/>
        </w:rPr>
        <w:t xml:space="preserve">recording and </w:t>
      </w:r>
      <w:r w:rsidRPr="002B1584">
        <w:rPr>
          <w:rFonts w:eastAsia="Times New Roman" w:cs="Arial"/>
          <w:b/>
          <w:i/>
          <w:iCs/>
          <w:color w:val="000000" w:themeColor="text1"/>
          <w:lang w:eastAsia="en-GB"/>
        </w:rPr>
        <w:t>paperwork?</w:t>
      </w:r>
      <w:r w:rsidRPr="002B1584">
        <w:rPr>
          <w:rFonts w:eastAsia="Times New Roman" w:cs="Arial"/>
          <w:b/>
          <w:color w:val="000000" w:themeColor="text1"/>
          <w:lang w:eastAsia="en-GB"/>
        </w:rPr>
        <w:t xml:space="preserve">  </w:t>
      </w:r>
      <w:r w:rsidRPr="002B1584">
        <w:rPr>
          <w:rFonts w:eastAsia="Times New Roman" w:cs="Arial"/>
          <w:bCs/>
          <w:color w:val="000000" w:themeColor="text1"/>
          <w:lang w:eastAsia="en-GB"/>
        </w:rPr>
        <w:t>Trainees have detailed guidance on encrypting and sending recordings securely</w:t>
      </w:r>
      <w:r>
        <w:rPr>
          <w:rFonts w:eastAsia="Times New Roman" w:cs="Arial"/>
          <w:bCs/>
          <w:color w:val="000000" w:themeColor="text1"/>
          <w:lang w:eastAsia="en-GB"/>
        </w:rPr>
        <w:t>, and the paperwork that should be included</w:t>
      </w:r>
      <w:r w:rsidRPr="002B1584">
        <w:rPr>
          <w:rFonts w:eastAsia="Times New Roman" w:cs="Arial"/>
          <w:bCs/>
          <w:color w:val="000000" w:themeColor="text1"/>
          <w:lang w:eastAsia="en-GB"/>
        </w:rPr>
        <w:t>.  A link for the recording will be sent to you by CBT admin.  Trainees will email the paperwork directly to you.</w:t>
      </w:r>
    </w:p>
    <w:p w14:paraId="1174E9CE" w14:textId="55792B59" w:rsidR="00B21C30" w:rsidRPr="003C6544" w:rsidRDefault="00B21C30" w:rsidP="00B21C30">
      <w:pPr>
        <w:spacing w:after="240"/>
        <w:rPr>
          <w:rFonts w:eastAsia="Times New Roman" w:cs="Arial"/>
          <w:bCs/>
          <w:i/>
          <w:iCs/>
          <w:color w:val="000000" w:themeColor="text1"/>
          <w:lang w:eastAsia="en-GB"/>
        </w:rPr>
      </w:pPr>
      <w:r w:rsidRPr="00C254C4">
        <w:rPr>
          <w:rFonts w:eastAsia="Times New Roman" w:cs="Arial"/>
          <w:b/>
          <w:i/>
          <w:iCs/>
          <w:color w:val="000000" w:themeColor="text1"/>
          <w:lang w:eastAsia="en-GB"/>
        </w:rPr>
        <w:t xml:space="preserve">How many times can </w:t>
      </w:r>
      <w:r>
        <w:rPr>
          <w:rFonts w:eastAsia="Times New Roman" w:cs="Arial"/>
          <w:b/>
          <w:i/>
          <w:iCs/>
          <w:color w:val="000000" w:themeColor="text1"/>
          <w:lang w:eastAsia="en-GB"/>
        </w:rPr>
        <w:t>a</w:t>
      </w:r>
      <w:r w:rsidRPr="00C254C4">
        <w:rPr>
          <w:rFonts w:eastAsia="Times New Roman" w:cs="Arial"/>
          <w:b/>
          <w:i/>
          <w:iCs/>
          <w:color w:val="000000" w:themeColor="text1"/>
          <w:lang w:eastAsia="en-GB"/>
        </w:rPr>
        <w:t xml:space="preserve"> trainee miss supervision?</w:t>
      </w:r>
      <w:r>
        <w:rPr>
          <w:rFonts w:eastAsia="Times New Roman" w:cs="Arial"/>
          <w:b/>
          <w:i/>
          <w:iCs/>
          <w:color w:val="000000" w:themeColor="text1"/>
          <w:lang w:eastAsia="en-GB"/>
        </w:rPr>
        <w:t xml:space="preserve">  </w:t>
      </w:r>
      <w:r>
        <w:rPr>
          <w:rFonts w:eastAsia="Times New Roman" w:cs="Arial"/>
          <w:bCs/>
          <w:color w:val="000000" w:themeColor="text1"/>
          <w:lang w:eastAsia="en-GB"/>
        </w:rPr>
        <w:t xml:space="preserve">Trainees are expected to </w:t>
      </w:r>
      <w:r w:rsidR="001E121F">
        <w:rPr>
          <w:rFonts w:eastAsia="Times New Roman" w:cs="Arial"/>
          <w:bCs/>
          <w:color w:val="000000" w:themeColor="text1"/>
          <w:lang w:eastAsia="en-GB"/>
        </w:rPr>
        <w:t>attend all supervision sessions</w:t>
      </w:r>
      <w:r>
        <w:rPr>
          <w:rFonts w:eastAsia="Times New Roman" w:cs="Arial"/>
          <w:bCs/>
          <w:color w:val="000000" w:themeColor="text1"/>
          <w:lang w:eastAsia="en-GB"/>
        </w:rPr>
        <w:t xml:space="preserve">. Occasionally, sessions </w:t>
      </w:r>
      <w:r w:rsidR="001E121F">
        <w:rPr>
          <w:rFonts w:eastAsia="Times New Roman" w:cs="Arial"/>
          <w:bCs/>
          <w:color w:val="000000" w:themeColor="text1"/>
          <w:lang w:eastAsia="en-GB"/>
        </w:rPr>
        <w:t>ar</w:t>
      </w:r>
      <w:r>
        <w:rPr>
          <w:rFonts w:eastAsia="Times New Roman" w:cs="Arial"/>
          <w:bCs/>
          <w:color w:val="000000" w:themeColor="text1"/>
          <w:lang w:eastAsia="en-GB"/>
        </w:rPr>
        <w:t xml:space="preserve">e missed due to illness or other serious unforeseen </w:t>
      </w:r>
      <w:r w:rsidR="00796D9A">
        <w:rPr>
          <w:rFonts w:eastAsia="Times New Roman" w:cs="Arial"/>
          <w:bCs/>
          <w:color w:val="000000" w:themeColor="text1"/>
          <w:lang w:eastAsia="en-GB"/>
        </w:rPr>
        <w:t>circumstances</w:t>
      </w:r>
      <w:r>
        <w:rPr>
          <w:rFonts w:eastAsia="Times New Roman" w:cs="Arial"/>
          <w:bCs/>
          <w:color w:val="000000" w:themeColor="text1"/>
          <w:lang w:eastAsia="en-GB"/>
        </w:rPr>
        <w:t xml:space="preserve">.  Missing supervision for holiday is not acceptable.  You will decide whether </w:t>
      </w:r>
      <w:r w:rsidR="00796D9A">
        <w:rPr>
          <w:rFonts w:eastAsia="Times New Roman" w:cs="Arial"/>
          <w:bCs/>
          <w:color w:val="000000" w:themeColor="text1"/>
          <w:lang w:eastAsia="en-GB"/>
        </w:rPr>
        <w:t xml:space="preserve">you are able </w:t>
      </w:r>
      <w:r>
        <w:rPr>
          <w:rFonts w:eastAsia="Times New Roman" w:cs="Arial"/>
          <w:bCs/>
          <w:color w:val="000000" w:themeColor="text1"/>
          <w:lang w:eastAsia="en-GB"/>
        </w:rPr>
        <w:t>to give a satisfactory report to a trainee who has been unable to attend every session, based on how well they have made use of supervision.</w:t>
      </w:r>
    </w:p>
    <w:p w14:paraId="7B3C5084" w14:textId="31A31F9D" w:rsidR="00B21C30" w:rsidRPr="00F20F3C" w:rsidRDefault="00F20F3C" w:rsidP="00B21C30">
      <w:pPr>
        <w:spacing w:after="240"/>
        <w:rPr>
          <w:rFonts w:eastAsia="Times New Roman" w:cs="Arial"/>
          <w:bCs/>
          <w:i/>
          <w:iCs/>
          <w:color w:val="000000" w:themeColor="text1"/>
          <w:lang w:eastAsia="en-GB"/>
        </w:rPr>
      </w:pPr>
      <w:r>
        <w:rPr>
          <w:rFonts w:eastAsia="Times New Roman" w:cs="Arial"/>
          <w:b/>
          <w:i/>
          <w:iCs/>
          <w:color w:val="000000" w:themeColor="text1"/>
          <w:lang w:eastAsia="en-GB"/>
        </w:rPr>
        <w:t xml:space="preserve">Can I miss a </w:t>
      </w:r>
      <w:r w:rsidR="00B21C30" w:rsidRPr="00C254C4">
        <w:rPr>
          <w:rFonts w:eastAsia="Times New Roman" w:cs="Arial"/>
          <w:b/>
          <w:i/>
          <w:iCs/>
          <w:color w:val="000000" w:themeColor="text1"/>
          <w:lang w:eastAsia="en-GB"/>
        </w:rPr>
        <w:t>supervision session e.g.</w:t>
      </w:r>
      <w:r>
        <w:rPr>
          <w:rFonts w:eastAsia="Times New Roman" w:cs="Arial"/>
          <w:b/>
          <w:i/>
          <w:iCs/>
          <w:color w:val="000000" w:themeColor="text1"/>
          <w:lang w:eastAsia="en-GB"/>
        </w:rPr>
        <w:t xml:space="preserve">, for </w:t>
      </w:r>
      <w:r w:rsidR="00B21C30" w:rsidRPr="00C254C4">
        <w:rPr>
          <w:rFonts w:eastAsia="Times New Roman" w:cs="Arial"/>
          <w:b/>
          <w:i/>
          <w:iCs/>
          <w:color w:val="000000" w:themeColor="text1"/>
          <w:lang w:eastAsia="en-GB"/>
        </w:rPr>
        <w:t>holiday?</w:t>
      </w:r>
      <w:r w:rsidR="00B21C30">
        <w:rPr>
          <w:rFonts w:eastAsia="Times New Roman" w:cs="Arial"/>
          <w:b/>
          <w:i/>
          <w:iCs/>
          <w:color w:val="000000" w:themeColor="text1"/>
          <w:lang w:eastAsia="en-GB"/>
        </w:rPr>
        <w:t xml:space="preserve">  </w:t>
      </w:r>
      <w:r>
        <w:rPr>
          <w:rFonts w:eastAsia="Times New Roman" w:cs="Arial"/>
          <w:bCs/>
          <w:color w:val="000000" w:themeColor="text1"/>
          <w:lang w:eastAsia="en-GB"/>
        </w:rPr>
        <w:t xml:space="preserve">It is very helpful if you can make all ten </w:t>
      </w:r>
      <w:r w:rsidR="00B90D78">
        <w:rPr>
          <w:rFonts w:eastAsia="Times New Roman" w:cs="Arial"/>
          <w:bCs/>
          <w:color w:val="000000" w:themeColor="text1"/>
          <w:lang w:eastAsia="en-GB"/>
        </w:rPr>
        <w:t xml:space="preserve">supervision </w:t>
      </w:r>
      <w:r>
        <w:rPr>
          <w:rFonts w:eastAsia="Times New Roman" w:cs="Arial"/>
          <w:bCs/>
          <w:color w:val="000000" w:themeColor="text1"/>
          <w:lang w:eastAsia="en-GB"/>
        </w:rPr>
        <w:t xml:space="preserve">sessions.  If you do need to </w:t>
      </w:r>
      <w:r w:rsidRPr="00F20F3C">
        <w:rPr>
          <w:rFonts w:eastAsia="Times New Roman" w:cs="Arial"/>
          <w:bCs/>
          <w:color w:val="000000" w:themeColor="text1"/>
          <w:lang w:eastAsia="en-GB"/>
        </w:rPr>
        <w:t xml:space="preserve">miss </w:t>
      </w:r>
      <w:r w:rsidR="00B90D78">
        <w:rPr>
          <w:rFonts w:eastAsia="Times New Roman" w:cs="Arial"/>
          <w:bCs/>
          <w:color w:val="000000" w:themeColor="text1"/>
          <w:lang w:eastAsia="en-GB"/>
        </w:rPr>
        <w:t>one</w:t>
      </w:r>
      <w:r w:rsidRPr="00F20F3C">
        <w:rPr>
          <w:rFonts w:eastAsia="Times New Roman" w:cs="Arial"/>
          <w:bCs/>
          <w:color w:val="000000" w:themeColor="text1"/>
          <w:lang w:eastAsia="en-GB"/>
        </w:rPr>
        <w:t xml:space="preserve">, please </w:t>
      </w:r>
      <w:r>
        <w:rPr>
          <w:rFonts w:eastAsia="Times New Roman" w:cs="Arial"/>
          <w:bCs/>
          <w:color w:val="000000" w:themeColor="text1"/>
          <w:lang w:eastAsia="en-GB"/>
        </w:rPr>
        <w:t xml:space="preserve">let the CBT team know in advance and we will </w:t>
      </w:r>
      <w:r w:rsidR="00B90D78">
        <w:rPr>
          <w:rFonts w:eastAsia="Times New Roman" w:cs="Arial"/>
          <w:bCs/>
          <w:color w:val="000000" w:themeColor="text1"/>
          <w:lang w:eastAsia="en-GB"/>
        </w:rPr>
        <w:t>try</w:t>
      </w:r>
      <w:r>
        <w:rPr>
          <w:rFonts w:eastAsia="Times New Roman" w:cs="Arial"/>
          <w:bCs/>
          <w:color w:val="000000" w:themeColor="text1"/>
          <w:lang w:eastAsia="en-GB"/>
        </w:rPr>
        <w:t xml:space="preserve"> to cover.  </w:t>
      </w:r>
      <w:r w:rsidR="00B21C30" w:rsidRPr="00F20F3C">
        <w:rPr>
          <w:rFonts w:eastAsia="Times New Roman" w:cs="Arial"/>
          <w:bCs/>
          <w:color w:val="000000" w:themeColor="text1"/>
          <w:lang w:eastAsia="en-GB"/>
        </w:rPr>
        <w:t>If th</w:t>
      </w:r>
      <w:r>
        <w:rPr>
          <w:rFonts w:eastAsia="Times New Roman" w:cs="Arial"/>
          <w:bCs/>
          <w:color w:val="000000" w:themeColor="text1"/>
          <w:lang w:eastAsia="en-GB"/>
        </w:rPr>
        <w:t xml:space="preserve">is is not possible, </w:t>
      </w:r>
      <w:r w:rsidR="00B21C30" w:rsidRPr="00F20F3C">
        <w:rPr>
          <w:rFonts w:eastAsia="Times New Roman" w:cs="Arial"/>
          <w:bCs/>
          <w:color w:val="000000" w:themeColor="text1"/>
          <w:lang w:eastAsia="en-GB"/>
        </w:rPr>
        <w:t>e.g.</w:t>
      </w:r>
      <w:r>
        <w:rPr>
          <w:rFonts w:eastAsia="Times New Roman" w:cs="Arial"/>
          <w:bCs/>
          <w:color w:val="000000" w:themeColor="text1"/>
          <w:lang w:eastAsia="en-GB"/>
        </w:rPr>
        <w:t xml:space="preserve">, due to </w:t>
      </w:r>
      <w:r w:rsidR="00B21C30" w:rsidRPr="00F20F3C">
        <w:rPr>
          <w:rFonts w:eastAsia="Times New Roman" w:cs="Arial"/>
          <w:bCs/>
          <w:color w:val="000000" w:themeColor="text1"/>
          <w:lang w:eastAsia="en-GB"/>
        </w:rPr>
        <w:t>sudden illness</w:t>
      </w:r>
      <w:r>
        <w:rPr>
          <w:rFonts w:eastAsia="Times New Roman" w:cs="Arial"/>
          <w:bCs/>
          <w:color w:val="000000" w:themeColor="text1"/>
          <w:lang w:eastAsia="en-GB"/>
        </w:rPr>
        <w:t>, you can rearrange the session or your trainees can meet as a peer group for one session</w:t>
      </w:r>
      <w:r w:rsidR="00B21C30" w:rsidRPr="00F20F3C">
        <w:rPr>
          <w:rFonts w:eastAsia="Times New Roman" w:cs="Arial"/>
          <w:bCs/>
          <w:color w:val="000000" w:themeColor="text1"/>
          <w:lang w:eastAsia="en-GB"/>
        </w:rPr>
        <w:t>.</w:t>
      </w:r>
    </w:p>
    <w:p w14:paraId="24C0C43B" w14:textId="27F33F6A" w:rsidR="00B21C30" w:rsidRPr="00E86891" w:rsidRDefault="00E86891" w:rsidP="009E07D5">
      <w:pPr>
        <w:spacing w:after="240"/>
        <w:rPr>
          <w:rFonts w:eastAsia="Times New Roman" w:cs="Arial"/>
          <w:b/>
          <w:color w:val="000000" w:themeColor="text1"/>
          <w:lang w:eastAsia="en-GB"/>
        </w:rPr>
      </w:pPr>
      <w:r>
        <w:rPr>
          <w:rFonts w:eastAsia="Times New Roman" w:cs="Arial"/>
          <w:b/>
          <w:i/>
          <w:iCs/>
          <w:color w:val="000000" w:themeColor="text1"/>
          <w:lang w:eastAsia="en-GB"/>
        </w:rPr>
        <w:t>What is a BABCP</w:t>
      </w:r>
      <w:r w:rsidR="00F20F3C">
        <w:rPr>
          <w:rFonts w:eastAsia="Times New Roman" w:cs="Arial"/>
          <w:b/>
          <w:i/>
          <w:iCs/>
          <w:color w:val="000000" w:themeColor="text1"/>
          <w:lang w:eastAsia="en-GB"/>
        </w:rPr>
        <w:t xml:space="preserve"> </w:t>
      </w:r>
      <w:r w:rsidR="009E07D5">
        <w:rPr>
          <w:rFonts w:eastAsia="Times New Roman" w:cs="Arial"/>
          <w:b/>
          <w:i/>
          <w:iCs/>
          <w:color w:val="000000" w:themeColor="text1"/>
          <w:lang w:eastAsia="en-GB"/>
        </w:rPr>
        <w:t xml:space="preserve">supervision </w:t>
      </w:r>
      <w:r>
        <w:rPr>
          <w:rFonts w:eastAsia="Times New Roman" w:cs="Arial"/>
          <w:b/>
          <w:i/>
          <w:iCs/>
          <w:color w:val="000000" w:themeColor="text1"/>
          <w:lang w:eastAsia="en-GB"/>
        </w:rPr>
        <w:t>hour</w:t>
      </w:r>
      <w:r w:rsidR="00B21C30" w:rsidRPr="00C254C4">
        <w:rPr>
          <w:rFonts w:eastAsia="Times New Roman" w:cs="Arial"/>
          <w:b/>
          <w:i/>
          <w:iCs/>
          <w:color w:val="000000" w:themeColor="text1"/>
          <w:lang w:eastAsia="en-GB"/>
        </w:rPr>
        <w:t>?</w:t>
      </w:r>
      <w:r w:rsidR="00B21C30">
        <w:rPr>
          <w:rFonts w:eastAsia="Times New Roman" w:cs="Arial"/>
          <w:b/>
          <w:i/>
          <w:iCs/>
          <w:color w:val="000000" w:themeColor="text1"/>
          <w:lang w:eastAsia="en-GB"/>
        </w:rPr>
        <w:t xml:space="preserve">  </w:t>
      </w:r>
      <w:r>
        <w:rPr>
          <w:rFonts w:eastAsia="Times New Roman" w:cs="Arial"/>
          <w:bCs/>
          <w:color w:val="000000" w:themeColor="text1"/>
          <w:lang w:eastAsia="en-GB"/>
        </w:rPr>
        <w:t>A</w:t>
      </w:r>
      <w:r w:rsidR="009E07D5" w:rsidRPr="009E07D5">
        <w:rPr>
          <w:rFonts w:eastAsia="Times New Roman" w:cs="Arial"/>
          <w:bCs/>
          <w:color w:val="000000" w:themeColor="text1"/>
          <w:lang w:eastAsia="en-GB"/>
        </w:rPr>
        <w:t xml:space="preserve"> </w:t>
      </w:r>
      <w:r w:rsidR="009E07D5">
        <w:rPr>
          <w:rFonts w:eastAsia="Times New Roman" w:cs="Arial"/>
          <w:bCs/>
          <w:color w:val="000000" w:themeColor="text1"/>
          <w:lang w:eastAsia="en-GB"/>
        </w:rPr>
        <w:t>BABCP hour = (time / number of trainees) x 2</w:t>
      </w:r>
      <w:r>
        <w:rPr>
          <w:rFonts w:eastAsia="Times New Roman" w:cs="Arial"/>
          <w:bCs/>
          <w:color w:val="000000" w:themeColor="text1"/>
          <w:lang w:eastAsia="en-GB"/>
        </w:rPr>
        <w:t xml:space="preserve"> (if group)</w:t>
      </w:r>
      <w:r w:rsidR="009E07D5">
        <w:rPr>
          <w:rFonts w:eastAsia="Times New Roman" w:cs="Arial"/>
          <w:bCs/>
          <w:color w:val="000000" w:themeColor="text1"/>
          <w:lang w:eastAsia="en-GB"/>
        </w:rPr>
        <w:t>.  Therefore, three trainees seen for 90 mins = I hour</w:t>
      </w:r>
      <w:r>
        <w:rPr>
          <w:rFonts w:eastAsia="Times New Roman" w:cs="Arial"/>
          <w:bCs/>
          <w:color w:val="000000" w:themeColor="text1"/>
          <w:lang w:eastAsia="en-GB"/>
        </w:rPr>
        <w:t xml:space="preserve"> each</w:t>
      </w:r>
      <w:r w:rsidR="009E07D5">
        <w:rPr>
          <w:rFonts w:eastAsia="Times New Roman" w:cs="Arial"/>
          <w:bCs/>
          <w:color w:val="000000" w:themeColor="text1"/>
          <w:lang w:eastAsia="en-GB"/>
        </w:rPr>
        <w:t>.  Two trainees seen for 60 mins = I</w:t>
      </w:r>
      <w:r w:rsidR="002B1584">
        <w:rPr>
          <w:rFonts w:eastAsia="Times New Roman" w:cs="Arial"/>
          <w:bCs/>
          <w:color w:val="000000" w:themeColor="text1"/>
          <w:lang w:eastAsia="en-GB"/>
        </w:rPr>
        <w:t xml:space="preserve"> </w:t>
      </w:r>
      <w:r w:rsidR="009E07D5">
        <w:rPr>
          <w:rFonts w:eastAsia="Times New Roman" w:cs="Arial"/>
          <w:bCs/>
          <w:color w:val="000000" w:themeColor="text1"/>
          <w:lang w:eastAsia="en-GB"/>
        </w:rPr>
        <w:t>hour</w:t>
      </w:r>
      <w:r>
        <w:rPr>
          <w:rFonts w:eastAsia="Times New Roman" w:cs="Arial"/>
          <w:bCs/>
          <w:color w:val="000000" w:themeColor="text1"/>
          <w:lang w:eastAsia="en-GB"/>
        </w:rPr>
        <w:t xml:space="preserve"> each</w:t>
      </w:r>
      <w:r w:rsidR="009E07D5">
        <w:rPr>
          <w:rFonts w:eastAsia="Times New Roman" w:cs="Arial"/>
          <w:bCs/>
          <w:color w:val="000000" w:themeColor="text1"/>
          <w:lang w:eastAsia="en-GB"/>
        </w:rPr>
        <w:t>.  If you are supervising three trainees and one does not attend, you would reduce the supervision time from 90 mins to 60 mins.</w:t>
      </w:r>
      <w:r>
        <w:rPr>
          <w:rFonts w:eastAsia="Times New Roman" w:cs="Arial"/>
          <w:bCs/>
          <w:color w:val="000000" w:themeColor="text1"/>
          <w:lang w:eastAsia="en-GB"/>
        </w:rPr>
        <w:t xml:space="preserve">  You do not need to calculate BABCP supervision hours – just complete the </w:t>
      </w:r>
      <w:r w:rsidRPr="00E86891">
        <w:rPr>
          <w:rFonts w:eastAsia="Times New Roman" w:cs="Arial"/>
          <w:bCs/>
          <w:i/>
          <w:iCs/>
          <w:color w:val="000000" w:themeColor="text1"/>
          <w:lang w:eastAsia="en-GB"/>
        </w:rPr>
        <w:t>University</w:t>
      </w:r>
      <w:r w:rsidRPr="00262385">
        <w:rPr>
          <w:i/>
          <w:iCs/>
          <w:color w:val="000000" w:themeColor="text1"/>
        </w:rPr>
        <w:t xml:space="preserve"> </w:t>
      </w:r>
      <w:r>
        <w:rPr>
          <w:i/>
          <w:iCs/>
          <w:color w:val="000000" w:themeColor="text1"/>
        </w:rPr>
        <w:t xml:space="preserve">/ NHS </w:t>
      </w:r>
      <w:r w:rsidRPr="00262385">
        <w:rPr>
          <w:i/>
          <w:iCs/>
          <w:color w:val="000000" w:themeColor="text1"/>
        </w:rPr>
        <w:t>supervision report and log</w:t>
      </w:r>
      <w:r>
        <w:rPr>
          <w:color w:val="000000" w:themeColor="text1"/>
        </w:rPr>
        <w:t xml:space="preserve"> and we will do this.  Please just be aware that if for any reason you are seeing one trainee for supervision this needs to be for a full hour so that the trainee receives a BABCP hour each week (because 60 mins / 1 trainee = 1 hour).</w:t>
      </w:r>
    </w:p>
    <w:p w14:paraId="000B5116" w14:textId="4F1C5497" w:rsidR="00693BCD" w:rsidRPr="00262385" w:rsidRDefault="00693BCD" w:rsidP="00BE29C2">
      <w:pPr>
        <w:spacing w:after="240"/>
        <w:rPr>
          <w:rFonts w:eastAsia="Times New Roman" w:cs="Arial"/>
          <w:b/>
          <w:i/>
          <w:iCs/>
          <w:color w:val="000000" w:themeColor="text1"/>
          <w:lang w:eastAsia="en-GB"/>
        </w:rPr>
      </w:pPr>
      <w:r w:rsidRPr="00262385">
        <w:rPr>
          <w:rFonts w:eastAsia="Times New Roman" w:cs="Arial"/>
          <w:b/>
          <w:i/>
          <w:iCs/>
          <w:color w:val="000000" w:themeColor="text1"/>
          <w:lang w:eastAsia="en-GB"/>
        </w:rPr>
        <w:t xml:space="preserve">How much should I write in each section of the </w:t>
      </w:r>
      <w:r w:rsidR="00E86891">
        <w:rPr>
          <w:rFonts w:eastAsia="Times New Roman" w:cs="Arial"/>
          <w:b/>
          <w:i/>
          <w:iCs/>
          <w:color w:val="000000" w:themeColor="text1"/>
          <w:lang w:eastAsia="en-GB"/>
        </w:rPr>
        <w:t xml:space="preserve">supervision </w:t>
      </w:r>
      <w:r w:rsidRPr="00262385">
        <w:rPr>
          <w:rFonts w:eastAsia="Times New Roman" w:cs="Arial"/>
          <w:b/>
          <w:i/>
          <w:iCs/>
          <w:color w:val="000000" w:themeColor="text1"/>
          <w:lang w:eastAsia="en-GB"/>
        </w:rPr>
        <w:t xml:space="preserve">report? </w:t>
      </w:r>
      <w:r w:rsidR="00462216" w:rsidRPr="00262385">
        <w:rPr>
          <w:rFonts w:eastAsia="Times New Roman" w:cs="Arial"/>
          <w:b/>
          <w:i/>
          <w:iCs/>
          <w:color w:val="000000" w:themeColor="text1"/>
          <w:lang w:eastAsia="en-GB"/>
        </w:rPr>
        <w:t xml:space="preserve"> </w:t>
      </w:r>
      <w:r w:rsidRPr="00262385">
        <w:rPr>
          <w:rFonts w:eastAsia="Times New Roman" w:cs="Arial"/>
          <w:bCs/>
          <w:color w:val="000000" w:themeColor="text1"/>
          <w:lang w:eastAsia="en-GB"/>
        </w:rPr>
        <w:t xml:space="preserve">A paragraph of about 100 words (5 or 6 lines) is typical. </w:t>
      </w:r>
    </w:p>
    <w:p w14:paraId="291058AF" w14:textId="676B1983" w:rsidR="00985FE8" w:rsidRPr="00262385" w:rsidRDefault="00693BCD" w:rsidP="00BE29C2">
      <w:pPr>
        <w:spacing w:after="240"/>
        <w:rPr>
          <w:rFonts w:eastAsia="Times New Roman" w:cs="Times New Roman"/>
          <w:b/>
          <w:color w:val="000000" w:themeColor="text1"/>
          <w:lang w:eastAsia="en-GB"/>
        </w:rPr>
      </w:pPr>
      <w:r w:rsidRPr="00262385">
        <w:rPr>
          <w:rFonts w:eastAsia="Times New Roman" w:cs="Arial"/>
          <w:b/>
          <w:i/>
          <w:iCs/>
          <w:color w:val="000000" w:themeColor="text1"/>
          <w:lang w:eastAsia="en-GB"/>
        </w:rPr>
        <w:t>What happens when I have written the report?</w:t>
      </w:r>
      <w:r w:rsidR="00462216" w:rsidRPr="00262385">
        <w:rPr>
          <w:rFonts w:eastAsia="Times New Roman" w:cs="Arial"/>
          <w:b/>
          <w:color w:val="000000" w:themeColor="text1"/>
          <w:lang w:eastAsia="en-GB"/>
        </w:rPr>
        <w:t xml:space="preserve">  </w:t>
      </w:r>
      <w:r w:rsidR="00462216" w:rsidRPr="00262385">
        <w:rPr>
          <w:rFonts w:eastAsia="Times New Roman" w:cs="Arial"/>
          <w:bCs/>
          <w:color w:val="000000" w:themeColor="text1"/>
          <w:lang w:eastAsia="en-GB"/>
        </w:rPr>
        <w:t>The trainee reviews their NHS and University reports, writes a brief reflective account, and submits the combined document both to you (for information) and the University (for assessment).</w:t>
      </w:r>
    </w:p>
    <w:p w14:paraId="52FE2256" w14:textId="3FF9C988" w:rsidR="00693BCD" w:rsidRPr="00262385" w:rsidRDefault="00BD60D1" w:rsidP="00B230BA">
      <w:pPr>
        <w:tabs>
          <w:tab w:val="left" w:pos="1140"/>
        </w:tabs>
        <w:spacing w:after="240"/>
        <w:rPr>
          <w:rFonts w:eastAsia="Times New Roman" w:cs="Arial"/>
          <w:bCs/>
          <w:color w:val="000000" w:themeColor="text1"/>
          <w:lang w:eastAsia="en-GB"/>
        </w:rPr>
      </w:pPr>
      <w:r w:rsidRPr="00262385">
        <w:rPr>
          <w:b/>
          <w:bCs/>
          <w:i/>
          <w:iCs/>
          <w:color w:val="000000" w:themeColor="text1"/>
        </w:rPr>
        <w:t>It’s not their fault but my trainee hasn’t brought enough clips</w:t>
      </w:r>
      <w:r w:rsidR="00B230BA" w:rsidRPr="00262385">
        <w:rPr>
          <w:b/>
          <w:bCs/>
          <w:i/>
          <w:iCs/>
          <w:color w:val="000000" w:themeColor="text1"/>
        </w:rPr>
        <w:t xml:space="preserve"> </w:t>
      </w:r>
      <w:r w:rsidRPr="00262385">
        <w:rPr>
          <w:b/>
          <w:bCs/>
          <w:i/>
          <w:iCs/>
          <w:color w:val="000000" w:themeColor="text1"/>
        </w:rPr>
        <w:t xml:space="preserve">for me to </w:t>
      </w:r>
      <w:r w:rsidR="00B230BA" w:rsidRPr="00262385">
        <w:rPr>
          <w:b/>
          <w:bCs/>
          <w:i/>
          <w:iCs/>
          <w:color w:val="000000" w:themeColor="text1"/>
        </w:rPr>
        <w:t>be</w:t>
      </w:r>
      <w:r w:rsidRPr="00262385">
        <w:rPr>
          <w:b/>
          <w:bCs/>
          <w:i/>
          <w:iCs/>
          <w:color w:val="000000" w:themeColor="text1"/>
        </w:rPr>
        <w:t xml:space="preserve"> confident they have used supervision</w:t>
      </w:r>
      <w:r w:rsidR="00B230BA" w:rsidRPr="00262385">
        <w:rPr>
          <w:b/>
          <w:bCs/>
          <w:i/>
          <w:iCs/>
          <w:color w:val="000000" w:themeColor="text1"/>
        </w:rPr>
        <w:t xml:space="preserve"> well – sh</w:t>
      </w:r>
      <w:r w:rsidRPr="00262385">
        <w:rPr>
          <w:b/>
          <w:bCs/>
          <w:i/>
          <w:iCs/>
          <w:color w:val="000000" w:themeColor="text1"/>
        </w:rPr>
        <w:t>ould I give them a pending</w:t>
      </w:r>
      <w:r w:rsidR="00B230BA" w:rsidRPr="00262385">
        <w:rPr>
          <w:b/>
          <w:bCs/>
          <w:i/>
          <w:iCs/>
          <w:color w:val="000000" w:themeColor="text1"/>
        </w:rPr>
        <w:t xml:space="preserve"> rating</w:t>
      </w:r>
      <w:r w:rsidRPr="00262385">
        <w:rPr>
          <w:b/>
          <w:bCs/>
          <w:i/>
          <w:iCs/>
          <w:color w:val="000000" w:themeColor="text1"/>
        </w:rPr>
        <w:t xml:space="preserve">? </w:t>
      </w:r>
      <w:r w:rsidR="00B230BA" w:rsidRPr="00262385">
        <w:rPr>
          <w:b/>
          <w:bCs/>
          <w:i/>
          <w:iCs/>
          <w:color w:val="000000" w:themeColor="text1"/>
        </w:rPr>
        <w:t xml:space="preserve"> </w:t>
      </w:r>
      <w:r w:rsidR="00B230BA" w:rsidRPr="00262385">
        <w:rPr>
          <w:color w:val="000000" w:themeColor="text1"/>
        </w:rPr>
        <w:t>Please try to avoid this situation by (</w:t>
      </w:r>
      <w:proofErr w:type="spellStart"/>
      <w:r w:rsidR="00B230BA" w:rsidRPr="00262385">
        <w:rPr>
          <w:color w:val="000000" w:themeColor="text1"/>
        </w:rPr>
        <w:t>i</w:t>
      </w:r>
      <w:proofErr w:type="spellEnd"/>
      <w:r w:rsidR="00B230BA" w:rsidRPr="00262385">
        <w:rPr>
          <w:color w:val="000000" w:themeColor="text1"/>
        </w:rPr>
        <w:t xml:space="preserve">) highlighting the fact that students should bring illustrative clips to supervision regularly, and (ii) using role play as an alternative form of ‘live supervision’ when clips are unavailable.  If the </w:t>
      </w:r>
      <w:r w:rsidR="00807148" w:rsidRPr="00262385">
        <w:rPr>
          <w:color w:val="000000" w:themeColor="text1"/>
        </w:rPr>
        <w:t xml:space="preserve">trainee needs </w:t>
      </w:r>
      <w:r w:rsidR="00B230BA" w:rsidRPr="00262385">
        <w:rPr>
          <w:color w:val="000000" w:themeColor="text1"/>
        </w:rPr>
        <w:t xml:space="preserve">one or two more sessions </w:t>
      </w:r>
      <w:r w:rsidR="00807148" w:rsidRPr="00262385">
        <w:rPr>
          <w:color w:val="000000" w:themeColor="text1"/>
        </w:rPr>
        <w:t xml:space="preserve">for </w:t>
      </w:r>
      <w:r w:rsidR="00B230BA" w:rsidRPr="00262385">
        <w:rPr>
          <w:color w:val="000000" w:themeColor="text1"/>
        </w:rPr>
        <w:t xml:space="preserve">you to be able to give </w:t>
      </w:r>
      <w:r w:rsidR="00807148" w:rsidRPr="00262385">
        <w:rPr>
          <w:color w:val="000000" w:themeColor="text1"/>
        </w:rPr>
        <w:t xml:space="preserve">a satisfactory report, </w:t>
      </w:r>
      <w:r w:rsidR="00B230BA" w:rsidRPr="00262385">
        <w:rPr>
          <w:color w:val="000000" w:themeColor="text1"/>
        </w:rPr>
        <w:t>ask the trainee to submit an extension request</w:t>
      </w:r>
      <w:r w:rsidR="0085472A">
        <w:rPr>
          <w:color w:val="000000" w:themeColor="text1"/>
        </w:rPr>
        <w:t xml:space="preserve"> and liaise with the CBT Team re additional </w:t>
      </w:r>
      <w:r w:rsidR="002F666E">
        <w:rPr>
          <w:color w:val="000000" w:themeColor="text1"/>
        </w:rPr>
        <w:t>supervision</w:t>
      </w:r>
      <w:r w:rsidR="00B230BA" w:rsidRPr="00262385">
        <w:rPr>
          <w:color w:val="000000" w:themeColor="text1"/>
        </w:rPr>
        <w:t xml:space="preserve">.  If none of these options </w:t>
      </w:r>
      <w:r w:rsidR="002F666E">
        <w:rPr>
          <w:color w:val="000000" w:themeColor="text1"/>
        </w:rPr>
        <w:t>are</w:t>
      </w:r>
      <w:r w:rsidR="00B230BA" w:rsidRPr="00262385">
        <w:rPr>
          <w:color w:val="000000" w:themeColor="text1"/>
        </w:rPr>
        <w:t xml:space="preserve"> viable, you should give a pending rating, having </w:t>
      </w:r>
      <w:r w:rsidR="00B230BA" w:rsidRPr="00262385">
        <w:rPr>
          <w:rFonts w:eastAsia="Times New Roman" w:cs="Times New Roman"/>
          <w:color w:val="000000" w:themeColor="text1"/>
          <w:lang w:eastAsia="en-GB"/>
        </w:rPr>
        <w:t>discussed this with the trainee and involved their Personal Academic Tutor in drafting the action plan required to meet the requirements.</w:t>
      </w:r>
    </w:p>
    <w:p w14:paraId="5D838AA0" w14:textId="77809F32" w:rsidR="00C67430" w:rsidRPr="00262385" w:rsidRDefault="00693BCD" w:rsidP="00BE29C2">
      <w:pPr>
        <w:spacing w:after="240"/>
        <w:rPr>
          <w:color w:val="000000" w:themeColor="text1"/>
        </w:rPr>
      </w:pPr>
      <w:r w:rsidRPr="00262385">
        <w:rPr>
          <w:b/>
          <w:bCs/>
          <w:i/>
          <w:iCs/>
          <w:color w:val="000000" w:themeColor="text1"/>
        </w:rPr>
        <w:t>What might an action plan look like for an unsatisfactory report?</w:t>
      </w:r>
      <w:r w:rsidR="00B230BA" w:rsidRPr="00262385">
        <w:rPr>
          <w:b/>
          <w:bCs/>
          <w:i/>
          <w:iCs/>
          <w:color w:val="000000" w:themeColor="text1"/>
        </w:rPr>
        <w:t xml:space="preserve">  </w:t>
      </w:r>
      <w:r w:rsidR="00B230BA" w:rsidRPr="00262385">
        <w:rPr>
          <w:color w:val="000000" w:themeColor="text1"/>
        </w:rPr>
        <w:t xml:space="preserve">All University students have the right to attempt to redeem failed assignments with a second submission (for up to ~50% of assignments for CBT trainees).  </w:t>
      </w:r>
      <w:r w:rsidRPr="00262385">
        <w:rPr>
          <w:color w:val="000000" w:themeColor="text1"/>
        </w:rPr>
        <w:t xml:space="preserve">It is unusual for a trainee to receive an unsatisfactory rating </w:t>
      </w:r>
      <w:r w:rsidR="00B230BA" w:rsidRPr="00262385">
        <w:rPr>
          <w:color w:val="000000" w:themeColor="text1"/>
        </w:rPr>
        <w:t xml:space="preserve">for their </w:t>
      </w:r>
      <w:r w:rsidR="00B230BA" w:rsidRPr="00262385">
        <w:rPr>
          <w:i/>
          <w:iCs/>
          <w:color w:val="000000" w:themeColor="text1"/>
        </w:rPr>
        <w:t>NHS supervision report and log</w:t>
      </w:r>
      <w:r w:rsidR="00B230BA" w:rsidRPr="00262385">
        <w:rPr>
          <w:color w:val="000000" w:themeColor="text1"/>
        </w:rPr>
        <w:t xml:space="preserve">, because this </w:t>
      </w:r>
      <w:r w:rsidRPr="00262385">
        <w:rPr>
          <w:color w:val="000000" w:themeColor="text1"/>
        </w:rPr>
        <w:t xml:space="preserve">means that efforts to remedy problems earlier </w:t>
      </w:r>
      <w:r w:rsidR="001050EC" w:rsidRPr="00262385">
        <w:rPr>
          <w:color w:val="000000" w:themeColor="text1"/>
        </w:rPr>
        <w:t xml:space="preserve">in the term </w:t>
      </w:r>
      <w:r w:rsidRPr="00262385">
        <w:rPr>
          <w:color w:val="000000" w:themeColor="text1"/>
        </w:rPr>
        <w:t xml:space="preserve">have failed. </w:t>
      </w:r>
      <w:r w:rsidR="001050EC" w:rsidRPr="00262385">
        <w:rPr>
          <w:color w:val="000000" w:themeColor="text1"/>
        </w:rPr>
        <w:t xml:space="preserve"> However, where a</w:t>
      </w:r>
      <w:r w:rsidR="00262385" w:rsidRPr="00262385">
        <w:rPr>
          <w:color w:val="000000" w:themeColor="text1"/>
        </w:rPr>
        <w:t xml:space="preserve">n unsatisfactory </w:t>
      </w:r>
      <w:r w:rsidR="001050EC" w:rsidRPr="00262385">
        <w:rPr>
          <w:color w:val="000000" w:themeColor="text1"/>
        </w:rPr>
        <w:t xml:space="preserve">or pending grade is given, it is the responsibility of the supervisor, in agreement with the trainee’s Personal Academic Tutor, to agree </w:t>
      </w:r>
      <w:r w:rsidR="00262385" w:rsidRPr="00262385">
        <w:rPr>
          <w:color w:val="000000" w:themeColor="text1"/>
        </w:rPr>
        <w:t xml:space="preserve">the </w:t>
      </w:r>
      <w:r w:rsidR="001050EC" w:rsidRPr="00262385">
        <w:rPr>
          <w:color w:val="000000" w:themeColor="text1"/>
        </w:rPr>
        <w:t>specific tasks and goals required prior to successful completion of the supervision report</w:t>
      </w:r>
      <w:r w:rsidR="002F666E">
        <w:rPr>
          <w:color w:val="000000" w:themeColor="text1"/>
        </w:rPr>
        <w:t>, and to include these in the report</w:t>
      </w:r>
      <w:r w:rsidR="001050EC" w:rsidRPr="00262385">
        <w:rPr>
          <w:color w:val="000000" w:themeColor="text1"/>
        </w:rPr>
        <w:t xml:space="preserve">.  </w:t>
      </w:r>
    </w:p>
    <w:p w14:paraId="0A8C5095" w14:textId="1A6A046E" w:rsidR="00BD60D1" w:rsidRPr="00262385" w:rsidRDefault="001050EC" w:rsidP="00BE29C2">
      <w:pPr>
        <w:spacing w:after="240"/>
        <w:rPr>
          <w:color w:val="000000" w:themeColor="text1"/>
        </w:rPr>
      </w:pPr>
      <w:r w:rsidRPr="00262385">
        <w:rPr>
          <w:color w:val="000000" w:themeColor="text1"/>
        </w:rPr>
        <w:lastRenderedPageBreak/>
        <w:t xml:space="preserve">As an example: </w:t>
      </w:r>
      <w:r w:rsidR="00C67430" w:rsidRPr="00262385">
        <w:rPr>
          <w:noProof/>
          <w:color w:val="000000" w:themeColor="text1"/>
        </w:rPr>
        <mc:AlternateContent>
          <mc:Choice Requires="wps">
            <w:drawing>
              <wp:anchor distT="45720" distB="45720" distL="114300" distR="114300" simplePos="0" relativeHeight="251659264" behindDoc="0" locked="0" layoutInCell="1" allowOverlap="1" wp14:anchorId="5462801C" wp14:editId="58A1A234">
                <wp:simplePos x="0" y="0"/>
                <wp:positionH relativeFrom="column">
                  <wp:posOffset>299720</wp:posOffset>
                </wp:positionH>
                <wp:positionV relativeFrom="paragraph">
                  <wp:posOffset>491649</wp:posOffset>
                </wp:positionV>
                <wp:extent cx="6115050" cy="3228975"/>
                <wp:effectExtent l="0" t="0" r="1905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228975"/>
                        </a:xfrm>
                        <a:prstGeom prst="rect">
                          <a:avLst/>
                        </a:prstGeom>
                        <a:solidFill>
                          <a:srgbClr val="FFFFFF"/>
                        </a:solidFill>
                        <a:ln w="9525">
                          <a:solidFill>
                            <a:srgbClr val="000000"/>
                          </a:solidFill>
                          <a:miter lim="800000"/>
                          <a:headEnd/>
                          <a:tailEnd/>
                        </a:ln>
                      </wps:spPr>
                      <wps:txbx>
                        <w:txbxContent>
                          <w:p w14:paraId="5E437DA6" w14:textId="01F371AA" w:rsidR="00693BCD" w:rsidRDefault="00693BCD" w:rsidP="00693BCD">
                            <w:pPr>
                              <w:tabs>
                                <w:tab w:val="left" w:pos="1140"/>
                              </w:tabs>
                              <w:spacing w:after="120"/>
                              <w:rPr>
                                <w:rFonts w:eastAsia="Times New Roman" w:cs="Arial"/>
                                <w:b/>
                                <w:lang w:eastAsia="en-GB"/>
                              </w:rPr>
                            </w:pPr>
                            <w:r>
                              <w:rPr>
                                <w:rFonts w:eastAsia="Times New Roman" w:cs="Arial"/>
                                <w:b/>
                                <w:lang w:eastAsia="en-GB"/>
                              </w:rPr>
                              <w:t xml:space="preserve">Action </w:t>
                            </w:r>
                            <w:r w:rsidR="001050EC">
                              <w:rPr>
                                <w:rFonts w:eastAsia="Times New Roman" w:cs="Arial"/>
                                <w:b/>
                                <w:lang w:eastAsia="en-GB"/>
                              </w:rPr>
                              <w:t>p</w:t>
                            </w:r>
                            <w:r>
                              <w:rPr>
                                <w:rFonts w:eastAsia="Times New Roman" w:cs="Arial"/>
                                <w:b/>
                                <w:lang w:eastAsia="en-GB"/>
                              </w:rPr>
                              <w:t xml:space="preserve">lan for </w:t>
                            </w:r>
                            <w:r w:rsidR="001050EC">
                              <w:rPr>
                                <w:rFonts w:eastAsia="Times New Roman" w:cs="Arial"/>
                                <w:b/>
                                <w:lang w:eastAsia="en-GB"/>
                              </w:rPr>
                              <w:t>s</w:t>
                            </w:r>
                            <w:r>
                              <w:rPr>
                                <w:rFonts w:eastAsia="Times New Roman" w:cs="Arial"/>
                                <w:b/>
                                <w:lang w:eastAsia="en-GB"/>
                              </w:rPr>
                              <w:t xml:space="preserve">upervision report </w:t>
                            </w:r>
                            <w:r w:rsidR="001050EC">
                              <w:rPr>
                                <w:rFonts w:eastAsia="Times New Roman" w:cs="Arial"/>
                                <w:b/>
                                <w:lang w:eastAsia="en-GB"/>
                              </w:rPr>
                              <w:t>r</w:t>
                            </w:r>
                            <w:r w:rsidRPr="004B60A4">
                              <w:rPr>
                                <w:rFonts w:eastAsia="Times New Roman" w:cs="Arial"/>
                                <w:b/>
                                <w:lang w:eastAsia="en-GB"/>
                              </w:rPr>
                              <w:t xml:space="preserve">esubmission </w:t>
                            </w:r>
                            <w:r>
                              <w:rPr>
                                <w:rFonts w:eastAsia="Times New Roman" w:cs="Arial"/>
                                <w:b/>
                                <w:lang w:eastAsia="en-GB"/>
                              </w:rPr>
                              <w:t>(resubmission date tbc)</w:t>
                            </w:r>
                          </w:p>
                          <w:p w14:paraId="5E3827A3" w14:textId="735C283F" w:rsidR="00693BCD" w:rsidRDefault="00693BCD" w:rsidP="00693BCD">
                            <w:pPr>
                              <w:tabs>
                                <w:tab w:val="left" w:pos="1140"/>
                              </w:tabs>
                              <w:spacing w:after="120"/>
                              <w:rPr>
                                <w:rFonts w:eastAsia="Times New Roman" w:cs="Arial"/>
                                <w:b/>
                                <w:i/>
                                <w:iCs/>
                                <w:lang w:eastAsia="en-GB"/>
                              </w:rPr>
                            </w:pPr>
                            <w:r w:rsidRPr="00B84D87">
                              <w:rPr>
                                <w:rFonts w:eastAsia="Times New Roman" w:cs="Arial"/>
                                <w:b/>
                                <w:i/>
                                <w:iCs/>
                                <w:lang w:eastAsia="en-GB"/>
                              </w:rPr>
                              <w:t>Self-directed study</w:t>
                            </w:r>
                          </w:p>
                          <w:p w14:paraId="2B558C5B" w14:textId="77777777" w:rsidR="00693BCD" w:rsidRPr="00FA54E5" w:rsidRDefault="00693BCD" w:rsidP="00693BCD">
                            <w:pPr>
                              <w:spacing w:after="120"/>
                              <w:rPr>
                                <w:rFonts w:eastAsia="Times New Roman" w:cs="Times New Roman"/>
                                <w:bCs/>
                                <w:lang w:eastAsia="en-GB"/>
                              </w:rPr>
                            </w:pPr>
                            <w:r w:rsidRPr="00FA54E5">
                              <w:rPr>
                                <w:rFonts w:eastAsia="Times New Roman" w:cs="Times New Roman"/>
                                <w:lang w:eastAsia="en-GB"/>
                              </w:rPr>
                              <w:t>Read the Roth and Pilling generic therapeutic competencies, particularly;</w:t>
                            </w:r>
                          </w:p>
                          <w:p w14:paraId="0BF6475E" w14:textId="1FB32CE6" w:rsidR="00693BCD" w:rsidRPr="00FA54E5" w:rsidRDefault="00693BCD" w:rsidP="005F16F6">
                            <w:pPr>
                              <w:pStyle w:val="ListParagraph"/>
                              <w:numPr>
                                <w:ilvl w:val="0"/>
                                <w:numId w:val="7"/>
                              </w:numPr>
                              <w:ind w:left="709" w:hanging="283"/>
                              <w:rPr>
                                <w:rFonts w:eastAsia="Times New Roman" w:cs="Times New Roman"/>
                                <w:bCs/>
                                <w:lang w:eastAsia="en-GB"/>
                              </w:rPr>
                            </w:pPr>
                            <w:r w:rsidRPr="00FA54E5">
                              <w:rPr>
                                <w:rFonts w:eastAsia="Times New Roman" w:cs="Times New Roman"/>
                                <w:bCs/>
                                <w:lang w:eastAsia="en-GB"/>
                              </w:rPr>
                              <w:t>Ability to make use of supervision</w:t>
                            </w:r>
                          </w:p>
                          <w:p w14:paraId="021C9F7E" w14:textId="37CE2C20" w:rsidR="00693BCD" w:rsidRPr="00FA54E5" w:rsidRDefault="00693BCD" w:rsidP="005F16F6">
                            <w:pPr>
                              <w:pStyle w:val="ListParagraph"/>
                              <w:numPr>
                                <w:ilvl w:val="0"/>
                                <w:numId w:val="7"/>
                              </w:numPr>
                              <w:ind w:left="709" w:hanging="283"/>
                              <w:rPr>
                                <w:rFonts w:eastAsia="Times New Roman" w:cs="Times New Roman"/>
                                <w:bCs/>
                                <w:lang w:eastAsia="en-GB"/>
                              </w:rPr>
                            </w:pPr>
                            <w:r w:rsidRPr="00FA54E5">
                              <w:rPr>
                                <w:rFonts w:eastAsia="Times New Roman" w:cs="Times New Roman"/>
                                <w:bCs/>
                                <w:lang w:eastAsia="en-GB"/>
                              </w:rPr>
                              <w:t>Ability to foster and maintain a good therapeutic alliance, and to grasp the client’s perspective and ‘world view’</w:t>
                            </w:r>
                          </w:p>
                          <w:p w14:paraId="1F1F5D0C" w14:textId="7B7FA6C8" w:rsidR="00693BCD" w:rsidRPr="00FA54E5" w:rsidRDefault="00693BCD" w:rsidP="005F16F6">
                            <w:pPr>
                              <w:pStyle w:val="ListParagraph"/>
                              <w:numPr>
                                <w:ilvl w:val="0"/>
                                <w:numId w:val="7"/>
                              </w:numPr>
                              <w:ind w:left="709" w:hanging="283"/>
                              <w:rPr>
                                <w:rFonts w:eastAsia="Times New Roman" w:cs="Times New Roman"/>
                                <w:bCs/>
                                <w:lang w:eastAsia="en-GB"/>
                              </w:rPr>
                            </w:pPr>
                            <w:r w:rsidRPr="00FA54E5">
                              <w:rPr>
                                <w:rFonts w:eastAsia="Times New Roman" w:cs="Times New Roman"/>
                                <w:bCs/>
                                <w:lang w:eastAsia="en-GB"/>
                              </w:rPr>
                              <w:t>Knowledge of, and ability to operate within, professional and ethical guidelines</w:t>
                            </w:r>
                          </w:p>
                          <w:p w14:paraId="114158A7" w14:textId="77777777" w:rsidR="00693BCD" w:rsidRPr="00B84D87" w:rsidRDefault="00693BCD" w:rsidP="00693BCD">
                            <w:pPr>
                              <w:tabs>
                                <w:tab w:val="left" w:pos="1140"/>
                              </w:tabs>
                              <w:spacing w:after="120"/>
                              <w:rPr>
                                <w:rFonts w:eastAsia="Times New Roman" w:cs="Arial"/>
                                <w:b/>
                                <w:i/>
                                <w:iCs/>
                                <w:lang w:eastAsia="en-GB"/>
                              </w:rPr>
                            </w:pPr>
                            <w:r>
                              <w:rPr>
                                <w:rFonts w:eastAsia="Times New Roman" w:cs="Arial"/>
                                <w:b/>
                                <w:i/>
                                <w:iCs/>
                                <w:lang w:eastAsia="en-GB"/>
                              </w:rPr>
                              <w:t>In supervision / with supervisor</w:t>
                            </w:r>
                          </w:p>
                          <w:p w14:paraId="5FD76646" w14:textId="04730A52" w:rsidR="001050EC" w:rsidRDefault="00693BCD" w:rsidP="00693BCD">
                            <w:pPr>
                              <w:pStyle w:val="ListParagraph"/>
                              <w:numPr>
                                <w:ilvl w:val="0"/>
                                <w:numId w:val="8"/>
                              </w:numPr>
                              <w:spacing w:after="120"/>
                              <w:rPr>
                                <w:rFonts w:eastAsia="Times New Roman" w:cs="Times New Roman"/>
                                <w:lang w:eastAsia="en-GB"/>
                              </w:rPr>
                            </w:pPr>
                            <w:r>
                              <w:rPr>
                                <w:rFonts w:eastAsia="Times New Roman" w:cs="Times New Roman"/>
                                <w:lang w:eastAsia="en-GB"/>
                              </w:rPr>
                              <w:t xml:space="preserve">Evidence </w:t>
                            </w:r>
                            <w:r w:rsidR="001050EC">
                              <w:rPr>
                                <w:rFonts w:eastAsia="Times New Roman" w:cs="Times New Roman"/>
                                <w:lang w:eastAsia="en-GB"/>
                              </w:rPr>
                              <w:t>understanding of above competencies in discussion with supervisor</w:t>
                            </w:r>
                          </w:p>
                          <w:p w14:paraId="3413EF00" w14:textId="24C306D0" w:rsidR="00693BCD" w:rsidRDefault="001050EC" w:rsidP="001050EC">
                            <w:pPr>
                              <w:pStyle w:val="ListParagraph"/>
                              <w:numPr>
                                <w:ilvl w:val="0"/>
                                <w:numId w:val="8"/>
                              </w:numPr>
                              <w:spacing w:after="120"/>
                              <w:rPr>
                                <w:rFonts w:eastAsia="Times New Roman" w:cs="Times New Roman"/>
                                <w:lang w:eastAsia="en-GB"/>
                              </w:rPr>
                            </w:pPr>
                            <w:r>
                              <w:rPr>
                                <w:rFonts w:eastAsia="Times New Roman" w:cs="Times New Roman"/>
                                <w:lang w:eastAsia="en-GB"/>
                              </w:rPr>
                              <w:t xml:space="preserve">Evidence </w:t>
                            </w:r>
                            <w:r w:rsidR="00693BCD">
                              <w:rPr>
                                <w:rFonts w:eastAsia="Times New Roman" w:cs="Times New Roman"/>
                                <w:lang w:eastAsia="en-GB"/>
                              </w:rPr>
                              <w:t>ability to make use of supervision by always being prepared with clear and relevant supervision questions and related therapy recording clips</w:t>
                            </w:r>
                          </w:p>
                          <w:p w14:paraId="7BC49084" w14:textId="09127945" w:rsidR="00693BCD" w:rsidRDefault="00693BCD" w:rsidP="00693BCD">
                            <w:pPr>
                              <w:pStyle w:val="ListParagraph"/>
                              <w:numPr>
                                <w:ilvl w:val="0"/>
                                <w:numId w:val="8"/>
                              </w:numPr>
                              <w:spacing w:after="120"/>
                              <w:rPr>
                                <w:rFonts w:eastAsia="Times New Roman" w:cs="Times New Roman"/>
                                <w:bCs/>
                                <w:lang w:eastAsia="en-GB"/>
                              </w:rPr>
                            </w:pPr>
                            <w:r>
                              <w:rPr>
                                <w:rFonts w:eastAsia="Times New Roman" w:cs="Times New Roman"/>
                                <w:lang w:eastAsia="en-GB"/>
                              </w:rPr>
                              <w:t xml:space="preserve">Evidence engagement in discussion of peers’ supervision questions (e.g. </w:t>
                            </w:r>
                            <w:r>
                              <w:rPr>
                                <w:rFonts w:eastAsia="Times New Roman" w:cs="Times New Roman"/>
                                <w:bCs/>
                                <w:lang w:eastAsia="en-GB"/>
                              </w:rPr>
                              <w:t>by limiting note taking and/or working from a second screen)</w:t>
                            </w:r>
                          </w:p>
                          <w:p w14:paraId="3EE90DAA" w14:textId="77777777" w:rsidR="00693BCD" w:rsidRPr="00BD60D1" w:rsidRDefault="00693BCD" w:rsidP="00693BCD"/>
                          <w:p w14:paraId="3A06485D" w14:textId="2697269B" w:rsidR="00FA54E5" w:rsidRDefault="00FA54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2801C" id="_x0000_t202" coordsize="21600,21600" o:spt="202" path="m,l,21600r21600,l21600,xe">
                <v:stroke joinstyle="miter"/>
                <v:path gradientshapeok="t" o:connecttype="rect"/>
              </v:shapetype>
              <v:shape id="Text Box 2" o:spid="_x0000_s1026" type="#_x0000_t202" style="position:absolute;margin-left:23.6pt;margin-top:38.7pt;width:481.5pt;height:25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">
                <v:textbox>
                  <w:txbxContent>
                    <w:p w14:paraId="5E437DA6" w14:textId="01F371AA" w:rsidR="00693BCD" w:rsidRDefault="00693BCD" w:rsidP="00693BCD">
                      <w:pPr>
                        <w:tabs>
                          <w:tab w:val="left" w:pos="1140"/>
                        </w:tabs>
                        <w:spacing w:after="120"/>
                        <w:rPr>
                          <w:rFonts w:eastAsia="Times New Roman" w:cs="Arial"/>
                          <w:b/>
                          <w:lang w:eastAsia="en-GB"/>
                        </w:rPr>
                      </w:pPr>
                      <w:r>
                        <w:rPr>
                          <w:rFonts w:eastAsia="Times New Roman" w:cs="Arial"/>
                          <w:b/>
                          <w:lang w:eastAsia="en-GB"/>
                        </w:rPr>
                        <w:t xml:space="preserve">Action </w:t>
                      </w:r>
                      <w:r w:rsidR="001050EC">
                        <w:rPr>
                          <w:rFonts w:eastAsia="Times New Roman" w:cs="Arial"/>
                          <w:b/>
                          <w:lang w:eastAsia="en-GB"/>
                        </w:rPr>
                        <w:t>p</w:t>
                      </w:r>
                      <w:r>
                        <w:rPr>
                          <w:rFonts w:eastAsia="Times New Roman" w:cs="Arial"/>
                          <w:b/>
                          <w:lang w:eastAsia="en-GB"/>
                        </w:rPr>
                        <w:t xml:space="preserve">lan for </w:t>
                      </w:r>
                      <w:r w:rsidR="001050EC">
                        <w:rPr>
                          <w:rFonts w:eastAsia="Times New Roman" w:cs="Arial"/>
                          <w:b/>
                          <w:lang w:eastAsia="en-GB"/>
                        </w:rPr>
                        <w:t>s</w:t>
                      </w:r>
                      <w:r>
                        <w:rPr>
                          <w:rFonts w:eastAsia="Times New Roman" w:cs="Arial"/>
                          <w:b/>
                          <w:lang w:eastAsia="en-GB"/>
                        </w:rPr>
                        <w:t xml:space="preserve">upervision report </w:t>
                      </w:r>
                      <w:r w:rsidR="001050EC">
                        <w:rPr>
                          <w:rFonts w:eastAsia="Times New Roman" w:cs="Arial"/>
                          <w:b/>
                          <w:lang w:eastAsia="en-GB"/>
                        </w:rPr>
                        <w:t>r</w:t>
                      </w:r>
                      <w:r w:rsidRPr="004B60A4">
                        <w:rPr>
                          <w:rFonts w:eastAsia="Times New Roman" w:cs="Arial"/>
                          <w:b/>
                          <w:lang w:eastAsia="en-GB"/>
                        </w:rPr>
                        <w:t xml:space="preserve">esubmission </w:t>
                      </w:r>
                      <w:r>
                        <w:rPr>
                          <w:rFonts w:eastAsia="Times New Roman" w:cs="Arial"/>
                          <w:b/>
                          <w:lang w:eastAsia="en-GB"/>
                        </w:rPr>
                        <w:t>(resubmission date tbc)</w:t>
                      </w:r>
                    </w:p>
                    <w:p w14:paraId="5E3827A3" w14:textId="735C283F" w:rsidR="00693BCD" w:rsidRDefault="00693BCD" w:rsidP="00693BCD">
                      <w:pPr>
                        <w:tabs>
                          <w:tab w:val="left" w:pos="1140"/>
                        </w:tabs>
                        <w:spacing w:after="120"/>
                        <w:rPr>
                          <w:rFonts w:eastAsia="Times New Roman" w:cs="Arial"/>
                          <w:b/>
                          <w:i/>
                          <w:iCs/>
                          <w:lang w:eastAsia="en-GB"/>
                        </w:rPr>
                      </w:pPr>
                      <w:r w:rsidRPr="00B84D87">
                        <w:rPr>
                          <w:rFonts w:eastAsia="Times New Roman" w:cs="Arial"/>
                          <w:b/>
                          <w:i/>
                          <w:iCs/>
                          <w:lang w:eastAsia="en-GB"/>
                        </w:rPr>
                        <w:t>Self-directed study</w:t>
                      </w:r>
                    </w:p>
                    <w:p w14:paraId="2B558C5B" w14:textId="77777777" w:rsidR="00693BCD" w:rsidRPr="00FA54E5" w:rsidRDefault="00693BCD" w:rsidP="00693BCD">
                      <w:pPr>
                        <w:spacing w:after="120"/>
                        <w:rPr>
                          <w:rFonts w:eastAsia="Times New Roman" w:cs="Times New Roman"/>
                          <w:bCs/>
                          <w:lang w:eastAsia="en-GB"/>
                        </w:rPr>
                      </w:pPr>
                      <w:r w:rsidRPr="00FA54E5">
                        <w:rPr>
                          <w:rFonts w:eastAsia="Times New Roman" w:cs="Times New Roman"/>
                          <w:lang w:eastAsia="en-GB"/>
                        </w:rPr>
                        <w:t>Read the Roth and Pilling generic therapeutic competencies, particularly;</w:t>
                      </w:r>
                    </w:p>
                    <w:p w14:paraId="0BF6475E" w14:textId="1FB32CE6" w:rsidR="00693BCD" w:rsidRPr="00FA54E5" w:rsidRDefault="00693BCD" w:rsidP="005F16F6">
                      <w:pPr>
                        <w:pStyle w:val="ListParagraph"/>
                        <w:numPr>
                          <w:ilvl w:val="0"/>
                          <w:numId w:val="7"/>
                        </w:numPr>
                        <w:ind w:left="709" w:hanging="283"/>
                        <w:rPr>
                          <w:rFonts w:eastAsia="Times New Roman" w:cs="Times New Roman"/>
                          <w:bCs/>
                          <w:lang w:eastAsia="en-GB"/>
                        </w:rPr>
                      </w:pPr>
                      <w:r w:rsidRPr="00FA54E5">
                        <w:rPr>
                          <w:rFonts w:eastAsia="Times New Roman" w:cs="Times New Roman"/>
                          <w:bCs/>
                          <w:lang w:eastAsia="en-GB"/>
                        </w:rPr>
                        <w:t>Ability to make use of supervision</w:t>
                      </w:r>
                    </w:p>
                    <w:p w14:paraId="021C9F7E" w14:textId="37CE2C20" w:rsidR="00693BCD" w:rsidRPr="00FA54E5" w:rsidRDefault="00693BCD" w:rsidP="005F16F6">
                      <w:pPr>
                        <w:pStyle w:val="ListParagraph"/>
                        <w:numPr>
                          <w:ilvl w:val="0"/>
                          <w:numId w:val="7"/>
                        </w:numPr>
                        <w:ind w:left="709" w:hanging="283"/>
                        <w:rPr>
                          <w:rFonts w:eastAsia="Times New Roman" w:cs="Times New Roman"/>
                          <w:bCs/>
                          <w:lang w:eastAsia="en-GB"/>
                        </w:rPr>
                      </w:pPr>
                      <w:r w:rsidRPr="00FA54E5">
                        <w:rPr>
                          <w:rFonts w:eastAsia="Times New Roman" w:cs="Times New Roman"/>
                          <w:bCs/>
                          <w:lang w:eastAsia="en-GB"/>
                        </w:rPr>
                        <w:t>Ability to foster and maintain a good therapeutic alliance, and to grasp the client’s perspective and ‘world view’</w:t>
                      </w:r>
                    </w:p>
                    <w:p w14:paraId="1F1F5D0C" w14:textId="7B7FA6C8" w:rsidR="00693BCD" w:rsidRPr="00FA54E5" w:rsidRDefault="00693BCD" w:rsidP="005F16F6">
                      <w:pPr>
                        <w:pStyle w:val="ListParagraph"/>
                        <w:numPr>
                          <w:ilvl w:val="0"/>
                          <w:numId w:val="7"/>
                        </w:numPr>
                        <w:ind w:left="709" w:hanging="283"/>
                        <w:rPr>
                          <w:rFonts w:eastAsia="Times New Roman" w:cs="Times New Roman"/>
                          <w:bCs/>
                          <w:lang w:eastAsia="en-GB"/>
                        </w:rPr>
                      </w:pPr>
                      <w:r w:rsidRPr="00FA54E5">
                        <w:rPr>
                          <w:rFonts w:eastAsia="Times New Roman" w:cs="Times New Roman"/>
                          <w:bCs/>
                          <w:lang w:eastAsia="en-GB"/>
                        </w:rPr>
                        <w:t>Knowledge of, and ability to operate within, professional and ethical guidelines</w:t>
                      </w:r>
                    </w:p>
                    <w:p w14:paraId="114158A7" w14:textId="77777777" w:rsidR="00693BCD" w:rsidRPr="00B84D87" w:rsidRDefault="00693BCD" w:rsidP="00693BCD">
                      <w:pPr>
                        <w:tabs>
                          <w:tab w:val="left" w:pos="1140"/>
                        </w:tabs>
                        <w:spacing w:after="120"/>
                        <w:rPr>
                          <w:rFonts w:eastAsia="Times New Roman" w:cs="Arial"/>
                          <w:b/>
                          <w:i/>
                          <w:iCs/>
                          <w:lang w:eastAsia="en-GB"/>
                        </w:rPr>
                      </w:pPr>
                      <w:r>
                        <w:rPr>
                          <w:rFonts w:eastAsia="Times New Roman" w:cs="Arial"/>
                          <w:b/>
                          <w:i/>
                          <w:iCs/>
                          <w:lang w:eastAsia="en-GB"/>
                        </w:rPr>
                        <w:t>In supervision / with supervisor</w:t>
                      </w:r>
                    </w:p>
                    <w:p w14:paraId="5FD76646" w14:textId="04730A52" w:rsidR="001050EC" w:rsidRDefault="00693BCD" w:rsidP="00693BCD">
                      <w:pPr>
                        <w:pStyle w:val="ListParagraph"/>
                        <w:numPr>
                          <w:ilvl w:val="0"/>
                          <w:numId w:val="8"/>
                        </w:numPr>
                        <w:spacing w:after="120"/>
                        <w:rPr>
                          <w:rFonts w:eastAsia="Times New Roman" w:cs="Times New Roman"/>
                          <w:lang w:eastAsia="en-GB"/>
                        </w:rPr>
                      </w:pPr>
                      <w:r>
                        <w:rPr>
                          <w:rFonts w:eastAsia="Times New Roman" w:cs="Times New Roman"/>
                          <w:lang w:eastAsia="en-GB"/>
                        </w:rPr>
                        <w:t xml:space="preserve">Evidence </w:t>
                      </w:r>
                      <w:r w:rsidR="001050EC">
                        <w:rPr>
                          <w:rFonts w:eastAsia="Times New Roman" w:cs="Times New Roman"/>
                          <w:lang w:eastAsia="en-GB"/>
                        </w:rPr>
                        <w:t>understanding of above competencies in discussion with supervisor</w:t>
                      </w:r>
                    </w:p>
                    <w:p w14:paraId="3413EF00" w14:textId="24C306D0" w:rsidR="00693BCD" w:rsidRDefault="001050EC" w:rsidP="001050EC">
                      <w:pPr>
                        <w:pStyle w:val="ListParagraph"/>
                        <w:numPr>
                          <w:ilvl w:val="0"/>
                          <w:numId w:val="8"/>
                        </w:numPr>
                        <w:spacing w:after="120"/>
                        <w:rPr>
                          <w:rFonts w:eastAsia="Times New Roman" w:cs="Times New Roman"/>
                          <w:lang w:eastAsia="en-GB"/>
                        </w:rPr>
                      </w:pPr>
                      <w:r>
                        <w:rPr>
                          <w:rFonts w:eastAsia="Times New Roman" w:cs="Times New Roman"/>
                          <w:lang w:eastAsia="en-GB"/>
                        </w:rPr>
                        <w:t xml:space="preserve">Evidence </w:t>
                      </w:r>
                      <w:r w:rsidR="00693BCD">
                        <w:rPr>
                          <w:rFonts w:eastAsia="Times New Roman" w:cs="Times New Roman"/>
                          <w:lang w:eastAsia="en-GB"/>
                        </w:rPr>
                        <w:t>ability to make use of supervision by always being prepared with clear and relevant supervision questions and related therapy recording clips</w:t>
                      </w:r>
                    </w:p>
                    <w:p w14:paraId="7BC49084" w14:textId="09127945" w:rsidR="00693BCD" w:rsidRDefault="00693BCD" w:rsidP="00693BCD">
                      <w:pPr>
                        <w:pStyle w:val="ListParagraph"/>
                        <w:numPr>
                          <w:ilvl w:val="0"/>
                          <w:numId w:val="8"/>
                        </w:numPr>
                        <w:spacing w:after="120"/>
                        <w:rPr>
                          <w:rFonts w:eastAsia="Times New Roman" w:cs="Times New Roman"/>
                          <w:bCs/>
                          <w:lang w:eastAsia="en-GB"/>
                        </w:rPr>
                      </w:pPr>
                      <w:r>
                        <w:rPr>
                          <w:rFonts w:eastAsia="Times New Roman" w:cs="Times New Roman"/>
                          <w:lang w:eastAsia="en-GB"/>
                        </w:rPr>
                        <w:t xml:space="preserve">Evidence engagement in discussion of peers’ supervision questions (e.g. </w:t>
                      </w:r>
                      <w:r>
                        <w:rPr>
                          <w:rFonts w:eastAsia="Times New Roman" w:cs="Times New Roman"/>
                          <w:bCs/>
                          <w:lang w:eastAsia="en-GB"/>
                        </w:rPr>
                        <w:t>by limiting note taking and/or working from a second screen)</w:t>
                      </w:r>
                    </w:p>
                    <w:p w14:paraId="3EE90DAA" w14:textId="77777777" w:rsidR="00693BCD" w:rsidRPr="00BD60D1" w:rsidRDefault="00693BCD" w:rsidP="00693BCD"/>
                    <w:p w14:paraId="3A06485D" w14:textId="2697269B" w:rsidR="00FA54E5" w:rsidRDefault="00FA54E5"/>
                  </w:txbxContent>
                </v:textbox>
                <w10:wrap type="square"/>
              </v:shape>
            </w:pict>
          </mc:Fallback>
        </mc:AlternateContent>
      </w:r>
    </w:p>
    <w:p w14:paraId="4037C250" w14:textId="77777777" w:rsidR="002F666E" w:rsidRDefault="002F666E" w:rsidP="00BE29C2">
      <w:pPr>
        <w:spacing w:after="240"/>
        <w:rPr>
          <w:color w:val="000000" w:themeColor="text1"/>
        </w:rPr>
      </w:pPr>
      <w:r>
        <w:rPr>
          <w:color w:val="000000" w:themeColor="text1"/>
        </w:rPr>
        <w:br w:type="page"/>
      </w:r>
    </w:p>
    <w:p w14:paraId="6BC520B7" w14:textId="11DF57CB" w:rsidR="00FA54E5" w:rsidRPr="002F666E" w:rsidRDefault="00583C7A" w:rsidP="00BE29C2">
      <w:pPr>
        <w:spacing w:after="240"/>
        <w:rPr>
          <w:color w:val="000000" w:themeColor="text1"/>
        </w:rPr>
      </w:pPr>
      <w:r w:rsidRPr="00262385">
        <w:rPr>
          <w:b/>
          <w:bCs/>
          <w:color w:val="000000" w:themeColor="text1"/>
        </w:rPr>
        <w:lastRenderedPageBreak/>
        <w:t>Appendices</w:t>
      </w:r>
    </w:p>
    <w:p w14:paraId="4A613AA1" w14:textId="77777777" w:rsidR="001050EC" w:rsidRPr="00262385" w:rsidRDefault="00490B38" w:rsidP="00BE29C2">
      <w:pPr>
        <w:spacing w:after="240"/>
        <w:rPr>
          <w:color w:val="000000" w:themeColor="text1"/>
        </w:rPr>
      </w:pPr>
      <w:r w:rsidRPr="00262385">
        <w:rPr>
          <w:color w:val="000000" w:themeColor="text1"/>
        </w:rPr>
        <w:t xml:space="preserve">It is the trainee’s responsibility to familiarise themselves with the course requirements and </w:t>
      </w:r>
      <w:r w:rsidR="001050EC" w:rsidRPr="00262385">
        <w:rPr>
          <w:color w:val="000000" w:themeColor="text1"/>
        </w:rPr>
        <w:t xml:space="preserve">all linked documentation, </w:t>
      </w:r>
      <w:r w:rsidRPr="00262385">
        <w:rPr>
          <w:color w:val="000000" w:themeColor="text1"/>
        </w:rPr>
        <w:t xml:space="preserve">and to forward you the </w:t>
      </w:r>
      <w:r w:rsidR="001050EC" w:rsidRPr="00262385">
        <w:rPr>
          <w:i/>
          <w:iCs/>
          <w:color w:val="000000" w:themeColor="text1"/>
        </w:rPr>
        <w:t xml:space="preserve">NHS </w:t>
      </w:r>
      <w:r w:rsidRPr="00262385">
        <w:rPr>
          <w:i/>
          <w:iCs/>
          <w:color w:val="000000" w:themeColor="text1"/>
        </w:rPr>
        <w:t>supervision report and log</w:t>
      </w:r>
      <w:r w:rsidRPr="00262385">
        <w:rPr>
          <w:color w:val="000000" w:themeColor="text1"/>
        </w:rPr>
        <w:t xml:space="preserve"> to complete.  </w:t>
      </w:r>
    </w:p>
    <w:p w14:paraId="5D444731" w14:textId="70389D71" w:rsidR="00490B38" w:rsidRPr="00262385" w:rsidRDefault="00490B38" w:rsidP="00BE29C2">
      <w:pPr>
        <w:spacing w:after="240"/>
        <w:rPr>
          <w:color w:val="000000" w:themeColor="text1"/>
        </w:rPr>
      </w:pPr>
      <w:r w:rsidRPr="00262385">
        <w:rPr>
          <w:color w:val="000000" w:themeColor="text1"/>
        </w:rPr>
        <w:t xml:space="preserve">The following </w:t>
      </w:r>
      <w:r w:rsidR="001050EC" w:rsidRPr="00262385">
        <w:rPr>
          <w:color w:val="000000" w:themeColor="text1"/>
        </w:rPr>
        <w:t xml:space="preserve">documents relate to supervisory practice, and </w:t>
      </w:r>
      <w:r w:rsidRPr="00262385">
        <w:rPr>
          <w:color w:val="000000" w:themeColor="text1"/>
        </w:rPr>
        <w:t xml:space="preserve">may be of </w:t>
      </w:r>
      <w:r w:rsidR="00261662" w:rsidRPr="00262385">
        <w:rPr>
          <w:color w:val="000000" w:themeColor="text1"/>
        </w:rPr>
        <w:t>interest.  If you would like access to any other course documentation, please contact the CBT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72"/>
        <w:gridCol w:w="817"/>
      </w:tblGrid>
      <w:tr w:rsidR="00262385" w:rsidRPr="00262385" w14:paraId="0C0FFE34" w14:textId="77777777" w:rsidTr="00C67430">
        <w:tc>
          <w:tcPr>
            <w:tcW w:w="567" w:type="dxa"/>
          </w:tcPr>
          <w:p w14:paraId="7A3AB9A2" w14:textId="77777777" w:rsidR="00262385" w:rsidRPr="00262385" w:rsidRDefault="00262385" w:rsidP="00C67430">
            <w:pPr>
              <w:spacing w:after="240"/>
              <w:rPr>
                <w:color w:val="000000" w:themeColor="text1"/>
              </w:rPr>
            </w:pPr>
          </w:p>
        </w:tc>
        <w:tc>
          <w:tcPr>
            <w:tcW w:w="9072" w:type="dxa"/>
          </w:tcPr>
          <w:p w14:paraId="39F0856C" w14:textId="77777777" w:rsidR="00262385" w:rsidRPr="00262385" w:rsidRDefault="00262385" w:rsidP="00C67430">
            <w:pPr>
              <w:spacing w:after="240"/>
              <w:rPr>
                <w:color w:val="000000" w:themeColor="text1"/>
              </w:rPr>
            </w:pPr>
          </w:p>
        </w:tc>
        <w:tc>
          <w:tcPr>
            <w:tcW w:w="817" w:type="dxa"/>
          </w:tcPr>
          <w:p w14:paraId="5B3B4697" w14:textId="6D8258EB" w:rsidR="00262385" w:rsidRPr="00262385" w:rsidRDefault="00262385" w:rsidP="00C67430">
            <w:pPr>
              <w:spacing w:after="240"/>
              <w:rPr>
                <w:color w:val="000000" w:themeColor="text1"/>
              </w:rPr>
            </w:pPr>
            <w:r w:rsidRPr="00262385">
              <w:rPr>
                <w:color w:val="000000" w:themeColor="text1"/>
              </w:rPr>
              <w:t>page</w:t>
            </w:r>
          </w:p>
        </w:tc>
      </w:tr>
      <w:tr w:rsidR="00262385" w:rsidRPr="00262385" w14:paraId="707040DC" w14:textId="77777777" w:rsidTr="00C67430">
        <w:tc>
          <w:tcPr>
            <w:tcW w:w="567" w:type="dxa"/>
          </w:tcPr>
          <w:p w14:paraId="469AFB53" w14:textId="40BD424F" w:rsidR="00C67430" w:rsidRPr="001839AF" w:rsidRDefault="00C67430" w:rsidP="00C67430">
            <w:pPr>
              <w:spacing w:after="240"/>
              <w:rPr>
                <w:color w:val="000000" w:themeColor="text1"/>
              </w:rPr>
            </w:pPr>
            <w:r w:rsidRPr="001839AF">
              <w:rPr>
                <w:color w:val="000000" w:themeColor="text1"/>
              </w:rPr>
              <w:t>1</w:t>
            </w:r>
          </w:p>
        </w:tc>
        <w:tc>
          <w:tcPr>
            <w:tcW w:w="9072" w:type="dxa"/>
          </w:tcPr>
          <w:p w14:paraId="42A8747F" w14:textId="0161274E" w:rsidR="00C67430" w:rsidRPr="001839AF" w:rsidRDefault="00C67430" w:rsidP="00C67430">
            <w:pPr>
              <w:spacing w:after="240"/>
              <w:rPr>
                <w:color w:val="000000" w:themeColor="text1"/>
              </w:rPr>
            </w:pPr>
            <w:r w:rsidRPr="001839AF">
              <w:rPr>
                <w:color w:val="000000" w:themeColor="text1"/>
              </w:rPr>
              <w:t>Supervision contract</w:t>
            </w:r>
            <w:r w:rsidR="001839AF" w:rsidRPr="001839AF">
              <w:rPr>
                <w:color w:val="000000" w:themeColor="text1"/>
              </w:rPr>
              <w:t xml:space="preserve"> (based on BABCP format) – used for </w:t>
            </w:r>
            <w:proofErr w:type="gramStart"/>
            <w:r w:rsidR="001839AF" w:rsidRPr="001839AF">
              <w:rPr>
                <w:color w:val="000000" w:themeColor="text1"/>
              </w:rPr>
              <w:t>University</w:t>
            </w:r>
            <w:proofErr w:type="gramEnd"/>
            <w:r w:rsidR="001839AF" w:rsidRPr="001839AF">
              <w:rPr>
                <w:color w:val="000000" w:themeColor="text1"/>
              </w:rPr>
              <w:t xml:space="preserve"> supervision</w:t>
            </w:r>
          </w:p>
        </w:tc>
        <w:tc>
          <w:tcPr>
            <w:tcW w:w="817" w:type="dxa"/>
          </w:tcPr>
          <w:p w14:paraId="538A01B4" w14:textId="245AF805" w:rsidR="00C67430" w:rsidRPr="00262385" w:rsidRDefault="00300B57" w:rsidP="00C67430">
            <w:pPr>
              <w:spacing w:after="240"/>
              <w:rPr>
                <w:color w:val="000000" w:themeColor="text1"/>
              </w:rPr>
            </w:pPr>
            <w:r>
              <w:rPr>
                <w:color w:val="000000" w:themeColor="text1"/>
              </w:rPr>
              <w:t>7</w:t>
            </w:r>
          </w:p>
        </w:tc>
      </w:tr>
      <w:tr w:rsidR="00262385" w:rsidRPr="00262385" w14:paraId="7BAE2FC8" w14:textId="77777777" w:rsidTr="00C67430">
        <w:tc>
          <w:tcPr>
            <w:tcW w:w="567" w:type="dxa"/>
          </w:tcPr>
          <w:p w14:paraId="1D753C66" w14:textId="37A59FAD" w:rsidR="00C67430" w:rsidRPr="00262385" w:rsidRDefault="00C67430" w:rsidP="00C67430">
            <w:pPr>
              <w:spacing w:after="240"/>
              <w:rPr>
                <w:color w:val="000000" w:themeColor="text1"/>
              </w:rPr>
            </w:pPr>
            <w:r w:rsidRPr="00262385">
              <w:rPr>
                <w:color w:val="000000" w:themeColor="text1"/>
              </w:rPr>
              <w:t>2</w:t>
            </w:r>
          </w:p>
        </w:tc>
        <w:tc>
          <w:tcPr>
            <w:tcW w:w="9072" w:type="dxa"/>
          </w:tcPr>
          <w:p w14:paraId="777623EC" w14:textId="77777777" w:rsidR="005A6D47" w:rsidRDefault="005A6D47" w:rsidP="005A6D47">
            <w:pPr>
              <w:rPr>
                <w:color w:val="000000" w:themeColor="text1"/>
              </w:rPr>
            </w:pPr>
            <w:r w:rsidRPr="001839AF">
              <w:rPr>
                <w:color w:val="000000" w:themeColor="text1"/>
              </w:rPr>
              <w:t>Clinical responsibility letter</w:t>
            </w:r>
          </w:p>
          <w:p w14:paraId="359ACDED" w14:textId="0A4CFFA9" w:rsidR="00C67430" w:rsidRPr="00262385" w:rsidRDefault="005A6D47" w:rsidP="005A6D47">
            <w:pPr>
              <w:spacing w:after="240"/>
              <w:rPr>
                <w:color w:val="000000" w:themeColor="text1"/>
                <w:highlight w:val="yellow"/>
              </w:rPr>
            </w:pPr>
            <w:r w:rsidRPr="00512FA7">
              <w:rPr>
                <w:i/>
                <w:iCs/>
                <w:color w:val="000000" w:themeColor="text1"/>
              </w:rPr>
              <w:t>NB not needed for IAPT students as we have service level agreements with local NHS Trusts</w:t>
            </w:r>
          </w:p>
        </w:tc>
        <w:tc>
          <w:tcPr>
            <w:tcW w:w="817" w:type="dxa"/>
          </w:tcPr>
          <w:p w14:paraId="0EDAD1C5" w14:textId="481B3715" w:rsidR="00C67430" w:rsidRPr="00262385" w:rsidRDefault="00300B57" w:rsidP="00C67430">
            <w:pPr>
              <w:spacing w:after="240"/>
              <w:rPr>
                <w:color w:val="000000" w:themeColor="text1"/>
              </w:rPr>
            </w:pPr>
            <w:r>
              <w:rPr>
                <w:color w:val="000000" w:themeColor="text1"/>
              </w:rPr>
              <w:t>9</w:t>
            </w:r>
          </w:p>
        </w:tc>
      </w:tr>
      <w:tr w:rsidR="00262385" w:rsidRPr="00262385" w14:paraId="575D28A6" w14:textId="77777777" w:rsidTr="00C67430">
        <w:tc>
          <w:tcPr>
            <w:tcW w:w="567" w:type="dxa"/>
          </w:tcPr>
          <w:p w14:paraId="02404447" w14:textId="77777777" w:rsidR="00C67430" w:rsidRDefault="00C67430" w:rsidP="00C67430">
            <w:pPr>
              <w:spacing w:after="240"/>
              <w:rPr>
                <w:color w:val="000000" w:themeColor="text1"/>
              </w:rPr>
            </w:pPr>
            <w:r w:rsidRPr="00262385">
              <w:rPr>
                <w:color w:val="000000" w:themeColor="text1"/>
              </w:rPr>
              <w:t>3</w:t>
            </w:r>
          </w:p>
          <w:p w14:paraId="646BF4DB" w14:textId="76880246" w:rsidR="00CA2F3A" w:rsidRPr="00262385" w:rsidRDefault="00CA2F3A" w:rsidP="00C67430">
            <w:pPr>
              <w:spacing w:after="240"/>
              <w:rPr>
                <w:color w:val="000000" w:themeColor="text1"/>
              </w:rPr>
            </w:pPr>
            <w:r>
              <w:rPr>
                <w:color w:val="000000" w:themeColor="text1"/>
              </w:rPr>
              <w:t>4</w:t>
            </w:r>
          </w:p>
        </w:tc>
        <w:tc>
          <w:tcPr>
            <w:tcW w:w="9072" w:type="dxa"/>
          </w:tcPr>
          <w:p w14:paraId="0D538890" w14:textId="77777777" w:rsidR="00C67430" w:rsidRPr="00CA2F3A" w:rsidRDefault="00C67430" w:rsidP="00C67430">
            <w:pPr>
              <w:spacing w:after="240"/>
              <w:rPr>
                <w:color w:val="000000" w:themeColor="text1"/>
              </w:rPr>
            </w:pPr>
            <w:r w:rsidRPr="00CA2F3A">
              <w:rPr>
                <w:color w:val="000000" w:themeColor="text1"/>
              </w:rPr>
              <w:t>Patient consent for recording</w:t>
            </w:r>
          </w:p>
          <w:p w14:paraId="1C9D504D" w14:textId="0BF40E61" w:rsidR="00CA2F3A" w:rsidRPr="00CA2F3A" w:rsidRDefault="00CA2F3A" w:rsidP="00C67430">
            <w:pPr>
              <w:spacing w:after="240"/>
              <w:rPr>
                <w:color w:val="000000" w:themeColor="text1"/>
              </w:rPr>
            </w:pPr>
            <w:r w:rsidRPr="00CA2F3A">
              <w:rPr>
                <w:color w:val="000000" w:themeColor="text1"/>
              </w:rPr>
              <w:t>University supervision guide</w:t>
            </w:r>
          </w:p>
        </w:tc>
        <w:tc>
          <w:tcPr>
            <w:tcW w:w="817" w:type="dxa"/>
          </w:tcPr>
          <w:p w14:paraId="18161552" w14:textId="77777777" w:rsidR="00C67430" w:rsidRDefault="002F666E" w:rsidP="00C67430">
            <w:pPr>
              <w:spacing w:after="240"/>
              <w:rPr>
                <w:color w:val="000000" w:themeColor="text1"/>
              </w:rPr>
            </w:pPr>
            <w:r>
              <w:rPr>
                <w:color w:val="000000" w:themeColor="text1"/>
              </w:rPr>
              <w:t>1</w:t>
            </w:r>
            <w:r w:rsidR="00300B57">
              <w:rPr>
                <w:color w:val="000000" w:themeColor="text1"/>
              </w:rPr>
              <w:t>0</w:t>
            </w:r>
          </w:p>
          <w:p w14:paraId="5A1E4C2C" w14:textId="66E91CF8" w:rsidR="00CA2F3A" w:rsidRPr="00262385" w:rsidRDefault="00CA2F3A" w:rsidP="00C67430">
            <w:pPr>
              <w:spacing w:after="240"/>
              <w:rPr>
                <w:color w:val="000000" w:themeColor="text1"/>
              </w:rPr>
            </w:pPr>
            <w:r>
              <w:rPr>
                <w:color w:val="000000" w:themeColor="text1"/>
              </w:rPr>
              <w:t>11</w:t>
            </w:r>
          </w:p>
        </w:tc>
      </w:tr>
      <w:tr w:rsidR="00262385" w:rsidRPr="00262385" w14:paraId="507ED9BF" w14:textId="77777777" w:rsidTr="00C67430">
        <w:tc>
          <w:tcPr>
            <w:tcW w:w="567" w:type="dxa"/>
          </w:tcPr>
          <w:p w14:paraId="4C1445DA" w14:textId="464722AF" w:rsidR="00C67430" w:rsidRPr="00262385" w:rsidRDefault="00CA2F3A" w:rsidP="00C67430">
            <w:pPr>
              <w:spacing w:after="240"/>
              <w:rPr>
                <w:color w:val="000000" w:themeColor="text1"/>
              </w:rPr>
            </w:pPr>
            <w:r>
              <w:rPr>
                <w:color w:val="000000" w:themeColor="text1"/>
              </w:rPr>
              <w:t>5</w:t>
            </w:r>
          </w:p>
        </w:tc>
        <w:tc>
          <w:tcPr>
            <w:tcW w:w="9072" w:type="dxa"/>
          </w:tcPr>
          <w:p w14:paraId="40C88926" w14:textId="7FBF59FC" w:rsidR="00C67430" w:rsidRPr="00262385" w:rsidRDefault="00C67430" w:rsidP="00C67430">
            <w:pPr>
              <w:spacing w:after="240"/>
              <w:rPr>
                <w:color w:val="000000" w:themeColor="text1"/>
                <w:highlight w:val="yellow"/>
              </w:rPr>
            </w:pPr>
            <w:r w:rsidRPr="001839AF">
              <w:rPr>
                <w:color w:val="000000" w:themeColor="text1"/>
              </w:rPr>
              <w:t>Goal setting in CBT</w:t>
            </w:r>
          </w:p>
        </w:tc>
        <w:tc>
          <w:tcPr>
            <w:tcW w:w="817" w:type="dxa"/>
          </w:tcPr>
          <w:p w14:paraId="68423F2F" w14:textId="35D0DADB" w:rsidR="00C67430" w:rsidRPr="00262385" w:rsidRDefault="002F666E" w:rsidP="00C67430">
            <w:pPr>
              <w:spacing w:after="240"/>
              <w:rPr>
                <w:color w:val="000000" w:themeColor="text1"/>
              </w:rPr>
            </w:pPr>
            <w:r>
              <w:rPr>
                <w:color w:val="000000" w:themeColor="text1"/>
              </w:rPr>
              <w:t>1</w:t>
            </w:r>
            <w:r w:rsidR="00CA2F3A">
              <w:rPr>
                <w:color w:val="000000" w:themeColor="text1"/>
              </w:rPr>
              <w:t>2</w:t>
            </w:r>
          </w:p>
        </w:tc>
      </w:tr>
      <w:tr w:rsidR="00262385" w:rsidRPr="001839AF" w14:paraId="660CE48E" w14:textId="77777777" w:rsidTr="00C67430">
        <w:tc>
          <w:tcPr>
            <w:tcW w:w="567" w:type="dxa"/>
          </w:tcPr>
          <w:p w14:paraId="2D744EE7" w14:textId="5464F511" w:rsidR="00C67430" w:rsidRPr="001839AF" w:rsidRDefault="00CA2F3A" w:rsidP="00C67430">
            <w:pPr>
              <w:spacing w:after="240"/>
              <w:rPr>
                <w:color w:val="000000" w:themeColor="text1"/>
              </w:rPr>
            </w:pPr>
            <w:r>
              <w:rPr>
                <w:color w:val="000000" w:themeColor="text1"/>
              </w:rPr>
              <w:t>6</w:t>
            </w:r>
          </w:p>
        </w:tc>
        <w:tc>
          <w:tcPr>
            <w:tcW w:w="9072" w:type="dxa"/>
          </w:tcPr>
          <w:p w14:paraId="1969DF17" w14:textId="77777777" w:rsidR="005A6D47" w:rsidRDefault="005A6D47" w:rsidP="005A6D47">
            <w:pPr>
              <w:rPr>
                <w:color w:val="000000" w:themeColor="text1"/>
              </w:rPr>
            </w:pPr>
            <w:r w:rsidRPr="001839AF">
              <w:rPr>
                <w:color w:val="000000" w:themeColor="text1"/>
              </w:rPr>
              <w:t xml:space="preserve">Guidelines on suitability and number of clients during training </w:t>
            </w:r>
          </w:p>
          <w:p w14:paraId="6203B794" w14:textId="705A5C7A" w:rsidR="00C67430" w:rsidRPr="001839AF" w:rsidRDefault="005A6D47" w:rsidP="005A6D47">
            <w:pPr>
              <w:spacing w:after="240"/>
              <w:rPr>
                <w:color w:val="000000" w:themeColor="text1"/>
              </w:rPr>
            </w:pPr>
            <w:r w:rsidRPr="00867D7F">
              <w:rPr>
                <w:i/>
                <w:iCs/>
                <w:color w:val="000000" w:themeColor="text1"/>
              </w:rPr>
              <w:t xml:space="preserve">NB this is designed for IAPT trainees </w:t>
            </w:r>
            <w:r>
              <w:rPr>
                <w:i/>
                <w:iCs/>
                <w:color w:val="000000" w:themeColor="text1"/>
              </w:rPr>
              <w:t xml:space="preserve">though </w:t>
            </w:r>
            <w:r w:rsidRPr="00867D7F">
              <w:rPr>
                <w:i/>
                <w:iCs/>
                <w:color w:val="000000" w:themeColor="text1"/>
              </w:rPr>
              <w:t>likely to be useful to others</w:t>
            </w:r>
          </w:p>
        </w:tc>
        <w:tc>
          <w:tcPr>
            <w:tcW w:w="817" w:type="dxa"/>
          </w:tcPr>
          <w:p w14:paraId="43A6836E" w14:textId="59336D09" w:rsidR="00C67430" w:rsidRPr="001839AF" w:rsidRDefault="00A87266" w:rsidP="00C67430">
            <w:pPr>
              <w:spacing w:after="240"/>
              <w:rPr>
                <w:color w:val="000000" w:themeColor="text1"/>
              </w:rPr>
            </w:pPr>
            <w:r>
              <w:rPr>
                <w:color w:val="000000" w:themeColor="text1"/>
              </w:rPr>
              <w:t>1</w:t>
            </w:r>
            <w:r w:rsidR="00CA2F3A">
              <w:rPr>
                <w:color w:val="000000" w:themeColor="text1"/>
              </w:rPr>
              <w:t>3</w:t>
            </w:r>
          </w:p>
        </w:tc>
      </w:tr>
      <w:tr w:rsidR="00262385" w:rsidRPr="00262385" w14:paraId="032B927A" w14:textId="77777777" w:rsidTr="00C67430">
        <w:tc>
          <w:tcPr>
            <w:tcW w:w="567" w:type="dxa"/>
          </w:tcPr>
          <w:p w14:paraId="17A91460" w14:textId="530B124D" w:rsidR="00C67430" w:rsidRPr="001839AF" w:rsidRDefault="00CA2F3A" w:rsidP="00C67430">
            <w:pPr>
              <w:spacing w:after="240"/>
              <w:rPr>
                <w:color w:val="000000" w:themeColor="text1"/>
              </w:rPr>
            </w:pPr>
            <w:r>
              <w:rPr>
                <w:color w:val="000000" w:themeColor="text1"/>
              </w:rPr>
              <w:t>7</w:t>
            </w:r>
          </w:p>
        </w:tc>
        <w:tc>
          <w:tcPr>
            <w:tcW w:w="9072" w:type="dxa"/>
          </w:tcPr>
          <w:p w14:paraId="4C7F52DC" w14:textId="7F75845F" w:rsidR="00C67430" w:rsidRPr="001839AF" w:rsidRDefault="00C67430" w:rsidP="00C67430">
            <w:pPr>
              <w:spacing w:after="240"/>
              <w:rPr>
                <w:color w:val="000000" w:themeColor="text1"/>
              </w:rPr>
            </w:pPr>
            <w:r w:rsidRPr="001839AF">
              <w:rPr>
                <w:color w:val="000000" w:themeColor="text1"/>
              </w:rPr>
              <w:t>Observation log</w:t>
            </w:r>
          </w:p>
        </w:tc>
        <w:tc>
          <w:tcPr>
            <w:tcW w:w="817" w:type="dxa"/>
          </w:tcPr>
          <w:p w14:paraId="4B9A8D4D" w14:textId="62CCAFFE" w:rsidR="00C67430" w:rsidRPr="00262385" w:rsidRDefault="00A87266" w:rsidP="00C67430">
            <w:pPr>
              <w:spacing w:after="240"/>
              <w:rPr>
                <w:color w:val="000000" w:themeColor="text1"/>
              </w:rPr>
            </w:pPr>
            <w:r>
              <w:rPr>
                <w:color w:val="000000" w:themeColor="text1"/>
              </w:rPr>
              <w:t>1</w:t>
            </w:r>
            <w:r w:rsidR="00CA2F3A">
              <w:rPr>
                <w:color w:val="000000" w:themeColor="text1"/>
              </w:rPr>
              <w:t>4</w:t>
            </w:r>
          </w:p>
        </w:tc>
      </w:tr>
      <w:tr w:rsidR="00262385" w:rsidRPr="00262385" w14:paraId="35C563E3" w14:textId="77777777" w:rsidTr="00C67430">
        <w:tc>
          <w:tcPr>
            <w:tcW w:w="567" w:type="dxa"/>
          </w:tcPr>
          <w:p w14:paraId="399EFB15" w14:textId="610B26D8" w:rsidR="00C67430" w:rsidRPr="00262385" w:rsidRDefault="00CA2F3A" w:rsidP="00C67430">
            <w:pPr>
              <w:spacing w:after="240"/>
              <w:rPr>
                <w:color w:val="000000" w:themeColor="text1"/>
              </w:rPr>
            </w:pPr>
            <w:r>
              <w:rPr>
                <w:color w:val="000000" w:themeColor="text1"/>
              </w:rPr>
              <w:t>8</w:t>
            </w:r>
          </w:p>
        </w:tc>
        <w:tc>
          <w:tcPr>
            <w:tcW w:w="9072" w:type="dxa"/>
          </w:tcPr>
          <w:p w14:paraId="23132747" w14:textId="5A642E2A" w:rsidR="00C67430" w:rsidRPr="00262385" w:rsidRDefault="00C67430" w:rsidP="00C67430">
            <w:pPr>
              <w:spacing w:after="240"/>
              <w:rPr>
                <w:color w:val="000000" w:themeColor="text1"/>
                <w:highlight w:val="yellow"/>
              </w:rPr>
            </w:pPr>
            <w:r w:rsidRPr="00262385">
              <w:rPr>
                <w:color w:val="000000" w:themeColor="text1"/>
              </w:rPr>
              <w:t>NHS supervision report and log</w:t>
            </w:r>
          </w:p>
        </w:tc>
        <w:tc>
          <w:tcPr>
            <w:tcW w:w="817" w:type="dxa"/>
          </w:tcPr>
          <w:p w14:paraId="30D6A6AF" w14:textId="4D99032C" w:rsidR="00C67430" w:rsidRPr="00262385" w:rsidRDefault="00A87266" w:rsidP="00C67430">
            <w:pPr>
              <w:spacing w:after="240"/>
              <w:rPr>
                <w:color w:val="000000" w:themeColor="text1"/>
              </w:rPr>
            </w:pPr>
            <w:r>
              <w:rPr>
                <w:color w:val="000000" w:themeColor="text1"/>
              </w:rPr>
              <w:t>1</w:t>
            </w:r>
            <w:r w:rsidR="00CA2F3A">
              <w:rPr>
                <w:color w:val="000000" w:themeColor="text1"/>
              </w:rPr>
              <w:t>5</w:t>
            </w:r>
          </w:p>
        </w:tc>
      </w:tr>
      <w:tr w:rsidR="00262385" w:rsidRPr="00262385" w14:paraId="5CB34E0E" w14:textId="77777777" w:rsidTr="00C67430">
        <w:tc>
          <w:tcPr>
            <w:tcW w:w="567" w:type="dxa"/>
          </w:tcPr>
          <w:p w14:paraId="78096AC1" w14:textId="78D588A9" w:rsidR="00C67430" w:rsidRPr="001839AF" w:rsidRDefault="00CA2F3A" w:rsidP="00C67430">
            <w:pPr>
              <w:spacing w:after="240"/>
              <w:rPr>
                <w:color w:val="000000" w:themeColor="text1"/>
              </w:rPr>
            </w:pPr>
            <w:r>
              <w:rPr>
                <w:color w:val="000000" w:themeColor="text1"/>
              </w:rPr>
              <w:t>9</w:t>
            </w:r>
          </w:p>
        </w:tc>
        <w:tc>
          <w:tcPr>
            <w:tcW w:w="9072" w:type="dxa"/>
          </w:tcPr>
          <w:p w14:paraId="1C5166FA" w14:textId="2E5FCE1E" w:rsidR="00C67430" w:rsidRPr="001839AF" w:rsidRDefault="00C67430" w:rsidP="00C67430">
            <w:pPr>
              <w:spacing w:after="240"/>
              <w:rPr>
                <w:color w:val="000000" w:themeColor="text1"/>
              </w:rPr>
            </w:pPr>
            <w:r w:rsidRPr="001839AF">
              <w:rPr>
                <w:color w:val="000000" w:themeColor="text1"/>
              </w:rPr>
              <w:t>Supervision report – student reflection</w:t>
            </w:r>
          </w:p>
        </w:tc>
        <w:tc>
          <w:tcPr>
            <w:tcW w:w="817" w:type="dxa"/>
          </w:tcPr>
          <w:p w14:paraId="79E837D8" w14:textId="73742E4F" w:rsidR="00C67430" w:rsidRPr="00262385" w:rsidRDefault="00A87266" w:rsidP="00C67430">
            <w:pPr>
              <w:spacing w:after="240"/>
              <w:rPr>
                <w:color w:val="000000" w:themeColor="text1"/>
              </w:rPr>
            </w:pPr>
            <w:r>
              <w:rPr>
                <w:color w:val="000000" w:themeColor="text1"/>
              </w:rPr>
              <w:t>1</w:t>
            </w:r>
            <w:r w:rsidR="00CA2F3A">
              <w:rPr>
                <w:color w:val="000000" w:themeColor="text1"/>
              </w:rPr>
              <w:t>8</w:t>
            </w:r>
          </w:p>
        </w:tc>
      </w:tr>
      <w:tr w:rsidR="00262385" w:rsidRPr="00262385" w14:paraId="3CD4E96F" w14:textId="77777777" w:rsidTr="00C67430">
        <w:tc>
          <w:tcPr>
            <w:tcW w:w="567" w:type="dxa"/>
          </w:tcPr>
          <w:p w14:paraId="1FF251ED" w14:textId="351D4B2E" w:rsidR="00C67430" w:rsidRPr="00262385" w:rsidRDefault="00CA2F3A" w:rsidP="00C67430">
            <w:pPr>
              <w:spacing w:after="240"/>
              <w:rPr>
                <w:color w:val="000000" w:themeColor="text1"/>
              </w:rPr>
            </w:pPr>
            <w:r>
              <w:rPr>
                <w:color w:val="000000" w:themeColor="text1"/>
              </w:rPr>
              <w:t>10</w:t>
            </w:r>
          </w:p>
        </w:tc>
        <w:tc>
          <w:tcPr>
            <w:tcW w:w="9072" w:type="dxa"/>
          </w:tcPr>
          <w:p w14:paraId="2E3DC6BE" w14:textId="2C732992" w:rsidR="00C67430" w:rsidRPr="00262385" w:rsidRDefault="00C67430" w:rsidP="00C67430">
            <w:pPr>
              <w:spacing w:after="240"/>
              <w:rPr>
                <w:color w:val="000000" w:themeColor="text1"/>
              </w:rPr>
            </w:pPr>
            <w:r w:rsidRPr="00262385">
              <w:rPr>
                <w:color w:val="000000" w:themeColor="text1"/>
              </w:rPr>
              <w:t>Guidelines and marking criteria for clinical portfolio</w:t>
            </w:r>
          </w:p>
        </w:tc>
        <w:tc>
          <w:tcPr>
            <w:tcW w:w="817" w:type="dxa"/>
          </w:tcPr>
          <w:p w14:paraId="12FE321B" w14:textId="5CD79441" w:rsidR="00C67430" w:rsidRPr="00262385" w:rsidRDefault="00235120" w:rsidP="00C67430">
            <w:pPr>
              <w:spacing w:after="240"/>
              <w:rPr>
                <w:color w:val="000000" w:themeColor="text1"/>
              </w:rPr>
            </w:pPr>
            <w:r>
              <w:rPr>
                <w:color w:val="000000" w:themeColor="text1"/>
              </w:rPr>
              <w:t>1</w:t>
            </w:r>
            <w:r w:rsidR="00CA2F3A">
              <w:rPr>
                <w:color w:val="000000" w:themeColor="text1"/>
              </w:rPr>
              <w:t>9</w:t>
            </w:r>
          </w:p>
        </w:tc>
      </w:tr>
    </w:tbl>
    <w:p w14:paraId="46FCDBB5" w14:textId="77777777" w:rsidR="00C67430" w:rsidRPr="00262385" w:rsidRDefault="00C67430" w:rsidP="00BE29C2">
      <w:pPr>
        <w:spacing w:after="240"/>
        <w:rPr>
          <w:color w:val="000000" w:themeColor="text1"/>
        </w:rPr>
      </w:pPr>
    </w:p>
    <w:p w14:paraId="51B1CD5A" w14:textId="78766BE8" w:rsidR="00FA54E5" w:rsidRPr="00262385" w:rsidRDefault="00FA54E5" w:rsidP="00BE29C2">
      <w:pPr>
        <w:spacing w:after="240"/>
        <w:rPr>
          <w:color w:val="000000" w:themeColor="text1"/>
        </w:rPr>
      </w:pPr>
    </w:p>
    <w:p w14:paraId="3A8BB3DF" w14:textId="40342F38" w:rsidR="001839AF" w:rsidRDefault="001839AF" w:rsidP="00BE29C2">
      <w:pPr>
        <w:spacing w:after="240"/>
        <w:rPr>
          <w:color w:val="000000" w:themeColor="text1"/>
        </w:rPr>
      </w:pPr>
      <w:r>
        <w:rPr>
          <w:color w:val="000000" w:themeColor="text1"/>
        </w:rPr>
        <w:br w:type="page"/>
      </w:r>
    </w:p>
    <w:p w14:paraId="6C34F3BF" w14:textId="684ED966" w:rsidR="001839AF" w:rsidRPr="001839AF" w:rsidRDefault="001839AF" w:rsidP="00A87266">
      <w:pPr>
        <w:pStyle w:val="ReadingHr1"/>
      </w:pPr>
      <w:r w:rsidRPr="00867C70">
        <w:lastRenderedPageBreak/>
        <w:t xml:space="preserve">CBT Centre: Supervision </w:t>
      </w:r>
      <w:r w:rsidR="00235120">
        <w:t>c</w:t>
      </w:r>
      <w:r w:rsidRPr="00867C70">
        <w:t xml:space="preserve">ontract </w:t>
      </w:r>
    </w:p>
    <w:p w14:paraId="440DE102" w14:textId="6BB25967" w:rsidR="001839AF" w:rsidRPr="001839AF" w:rsidRDefault="001839AF" w:rsidP="001839AF">
      <w:pPr>
        <w:pStyle w:val="PlainText"/>
        <w:spacing w:after="100" w:afterAutospacing="1" w:line="276" w:lineRule="auto"/>
        <w:rPr>
          <w:rFonts w:ascii="Calibri" w:hAnsi="Calibri" w:cs="Tahoma"/>
          <w:sz w:val="22"/>
          <w:szCs w:val="22"/>
        </w:rPr>
      </w:pPr>
      <w:r w:rsidRPr="00867C70">
        <w:rPr>
          <w:rFonts w:ascii="Calibri" w:hAnsi="Calibri" w:cs="Tahoma"/>
          <w:sz w:val="22"/>
          <w:szCs w:val="22"/>
        </w:rPr>
        <w:t>Supervision agreement between (</w:t>
      </w:r>
      <w:proofErr w:type="gramStart"/>
      <w:r w:rsidRPr="00867C70">
        <w:rPr>
          <w:rFonts w:ascii="Calibri" w:hAnsi="Calibri" w:cs="Tahoma"/>
          <w:sz w:val="22"/>
          <w:szCs w:val="22"/>
        </w:rPr>
        <w:t xml:space="preserve">student) </w:t>
      </w:r>
      <w:r>
        <w:rPr>
          <w:rFonts w:ascii="Calibri" w:hAnsi="Calibri" w:cs="Tahoma"/>
          <w:sz w:val="22"/>
          <w:szCs w:val="22"/>
        </w:rPr>
        <w:t xml:space="preserve"> _</w:t>
      </w:r>
      <w:proofErr w:type="gramEnd"/>
      <w:r>
        <w:rPr>
          <w:rFonts w:ascii="Calibri" w:hAnsi="Calibri" w:cs="Tahoma"/>
          <w:sz w:val="22"/>
          <w:szCs w:val="22"/>
        </w:rPr>
        <w:t>_____________________</w:t>
      </w:r>
      <w:r w:rsidRPr="00867C70">
        <w:rPr>
          <w:rFonts w:ascii="Calibri" w:hAnsi="Calibri" w:cs="Tahoma"/>
          <w:sz w:val="22"/>
          <w:szCs w:val="22"/>
        </w:rPr>
        <w:t xml:space="preserve"> </w:t>
      </w:r>
      <w:r>
        <w:rPr>
          <w:rFonts w:ascii="Calibri" w:hAnsi="Calibri" w:cs="Tahoma"/>
          <w:sz w:val="22"/>
          <w:szCs w:val="22"/>
        </w:rPr>
        <w:t xml:space="preserve"> </w:t>
      </w:r>
      <w:r w:rsidRPr="00867C70">
        <w:rPr>
          <w:rFonts w:ascii="Calibri" w:hAnsi="Calibri" w:cs="Tahoma"/>
          <w:sz w:val="22"/>
          <w:szCs w:val="22"/>
        </w:rPr>
        <w:t xml:space="preserve">and (supervisor) </w:t>
      </w:r>
      <w:r>
        <w:rPr>
          <w:rFonts w:ascii="Calibri" w:hAnsi="Calibri" w:cs="Tahoma"/>
          <w:sz w:val="22"/>
          <w:szCs w:val="22"/>
        </w:rPr>
        <w:t xml:space="preserve"> _______________________</w:t>
      </w:r>
    </w:p>
    <w:p w14:paraId="637DE5F6" w14:textId="77777777" w:rsidR="001839AF" w:rsidRPr="00867C70" w:rsidRDefault="001839AF" w:rsidP="001839AF">
      <w:pPr>
        <w:pStyle w:val="PlainText"/>
        <w:spacing w:after="100" w:afterAutospacing="1" w:line="276" w:lineRule="auto"/>
        <w:rPr>
          <w:rFonts w:ascii="Calibri" w:hAnsi="Calibri" w:cs="Tahoma"/>
          <w:b/>
          <w:sz w:val="22"/>
          <w:szCs w:val="22"/>
        </w:rPr>
      </w:pPr>
      <w:r w:rsidRPr="00867C70">
        <w:rPr>
          <w:rFonts w:ascii="Calibri" w:hAnsi="Calibri" w:cs="Tahoma"/>
          <w:b/>
          <w:sz w:val="22"/>
          <w:szCs w:val="22"/>
        </w:rPr>
        <w:t>Mandatory Requirements</w:t>
      </w:r>
    </w:p>
    <w:p w14:paraId="4BAA8339" w14:textId="341CAF45" w:rsidR="001839AF" w:rsidRPr="001839AF" w:rsidRDefault="001839AF" w:rsidP="001839AF">
      <w:pPr>
        <w:pStyle w:val="PlainText"/>
        <w:spacing w:after="100" w:afterAutospacing="1" w:line="276" w:lineRule="auto"/>
        <w:rPr>
          <w:rFonts w:ascii="Calibri" w:hAnsi="Calibri" w:cs="Tahoma"/>
          <w:sz w:val="22"/>
          <w:szCs w:val="22"/>
        </w:rPr>
      </w:pPr>
      <w:r>
        <w:rPr>
          <w:rFonts w:ascii="Calibri" w:hAnsi="Calibri" w:cs="Tahoma"/>
          <w:sz w:val="22"/>
          <w:szCs w:val="22"/>
        </w:rPr>
        <w:t xml:space="preserve">Students will agree cases </w:t>
      </w:r>
      <w:r w:rsidRPr="00867C70">
        <w:rPr>
          <w:rFonts w:ascii="Calibri" w:hAnsi="Calibri" w:cs="Tahoma"/>
          <w:sz w:val="22"/>
          <w:szCs w:val="22"/>
        </w:rPr>
        <w:t xml:space="preserve">as suitable for </w:t>
      </w:r>
      <w:r>
        <w:rPr>
          <w:rFonts w:ascii="Calibri" w:hAnsi="Calibri" w:cs="Tahoma"/>
          <w:sz w:val="22"/>
          <w:szCs w:val="22"/>
        </w:rPr>
        <w:t xml:space="preserve">the training programme, with their </w:t>
      </w:r>
      <w:proofErr w:type="gramStart"/>
      <w:r>
        <w:rPr>
          <w:rFonts w:ascii="Calibri" w:hAnsi="Calibri" w:cs="Tahoma"/>
          <w:sz w:val="22"/>
          <w:szCs w:val="22"/>
        </w:rPr>
        <w:t>University</w:t>
      </w:r>
      <w:proofErr w:type="gramEnd"/>
      <w:r>
        <w:rPr>
          <w:rFonts w:ascii="Calibri" w:hAnsi="Calibri" w:cs="Tahoma"/>
          <w:sz w:val="22"/>
          <w:szCs w:val="22"/>
        </w:rPr>
        <w:t xml:space="preserve"> supervisor.  Students will present material for o</w:t>
      </w:r>
      <w:r w:rsidRPr="00867C70">
        <w:rPr>
          <w:rFonts w:ascii="Calibri" w:hAnsi="Calibri" w:cs="Tahoma"/>
          <w:sz w:val="22"/>
          <w:szCs w:val="22"/>
        </w:rPr>
        <w:t>bserv</w:t>
      </w:r>
      <w:r>
        <w:rPr>
          <w:rFonts w:ascii="Calibri" w:hAnsi="Calibri" w:cs="Tahoma"/>
          <w:sz w:val="22"/>
          <w:szCs w:val="22"/>
        </w:rPr>
        <w:t>ation of their c</w:t>
      </w:r>
      <w:r w:rsidRPr="00867C70">
        <w:rPr>
          <w:rFonts w:ascii="Calibri" w:hAnsi="Calibri" w:cs="Tahoma"/>
          <w:sz w:val="22"/>
          <w:szCs w:val="22"/>
        </w:rPr>
        <w:t>linical practice (in vivo, video) t</w:t>
      </w:r>
      <w:r>
        <w:rPr>
          <w:rFonts w:ascii="Calibri" w:hAnsi="Calibri" w:cs="Tahoma"/>
          <w:sz w:val="22"/>
          <w:szCs w:val="22"/>
        </w:rPr>
        <w:t>hroughout the programme.</w:t>
      </w:r>
    </w:p>
    <w:p w14:paraId="6778FBFE" w14:textId="77777777" w:rsidR="001839AF" w:rsidRPr="00867C70" w:rsidRDefault="001839AF" w:rsidP="001839AF">
      <w:pPr>
        <w:pStyle w:val="PlainText"/>
        <w:spacing w:after="100" w:afterAutospacing="1" w:line="276" w:lineRule="auto"/>
        <w:rPr>
          <w:rFonts w:ascii="Calibri" w:hAnsi="Calibri" w:cs="Tahoma"/>
          <w:b/>
          <w:sz w:val="22"/>
          <w:szCs w:val="22"/>
        </w:rPr>
      </w:pPr>
      <w:r w:rsidRPr="00867C70">
        <w:rPr>
          <w:rFonts w:ascii="Calibri" w:hAnsi="Calibri" w:cs="Tahoma"/>
          <w:b/>
          <w:sz w:val="22"/>
          <w:szCs w:val="22"/>
        </w:rPr>
        <w:t xml:space="preserve">Content of supervision </w:t>
      </w:r>
    </w:p>
    <w:p w14:paraId="64A2E523" w14:textId="4B7CB55E" w:rsidR="001839AF" w:rsidRPr="001839AF" w:rsidRDefault="001839AF" w:rsidP="001839AF">
      <w:pPr>
        <w:pStyle w:val="PlainText"/>
        <w:spacing w:after="100" w:afterAutospacing="1" w:line="276" w:lineRule="auto"/>
        <w:rPr>
          <w:rFonts w:ascii="Calibri" w:hAnsi="Calibri" w:cs="Tahoma"/>
          <w:sz w:val="22"/>
          <w:szCs w:val="22"/>
        </w:rPr>
      </w:pPr>
      <w:r>
        <w:rPr>
          <w:rFonts w:ascii="Calibri" w:hAnsi="Calibri" w:cs="Tahoma"/>
          <w:sz w:val="22"/>
          <w:szCs w:val="22"/>
        </w:rPr>
        <w:t>S</w:t>
      </w:r>
      <w:r w:rsidRPr="00867C70">
        <w:rPr>
          <w:rFonts w:ascii="Calibri" w:hAnsi="Calibri" w:cs="Tahoma"/>
          <w:sz w:val="22"/>
          <w:szCs w:val="22"/>
        </w:rPr>
        <w:t xml:space="preserve">upervision will focus on the acquisition of </w:t>
      </w:r>
      <w:r>
        <w:rPr>
          <w:rFonts w:ascii="Calibri" w:hAnsi="Calibri" w:cs="Tahoma"/>
          <w:sz w:val="22"/>
          <w:szCs w:val="22"/>
        </w:rPr>
        <w:t xml:space="preserve">CBT </w:t>
      </w:r>
      <w:r w:rsidRPr="00867C70">
        <w:rPr>
          <w:rFonts w:ascii="Calibri" w:hAnsi="Calibri" w:cs="Tahoma"/>
          <w:sz w:val="22"/>
          <w:szCs w:val="22"/>
        </w:rPr>
        <w:t xml:space="preserve">knowledge, conceptualisation and </w:t>
      </w:r>
      <w:r>
        <w:rPr>
          <w:rFonts w:ascii="Calibri" w:hAnsi="Calibri" w:cs="Tahoma"/>
          <w:sz w:val="22"/>
          <w:szCs w:val="22"/>
        </w:rPr>
        <w:t xml:space="preserve">clinical skills.  </w:t>
      </w:r>
      <w:r w:rsidRPr="00867C70">
        <w:rPr>
          <w:rFonts w:ascii="Calibri" w:hAnsi="Calibri" w:cs="Tahoma"/>
          <w:sz w:val="22"/>
          <w:szCs w:val="22"/>
        </w:rPr>
        <w:t xml:space="preserve">Discussion </w:t>
      </w:r>
      <w:r>
        <w:rPr>
          <w:rFonts w:ascii="Calibri" w:hAnsi="Calibri" w:cs="Tahoma"/>
          <w:sz w:val="22"/>
          <w:szCs w:val="22"/>
        </w:rPr>
        <w:t xml:space="preserve">will include therapeutic </w:t>
      </w:r>
      <w:r w:rsidRPr="00867C70">
        <w:rPr>
          <w:rFonts w:ascii="Calibri" w:hAnsi="Calibri" w:cs="Tahoma"/>
          <w:sz w:val="22"/>
          <w:szCs w:val="22"/>
        </w:rPr>
        <w:t>relationship and</w:t>
      </w:r>
      <w:r>
        <w:rPr>
          <w:rFonts w:ascii="Calibri" w:hAnsi="Calibri" w:cs="Tahoma"/>
          <w:sz w:val="22"/>
          <w:szCs w:val="22"/>
        </w:rPr>
        <w:t xml:space="preserve"> process aspects of therapy.  This may also include i</w:t>
      </w:r>
      <w:r w:rsidRPr="00867C70">
        <w:rPr>
          <w:rFonts w:ascii="Calibri" w:hAnsi="Calibri" w:cs="Tahoma"/>
          <w:sz w:val="22"/>
          <w:szCs w:val="22"/>
        </w:rPr>
        <w:t xml:space="preserve">dentification and </w:t>
      </w:r>
      <w:r>
        <w:rPr>
          <w:rFonts w:ascii="Calibri" w:hAnsi="Calibri" w:cs="Tahoma"/>
          <w:sz w:val="22"/>
          <w:szCs w:val="22"/>
        </w:rPr>
        <w:t xml:space="preserve">reflection on the </w:t>
      </w:r>
      <w:r w:rsidRPr="00867C70">
        <w:rPr>
          <w:rFonts w:ascii="Calibri" w:hAnsi="Calibri" w:cs="Tahoma"/>
          <w:sz w:val="22"/>
          <w:szCs w:val="22"/>
        </w:rPr>
        <w:t>supervisee</w:t>
      </w:r>
      <w:r>
        <w:rPr>
          <w:rFonts w:ascii="Calibri" w:hAnsi="Calibri" w:cs="Tahoma"/>
          <w:sz w:val="22"/>
          <w:szCs w:val="22"/>
        </w:rPr>
        <w:t>’s</w:t>
      </w:r>
      <w:r w:rsidRPr="00867C70">
        <w:rPr>
          <w:rFonts w:ascii="Calibri" w:hAnsi="Calibri" w:cs="Tahoma"/>
          <w:sz w:val="22"/>
          <w:szCs w:val="22"/>
        </w:rPr>
        <w:t xml:space="preserve"> thoughts, beliefs and values</w:t>
      </w:r>
      <w:r>
        <w:rPr>
          <w:rFonts w:ascii="Calibri" w:hAnsi="Calibri" w:cs="Tahoma"/>
          <w:sz w:val="22"/>
          <w:szCs w:val="22"/>
        </w:rPr>
        <w:t xml:space="preserve">, </w:t>
      </w:r>
      <w:r w:rsidRPr="00867C70">
        <w:rPr>
          <w:rFonts w:ascii="Calibri" w:hAnsi="Calibri" w:cs="Tahoma"/>
          <w:sz w:val="22"/>
          <w:szCs w:val="22"/>
        </w:rPr>
        <w:t>and the impact of these o</w:t>
      </w:r>
      <w:r>
        <w:rPr>
          <w:rFonts w:ascii="Calibri" w:hAnsi="Calibri" w:cs="Tahoma"/>
          <w:sz w:val="22"/>
          <w:szCs w:val="22"/>
        </w:rPr>
        <w:t xml:space="preserve">n therapeutic and professional </w:t>
      </w:r>
      <w:r w:rsidRPr="00867C70">
        <w:rPr>
          <w:rFonts w:ascii="Calibri" w:hAnsi="Calibri" w:cs="Tahoma"/>
          <w:sz w:val="22"/>
          <w:szCs w:val="22"/>
        </w:rPr>
        <w:t>behaviour.</w:t>
      </w:r>
    </w:p>
    <w:p w14:paraId="583D668D" w14:textId="77777777" w:rsidR="001839AF" w:rsidRPr="00867C70" w:rsidRDefault="001839AF" w:rsidP="001839AF">
      <w:pPr>
        <w:pStyle w:val="PlainText"/>
        <w:spacing w:after="100" w:afterAutospacing="1" w:line="276" w:lineRule="auto"/>
        <w:rPr>
          <w:rFonts w:ascii="Calibri" w:hAnsi="Calibri" w:cs="Tahoma"/>
          <w:b/>
          <w:sz w:val="22"/>
          <w:szCs w:val="22"/>
        </w:rPr>
      </w:pPr>
      <w:r w:rsidRPr="00867C70">
        <w:rPr>
          <w:rFonts w:ascii="Calibri" w:hAnsi="Calibri" w:cs="Tahoma"/>
          <w:b/>
          <w:sz w:val="22"/>
          <w:szCs w:val="22"/>
        </w:rPr>
        <w:t>Supervision methods</w:t>
      </w:r>
    </w:p>
    <w:p w14:paraId="46940C35" w14:textId="77777777" w:rsidR="001839AF" w:rsidRPr="00867C70" w:rsidRDefault="001839AF" w:rsidP="001839AF">
      <w:pPr>
        <w:pStyle w:val="PlainText"/>
        <w:spacing w:line="276" w:lineRule="auto"/>
        <w:rPr>
          <w:rFonts w:ascii="Calibri" w:hAnsi="Calibri" w:cs="Tahoma"/>
          <w:sz w:val="22"/>
          <w:szCs w:val="22"/>
        </w:rPr>
      </w:pPr>
      <w:r w:rsidRPr="00867C70">
        <w:rPr>
          <w:rFonts w:ascii="Calibri" w:hAnsi="Calibri" w:cs="Tahoma"/>
          <w:sz w:val="22"/>
          <w:szCs w:val="22"/>
        </w:rPr>
        <w:t>• Discussion of therapeutic rela</w:t>
      </w:r>
      <w:r>
        <w:rPr>
          <w:rFonts w:ascii="Calibri" w:hAnsi="Calibri" w:cs="Tahoma"/>
          <w:sz w:val="22"/>
          <w:szCs w:val="22"/>
        </w:rPr>
        <w:t>tionship and engagement issues</w:t>
      </w:r>
    </w:p>
    <w:p w14:paraId="38A5370E" w14:textId="77777777" w:rsidR="001839AF" w:rsidRPr="00867C70" w:rsidRDefault="001839AF" w:rsidP="001839AF">
      <w:pPr>
        <w:pStyle w:val="PlainText"/>
        <w:spacing w:line="276" w:lineRule="auto"/>
        <w:rPr>
          <w:rFonts w:ascii="Calibri" w:hAnsi="Calibri" w:cs="Tahoma"/>
          <w:sz w:val="22"/>
          <w:szCs w:val="22"/>
        </w:rPr>
      </w:pPr>
      <w:r w:rsidRPr="00867C70">
        <w:rPr>
          <w:rFonts w:ascii="Calibri" w:hAnsi="Calibri" w:cs="Tahoma"/>
          <w:sz w:val="22"/>
          <w:szCs w:val="22"/>
        </w:rPr>
        <w:t>• Case</w:t>
      </w:r>
      <w:r>
        <w:rPr>
          <w:rFonts w:ascii="Calibri" w:hAnsi="Calibri" w:cs="Tahoma"/>
          <w:sz w:val="22"/>
          <w:szCs w:val="22"/>
        </w:rPr>
        <w:t xml:space="preserve"> conceptualisation / formulation</w:t>
      </w:r>
    </w:p>
    <w:p w14:paraId="353DD9D8" w14:textId="77777777" w:rsidR="001839AF" w:rsidRPr="00867C70" w:rsidRDefault="001839AF" w:rsidP="001839AF">
      <w:pPr>
        <w:pStyle w:val="PlainText"/>
        <w:spacing w:line="276" w:lineRule="auto"/>
        <w:rPr>
          <w:rFonts w:ascii="Calibri" w:hAnsi="Calibri" w:cs="Tahoma"/>
          <w:sz w:val="22"/>
          <w:szCs w:val="22"/>
        </w:rPr>
      </w:pPr>
      <w:r w:rsidRPr="00867C70">
        <w:rPr>
          <w:rFonts w:ascii="Calibri" w:hAnsi="Calibri" w:cs="Tahoma"/>
          <w:sz w:val="22"/>
          <w:szCs w:val="22"/>
        </w:rPr>
        <w:t>• Rehearsal of therapeutic techniq</w:t>
      </w:r>
      <w:r>
        <w:rPr>
          <w:rFonts w:ascii="Calibri" w:hAnsi="Calibri" w:cs="Tahoma"/>
          <w:sz w:val="22"/>
          <w:szCs w:val="22"/>
        </w:rPr>
        <w:t xml:space="preserve">ues using experiential exercises </w:t>
      </w:r>
      <w:proofErr w:type="gramStart"/>
      <w:r>
        <w:rPr>
          <w:rFonts w:ascii="Calibri" w:hAnsi="Calibri" w:cs="Tahoma"/>
          <w:sz w:val="22"/>
          <w:szCs w:val="22"/>
        </w:rPr>
        <w:t>e.g.</w:t>
      </w:r>
      <w:proofErr w:type="gramEnd"/>
      <w:r>
        <w:rPr>
          <w:rFonts w:ascii="Calibri" w:hAnsi="Calibri" w:cs="Tahoma"/>
          <w:sz w:val="22"/>
          <w:szCs w:val="22"/>
        </w:rPr>
        <w:t xml:space="preserve"> role-play</w:t>
      </w:r>
    </w:p>
    <w:p w14:paraId="20DB116E" w14:textId="77777777" w:rsidR="001839AF" w:rsidRPr="00867C70" w:rsidRDefault="001839AF" w:rsidP="001839AF">
      <w:pPr>
        <w:pStyle w:val="PlainText"/>
        <w:spacing w:line="276" w:lineRule="auto"/>
        <w:rPr>
          <w:rFonts w:ascii="Calibri" w:hAnsi="Calibri" w:cs="Tahoma"/>
          <w:sz w:val="22"/>
          <w:szCs w:val="22"/>
        </w:rPr>
      </w:pPr>
      <w:r w:rsidRPr="00867C70">
        <w:rPr>
          <w:rFonts w:ascii="Calibri" w:hAnsi="Calibri" w:cs="Tahoma"/>
          <w:sz w:val="22"/>
          <w:szCs w:val="22"/>
        </w:rPr>
        <w:t xml:space="preserve">• Discussion </w:t>
      </w:r>
      <w:r>
        <w:rPr>
          <w:rFonts w:ascii="Calibri" w:hAnsi="Calibri" w:cs="Tahoma"/>
          <w:sz w:val="22"/>
          <w:szCs w:val="22"/>
        </w:rPr>
        <w:t>of therapeutic strategies including use of homework</w:t>
      </w:r>
    </w:p>
    <w:p w14:paraId="0F387A43" w14:textId="77777777" w:rsidR="001839AF" w:rsidRPr="00867C70" w:rsidRDefault="001839AF" w:rsidP="001839AF">
      <w:pPr>
        <w:pStyle w:val="PlainText"/>
        <w:spacing w:line="276" w:lineRule="auto"/>
        <w:rPr>
          <w:rFonts w:ascii="Calibri" w:hAnsi="Calibri" w:cs="Tahoma"/>
          <w:sz w:val="22"/>
          <w:szCs w:val="22"/>
        </w:rPr>
      </w:pPr>
      <w:r w:rsidRPr="00867C70">
        <w:rPr>
          <w:rFonts w:ascii="Calibri" w:hAnsi="Calibri" w:cs="Tahoma"/>
          <w:sz w:val="22"/>
          <w:szCs w:val="22"/>
        </w:rPr>
        <w:t xml:space="preserve">• Review </w:t>
      </w:r>
      <w:r>
        <w:rPr>
          <w:rFonts w:ascii="Calibri" w:hAnsi="Calibri" w:cs="Tahoma"/>
          <w:sz w:val="22"/>
          <w:szCs w:val="22"/>
        </w:rPr>
        <w:t xml:space="preserve">of </w:t>
      </w:r>
      <w:r w:rsidRPr="00867C70">
        <w:rPr>
          <w:rFonts w:ascii="Calibri" w:hAnsi="Calibri" w:cs="Tahoma"/>
          <w:sz w:val="22"/>
          <w:szCs w:val="22"/>
        </w:rPr>
        <w:t xml:space="preserve">session recordings </w:t>
      </w:r>
      <w:r>
        <w:rPr>
          <w:rFonts w:ascii="Calibri" w:hAnsi="Calibri" w:cs="Tahoma"/>
          <w:sz w:val="22"/>
          <w:szCs w:val="22"/>
        </w:rPr>
        <w:t>and d</w:t>
      </w:r>
      <w:r w:rsidRPr="00867C70">
        <w:rPr>
          <w:rFonts w:ascii="Calibri" w:hAnsi="Calibri" w:cs="Tahoma"/>
          <w:sz w:val="22"/>
          <w:szCs w:val="22"/>
        </w:rPr>
        <w:t>irect observation of practice</w:t>
      </w:r>
    </w:p>
    <w:p w14:paraId="04B712E4" w14:textId="77777777" w:rsidR="001839AF" w:rsidRPr="00867C70" w:rsidRDefault="001839AF" w:rsidP="001839AF">
      <w:pPr>
        <w:pStyle w:val="PlainText"/>
        <w:spacing w:line="276" w:lineRule="auto"/>
        <w:rPr>
          <w:rFonts w:ascii="Calibri" w:hAnsi="Calibri" w:cs="Tahoma"/>
          <w:sz w:val="22"/>
          <w:szCs w:val="22"/>
        </w:rPr>
      </w:pPr>
      <w:r w:rsidRPr="00867C70">
        <w:rPr>
          <w:rFonts w:ascii="Calibri" w:hAnsi="Calibri" w:cs="Tahoma"/>
          <w:sz w:val="22"/>
          <w:szCs w:val="22"/>
        </w:rPr>
        <w:t>• Review of risk and therapist</w:t>
      </w:r>
      <w:r>
        <w:rPr>
          <w:rFonts w:ascii="Calibri" w:hAnsi="Calibri" w:cs="Tahoma"/>
          <w:sz w:val="22"/>
          <w:szCs w:val="22"/>
        </w:rPr>
        <w:t xml:space="preserve"> </w:t>
      </w:r>
      <w:r w:rsidRPr="00867C70">
        <w:rPr>
          <w:rFonts w:ascii="Calibri" w:hAnsi="Calibri" w:cs="Tahoma"/>
          <w:sz w:val="22"/>
          <w:szCs w:val="22"/>
        </w:rPr>
        <w:t>/</w:t>
      </w:r>
      <w:r>
        <w:rPr>
          <w:rFonts w:ascii="Calibri" w:hAnsi="Calibri" w:cs="Tahoma"/>
          <w:sz w:val="22"/>
          <w:szCs w:val="22"/>
        </w:rPr>
        <w:t xml:space="preserve"> service user safety</w:t>
      </w:r>
    </w:p>
    <w:p w14:paraId="7E5C714B" w14:textId="77777777" w:rsidR="001839AF" w:rsidRPr="00867C70" w:rsidRDefault="001839AF" w:rsidP="001839AF">
      <w:pPr>
        <w:pStyle w:val="PlainText"/>
        <w:spacing w:line="276" w:lineRule="auto"/>
        <w:rPr>
          <w:rFonts w:ascii="Calibri" w:hAnsi="Calibri" w:cs="Tahoma"/>
          <w:sz w:val="22"/>
          <w:szCs w:val="22"/>
        </w:rPr>
      </w:pPr>
      <w:r w:rsidRPr="00867C70">
        <w:rPr>
          <w:rFonts w:ascii="Calibri" w:hAnsi="Calibri" w:cs="Tahoma"/>
          <w:sz w:val="22"/>
          <w:szCs w:val="22"/>
        </w:rPr>
        <w:t>• Review of clinical guidelines</w:t>
      </w:r>
      <w:r>
        <w:rPr>
          <w:rFonts w:ascii="Calibri" w:hAnsi="Calibri" w:cs="Tahoma"/>
          <w:sz w:val="22"/>
          <w:szCs w:val="22"/>
        </w:rPr>
        <w:t xml:space="preserve"> </w:t>
      </w:r>
      <w:r w:rsidRPr="00867C70">
        <w:rPr>
          <w:rFonts w:ascii="Calibri" w:hAnsi="Calibri" w:cs="Tahoma"/>
          <w:sz w:val="22"/>
          <w:szCs w:val="22"/>
        </w:rPr>
        <w:t>/</w:t>
      </w:r>
      <w:r>
        <w:rPr>
          <w:rFonts w:ascii="Calibri" w:hAnsi="Calibri" w:cs="Tahoma"/>
          <w:sz w:val="22"/>
          <w:szCs w:val="22"/>
        </w:rPr>
        <w:t xml:space="preserve"> manuals</w:t>
      </w:r>
    </w:p>
    <w:p w14:paraId="4E97AB25" w14:textId="0A46C60C" w:rsidR="001839AF" w:rsidRPr="001839AF" w:rsidRDefault="001839AF" w:rsidP="001839AF">
      <w:pPr>
        <w:pStyle w:val="PlainText"/>
        <w:spacing w:line="276" w:lineRule="auto"/>
        <w:rPr>
          <w:rFonts w:ascii="Calibri" w:hAnsi="Calibri" w:cs="Tahoma"/>
          <w:sz w:val="22"/>
          <w:szCs w:val="22"/>
        </w:rPr>
      </w:pPr>
      <w:r w:rsidRPr="00867C70">
        <w:rPr>
          <w:rFonts w:ascii="Calibri" w:hAnsi="Calibri" w:cs="Tahoma"/>
          <w:sz w:val="22"/>
          <w:szCs w:val="22"/>
        </w:rPr>
        <w:t>• Review</w:t>
      </w:r>
      <w:r>
        <w:rPr>
          <w:rFonts w:ascii="Calibri" w:hAnsi="Calibri" w:cs="Tahoma"/>
          <w:sz w:val="22"/>
          <w:szCs w:val="22"/>
        </w:rPr>
        <w:t xml:space="preserve"> of psychoeducational material</w:t>
      </w:r>
    </w:p>
    <w:p w14:paraId="2B8D8D33" w14:textId="77777777" w:rsidR="001839AF" w:rsidRPr="00867C70" w:rsidRDefault="001839AF" w:rsidP="001839AF">
      <w:pPr>
        <w:pStyle w:val="PlainText"/>
        <w:spacing w:before="240" w:after="240" w:line="276" w:lineRule="auto"/>
        <w:rPr>
          <w:rFonts w:ascii="Calibri" w:hAnsi="Calibri" w:cs="Tahoma"/>
          <w:sz w:val="22"/>
          <w:szCs w:val="22"/>
        </w:rPr>
      </w:pPr>
      <w:r w:rsidRPr="00867C70">
        <w:rPr>
          <w:rFonts w:ascii="Calibri" w:hAnsi="Calibri" w:cs="Tahoma"/>
          <w:b/>
          <w:sz w:val="22"/>
          <w:szCs w:val="22"/>
        </w:rPr>
        <w:t xml:space="preserve">Aims of Supervision </w:t>
      </w:r>
    </w:p>
    <w:p w14:paraId="706EA070" w14:textId="77777777" w:rsidR="001839AF" w:rsidRDefault="001839AF" w:rsidP="001839AF">
      <w:pPr>
        <w:pStyle w:val="PlainText"/>
        <w:spacing w:after="100" w:afterAutospacing="1" w:line="276" w:lineRule="auto"/>
        <w:rPr>
          <w:rFonts w:ascii="Calibri" w:hAnsi="Calibri" w:cs="Tahoma"/>
          <w:sz w:val="22"/>
          <w:szCs w:val="22"/>
        </w:rPr>
      </w:pPr>
      <w:r w:rsidRPr="00867C70">
        <w:rPr>
          <w:rFonts w:ascii="Calibri" w:hAnsi="Calibri" w:cs="Tahoma"/>
          <w:sz w:val="22"/>
          <w:szCs w:val="22"/>
        </w:rPr>
        <w:t xml:space="preserve">The primary focus of supervision is the welfare of the patient through the supervisee’s </w:t>
      </w:r>
      <w:r>
        <w:rPr>
          <w:rFonts w:ascii="Calibri" w:hAnsi="Calibri" w:cs="Tahoma"/>
          <w:sz w:val="22"/>
          <w:szCs w:val="22"/>
        </w:rPr>
        <w:t xml:space="preserve">development of </w:t>
      </w:r>
      <w:r w:rsidRPr="00867C70">
        <w:rPr>
          <w:rFonts w:ascii="Calibri" w:hAnsi="Calibri" w:cs="Tahoma"/>
          <w:sz w:val="22"/>
          <w:szCs w:val="22"/>
        </w:rPr>
        <w:t>knowledge</w:t>
      </w:r>
      <w:r>
        <w:rPr>
          <w:rFonts w:ascii="Calibri" w:hAnsi="Calibri" w:cs="Tahoma"/>
          <w:sz w:val="22"/>
          <w:szCs w:val="22"/>
        </w:rPr>
        <w:t xml:space="preserve">, skills and </w:t>
      </w:r>
      <w:r w:rsidRPr="00867C70">
        <w:rPr>
          <w:rFonts w:ascii="Calibri" w:hAnsi="Calibri" w:cs="Tahoma"/>
          <w:sz w:val="22"/>
          <w:szCs w:val="22"/>
        </w:rPr>
        <w:t>attitude</w:t>
      </w:r>
      <w:r>
        <w:rPr>
          <w:rFonts w:ascii="Calibri" w:hAnsi="Calibri" w:cs="Tahoma"/>
          <w:sz w:val="22"/>
          <w:szCs w:val="22"/>
        </w:rPr>
        <w:t>s, in line with skilful cognitive behavioural therapy.</w:t>
      </w:r>
    </w:p>
    <w:p w14:paraId="5F0DCA64" w14:textId="77777777" w:rsidR="001839AF" w:rsidRPr="00867C70" w:rsidRDefault="001839AF" w:rsidP="001839AF">
      <w:pPr>
        <w:pStyle w:val="PlainText"/>
        <w:spacing w:after="100" w:afterAutospacing="1" w:line="276" w:lineRule="auto"/>
        <w:rPr>
          <w:rFonts w:ascii="Calibri" w:hAnsi="Calibri" w:cs="Tahoma"/>
          <w:b/>
          <w:sz w:val="22"/>
          <w:szCs w:val="22"/>
        </w:rPr>
      </w:pPr>
      <w:r w:rsidRPr="00867C70">
        <w:rPr>
          <w:rFonts w:ascii="Calibri" w:hAnsi="Calibri" w:cs="Tahoma"/>
          <w:b/>
          <w:sz w:val="22"/>
          <w:szCs w:val="22"/>
        </w:rPr>
        <w:t>Goals for supervision</w:t>
      </w:r>
    </w:p>
    <w:p w14:paraId="2F1A5923" w14:textId="77777777" w:rsidR="001839AF" w:rsidRPr="00867C70" w:rsidRDefault="001839AF" w:rsidP="00A87266">
      <w:pPr>
        <w:pStyle w:val="PlainText"/>
        <w:spacing w:line="276" w:lineRule="auto"/>
        <w:rPr>
          <w:rFonts w:ascii="Calibri" w:hAnsi="Calibri" w:cs="Tahoma"/>
          <w:sz w:val="22"/>
          <w:szCs w:val="22"/>
        </w:rPr>
      </w:pPr>
      <w:r w:rsidRPr="00867C70">
        <w:rPr>
          <w:rFonts w:ascii="Calibri" w:hAnsi="Calibri" w:cs="Tahoma"/>
          <w:sz w:val="22"/>
          <w:szCs w:val="22"/>
        </w:rPr>
        <w:t xml:space="preserve">1. </w:t>
      </w:r>
    </w:p>
    <w:p w14:paraId="20DA6264" w14:textId="77777777" w:rsidR="001839AF" w:rsidRPr="00867C70" w:rsidRDefault="001839AF" w:rsidP="00A87266">
      <w:pPr>
        <w:pStyle w:val="PlainText"/>
        <w:spacing w:line="276" w:lineRule="auto"/>
        <w:rPr>
          <w:rFonts w:ascii="Calibri" w:hAnsi="Calibri" w:cs="Tahoma"/>
          <w:sz w:val="22"/>
          <w:szCs w:val="22"/>
        </w:rPr>
      </w:pPr>
      <w:r w:rsidRPr="00867C70">
        <w:rPr>
          <w:rFonts w:ascii="Calibri" w:hAnsi="Calibri" w:cs="Tahoma"/>
          <w:sz w:val="22"/>
          <w:szCs w:val="22"/>
        </w:rPr>
        <w:t xml:space="preserve">2. </w:t>
      </w:r>
    </w:p>
    <w:p w14:paraId="382CC5A8" w14:textId="359B69CD" w:rsidR="001839AF" w:rsidRPr="00867C70" w:rsidRDefault="001839AF" w:rsidP="001839AF">
      <w:pPr>
        <w:pStyle w:val="PlainText"/>
        <w:spacing w:after="100" w:afterAutospacing="1" w:line="276" w:lineRule="auto"/>
        <w:rPr>
          <w:rFonts w:ascii="Calibri" w:hAnsi="Calibri" w:cs="Tahoma"/>
          <w:sz w:val="22"/>
          <w:szCs w:val="22"/>
        </w:rPr>
      </w:pPr>
      <w:r w:rsidRPr="00867C70">
        <w:rPr>
          <w:rFonts w:ascii="Calibri" w:hAnsi="Calibri" w:cs="Tahoma"/>
          <w:sz w:val="22"/>
          <w:szCs w:val="22"/>
        </w:rPr>
        <w:t xml:space="preserve">3. </w:t>
      </w:r>
    </w:p>
    <w:p w14:paraId="28A7A12A" w14:textId="77777777" w:rsidR="001839AF" w:rsidRPr="00954B25" w:rsidRDefault="001839AF" w:rsidP="001839AF">
      <w:pPr>
        <w:pStyle w:val="PlainText"/>
        <w:spacing w:after="100" w:afterAutospacing="1" w:line="276" w:lineRule="auto"/>
        <w:rPr>
          <w:rFonts w:ascii="Calibri" w:hAnsi="Calibri" w:cs="Tahoma"/>
          <w:b/>
          <w:iCs/>
          <w:sz w:val="22"/>
          <w:szCs w:val="22"/>
        </w:rPr>
      </w:pPr>
      <w:r w:rsidRPr="00954B25">
        <w:rPr>
          <w:rFonts w:ascii="Calibri" w:hAnsi="Calibri" w:cs="Tahoma"/>
          <w:b/>
          <w:iCs/>
          <w:sz w:val="22"/>
          <w:szCs w:val="22"/>
        </w:rPr>
        <w:t xml:space="preserve">Steps in the event of a breakdown in the arrangements for clinical CBT supervision </w:t>
      </w:r>
    </w:p>
    <w:p w14:paraId="41DE87A6" w14:textId="77777777" w:rsidR="001839AF" w:rsidRPr="00867C70" w:rsidRDefault="001839AF" w:rsidP="001839AF">
      <w:pPr>
        <w:pStyle w:val="PlainText"/>
        <w:spacing w:after="100" w:afterAutospacing="1" w:line="276" w:lineRule="auto"/>
        <w:rPr>
          <w:rFonts w:ascii="Calibri" w:hAnsi="Calibri" w:cs="Tahoma"/>
          <w:sz w:val="22"/>
          <w:szCs w:val="22"/>
        </w:rPr>
      </w:pPr>
      <w:r w:rsidRPr="00867C70">
        <w:rPr>
          <w:rFonts w:ascii="Calibri" w:hAnsi="Calibri" w:cs="Tahoma"/>
          <w:sz w:val="22"/>
          <w:szCs w:val="22"/>
        </w:rPr>
        <w:t>In the event of inappropriate behaviour by the supervisor</w:t>
      </w:r>
      <w:r>
        <w:rPr>
          <w:rFonts w:ascii="Calibri" w:hAnsi="Calibri" w:cs="Tahoma"/>
          <w:sz w:val="22"/>
          <w:szCs w:val="22"/>
        </w:rPr>
        <w:t xml:space="preserve"> </w:t>
      </w:r>
      <w:r w:rsidRPr="00867C70">
        <w:rPr>
          <w:rFonts w:ascii="Calibri" w:hAnsi="Calibri" w:cs="Tahoma"/>
          <w:sz w:val="22"/>
          <w:szCs w:val="22"/>
        </w:rPr>
        <w:t>/</w:t>
      </w:r>
      <w:r>
        <w:rPr>
          <w:rFonts w:ascii="Calibri" w:hAnsi="Calibri" w:cs="Tahoma"/>
          <w:sz w:val="22"/>
          <w:szCs w:val="22"/>
        </w:rPr>
        <w:t xml:space="preserve"> </w:t>
      </w:r>
      <w:r w:rsidRPr="00867C70">
        <w:rPr>
          <w:rFonts w:ascii="Calibri" w:hAnsi="Calibri" w:cs="Tahoma"/>
          <w:sz w:val="22"/>
          <w:szCs w:val="22"/>
        </w:rPr>
        <w:t xml:space="preserve">supervisee this should </w:t>
      </w:r>
      <w:r>
        <w:rPr>
          <w:rFonts w:ascii="Calibri" w:hAnsi="Calibri" w:cs="Tahoma"/>
          <w:sz w:val="22"/>
          <w:szCs w:val="22"/>
        </w:rPr>
        <w:t xml:space="preserve">initially </w:t>
      </w:r>
      <w:r w:rsidRPr="00867C70">
        <w:rPr>
          <w:rFonts w:ascii="Calibri" w:hAnsi="Calibri" w:cs="Tahoma"/>
          <w:sz w:val="22"/>
          <w:szCs w:val="22"/>
        </w:rPr>
        <w:t>be discussed together</w:t>
      </w:r>
      <w:r>
        <w:rPr>
          <w:rFonts w:ascii="Calibri" w:hAnsi="Calibri" w:cs="Tahoma"/>
          <w:sz w:val="22"/>
          <w:szCs w:val="22"/>
        </w:rPr>
        <w:t>, if possible</w:t>
      </w:r>
      <w:r w:rsidRPr="00867C70">
        <w:rPr>
          <w:rFonts w:ascii="Calibri" w:hAnsi="Calibri" w:cs="Tahoma"/>
          <w:sz w:val="22"/>
          <w:szCs w:val="22"/>
        </w:rPr>
        <w:t xml:space="preserve">.  If this is unsuccessful or the behaviour is of a serious and immediate nature then the Programme Director should be informed immediately. </w:t>
      </w:r>
    </w:p>
    <w:p w14:paraId="49DD4419" w14:textId="2636BC69" w:rsidR="001839AF" w:rsidRPr="00867C70" w:rsidRDefault="001839AF" w:rsidP="001839AF">
      <w:pPr>
        <w:pStyle w:val="PlainText"/>
        <w:spacing w:after="100" w:afterAutospacing="1" w:line="276" w:lineRule="auto"/>
        <w:rPr>
          <w:rFonts w:ascii="Calibri" w:hAnsi="Calibri" w:cs="Tahoma"/>
          <w:sz w:val="22"/>
          <w:szCs w:val="22"/>
        </w:rPr>
      </w:pPr>
      <w:r w:rsidRPr="00867C70">
        <w:rPr>
          <w:rFonts w:ascii="Calibri" w:hAnsi="Calibri" w:cs="Tahoma"/>
          <w:sz w:val="22"/>
          <w:szCs w:val="22"/>
        </w:rPr>
        <w:t>In the unlikely event that the relationship between the supervisees and supervisor deteriorates, each person is responsible for attempting to work together to resolve the problem.</w:t>
      </w:r>
    </w:p>
    <w:p w14:paraId="488A5683" w14:textId="77777777" w:rsidR="001839AF" w:rsidRPr="00954B25" w:rsidRDefault="001839AF" w:rsidP="001839AF">
      <w:pPr>
        <w:spacing w:after="100" w:afterAutospacing="1"/>
        <w:rPr>
          <w:rFonts w:ascii="Calibri" w:hAnsi="Calibri" w:cs="Tahoma"/>
        </w:rPr>
      </w:pPr>
      <w:r w:rsidRPr="00954B25">
        <w:rPr>
          <w:rFonts w:ascii="Calibri" w:hAnsi="Calibri" w:cs="Tahoma"/>
        </w:rPr>
        <w:t>Signed (student):  _____________________________________</w:t>
      </w:r>
    </w:p>
    <w:p w14:paraId="087E202E" w14:textId="1CE6C0F1" w:rsidR="001839AF" w:rsidRPr="00954B25" w:rsidRDefault="001839AF" w:rsidP="001839AF">
      <w:pPr>
        <w:spacing w:after="100" w:afterAutospacing="1"/>
        <w:rPr>
          <w:rFonts w:ascii="Calibri" w:hAnsi="Calibri" w:cs="Tahoma"/>
        </w:rPr>
      </w:pPr>
      <w:r w:rsidRPr="00954B25">
        <w:rPr>
          <w:rFonts w:ascii="Calibri" w:hAnsi="Calibri" w:cs="Tahoma"/>
        </w:rPr>
        <w:lastRenderedPageBreak/>
        <w:t>Date:  _______________________________________________</w:t>
      </w:r>
    </w:p>
    <w:p w14:paraId="69A5363C" w14:textId="77777777" w:rsidR="001839AF" w:rsidRPr="00954B25" w:rsidRDefault="001839AF" w:rsidP="001839AF">
      <w:pPr>
        <w:spacing w:after="100" w:afterAutospacing="1"/>
        <w:rPr>
          <w:rFonts w:ascii="Calibri" w:hAnsi="Calibri" w:cs="Tahoma"/>
        </w:rPr>
      </w:pPr>
      <w:r w:rsidRPr="00954B25">
        <w:rPr>
          <w:rFonts w:ascii="Calibri" w:hAnsi="Calibri" w:cs="Tahoma"/>
        </w:rPr>
        <w:t>Signed (supervisor):  ___________________________________</w:t>
      </w:r>
    </w:p>
    <w:p w14:paraId="021E9E7A" w14:textId="77777777" w:rsidR="001839AF" w:rsidRPr="00867C70" w:rsidRDefault="001839AF" w:rsidP="001839AF">
      <w:pPr>
        <w:spacing w:after="100" w:afterAutospacing="1"/>
        <w:rPr>
          <w:rFonts w:ascii="Calibri" w:hAnsi="Calibri"/>
        </w:rPr>
      </w:pPr>
      <w:r w:rsidRPr="00954B25">
        <w:rPr>
          <w:rFonts w:ascii="Calibri" w:hAnsi="Calibri" w:cs="Tahoma"/>
        </w:rPr>
        <w:t>Date: _______________________________________________</w:t>
      </w:r>
    </w:p>
    <w:p w14:paraId="2D045BE6" w14:textId="77777777" w:rsidR="00FA54E5" w:rsidRPr="00262385" w:rsidRDefault="00FA54E5" w:rsidP="00BE29C2">
      <w:pPr>
        <w:spacing w:after="240"/>
        <w:rPr>
          <w:color w:val="000000" w:themeColor="text1"/>
        </w:rPr>
      </w:pPr>
    </w:p>
    <w:p w14:paraId="7E7DD7CC" w14:textId="4ED414C1" w:rsidR="00FA54E5" w:rsidRPr="00262385" w:rsidRDefault="00FA54E5" w:rsidP="00BE29C2">
      <w:pPr>
        <w:spacing w:after="240"/>
        <w:rPr>
          <w:color w:val="000000" w:themeColor="text1"/>
        </w:rPr>
      </w:pPr>
    </w:p>
    <w:p w14:paraId="72B4FA9C" w14:textId="2EA4FE52" w:rsidR="001839AF" w:rsidRDefault="001839AF" w:rsidP="00262385">
      <w:r>
        <w:br w:type="page"/>
      </w:r>
    </w:p>
    <w:p w14:paraId="1D25D2B5" w14:textId="77777777" w:rsidR="001839AF" w:rsidRDefault="001839AF" w:rsidP="001839AF">
      <w:pPr>
        <w:spacing w:after="0" w:line="240" w:lineRule="auto"/>
        <w:rPr>
          <w:rFonts w:ascii="Times New Roman" w:eastAsia="Times New Roman" w:hAnsi="Times New Roman" w:cs="Times New Roman"/>
          <w:sz w:val="24"/>
          <w:szCs w:val="24"/>
          <w:lang w:eastAsia="en-GB"/>
        </w:rPr>
      </w:pPr>
    </w:p>
    <w:p w14:paraId="4F113E92" w14:textId="77777777" w:rsidR="001839AF" w:rsidRDefault="001839AF" w:rsidP="001839AF">
      <w:pPr>
        <w:spacing w:after="0" w:line="240" w:lineRule="auto"/>
        <w:rPr>
          <w:rFonts w:ascii="Times New Roman" w:eastAsia="Times New Roman" w:hAnsi="Times New Roman" w:cs="Times New Roman"/>
          <w:sz w:val="24"/>
          <w:szCs w:val="24"/>
          <w:lang w:eastAsia="en-GB"/>
        </w:rPr>
      </w:pPr>
    </w:p>
    <w:p w14:paraId="639A588E" w14:textId="77777777" w:rsidR="001839AF" w:rsidRDefault="001839AF" w:rsidP="001839AF">
      <w:pPr>
        <w:spacing w:after="0" w:line="240" w:lineRule="auto"/>
        <w:rPr>
          <w:rFonts w:ascii="Times New Roman" w:eastAsia="Times New Roman" w:hAnsi="Times New Roman" w:cs="Times New Roman"/>
          <w:sz w:val="24"/>
          <w:szCs w:val="24"/>
          <w:lang w:eastAsia="en-GB"/>
        </w:rPr>
      </w:pPr>
    </w:p>
    <w:p w14:paraId="3344208B"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sz w:val="24"/>
          <w:szCs w:val="24"/>
          <w:lang w:eastAsia="en-GB"/>
        </w:rPr>
        <w:t>Date:</w:t>
      </w:r>
    </w:p>
    <w:p w14:paraId="57A14FFB"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p>
    <w:p w14:paraId="62864811"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p>
    <w:p w14:paraId="5487A5FE"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sz w:val="24"/>
          <w:szCs w:val="24"/>
          <w:lang w:eastAsia="en-GB"/>
        </w:rPr>
        <w:t>Susan Lines</w:t>
      </w:r>
    </w:p>
    <w:p w14:paraId="72F7D7BD"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sz w:val="24"/>
          <w:szCs w:val="24"/>
          <w:lang w:eastAsia="en-GB"/>
        </w:rPr>
        <w:t>CBT Programme Administrator</w:t>
      </w:r>
    </w:p>
    <w:p w14:paraId="291C5F07"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sz w:val="24"/>
          <w:szCs w:val="24"/>
          <w:lang w:eastAsia="en-GB"/>
        </w:rPr>
        <w:t>University of Southampton</w:t>
      </w:r>
    </w:p>
    <w:p w14:paraId="407662A4"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sz w:val="24"/>
          <w:szCs w:val="24"/>
          <w:lang w:eastAsia="en-GB"/>
        </w:rPr>
        <w:t>Psychology</w:t>
      </w:r>
    </w:p>
    <w:p w14:paraId="18B2F1EA"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sz w:val="24"/>
          <w:szCs w:val="24"/>
          <w:lang w:eastAsia="en-GB"/>
        </w:rPr>
        <w:t>Room 3009     Building 44</w:t>
      </w:r>
    </w:p>
    <w:p w14:paraId="23F76AA9"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sz w:val="24"/>
          <w:szCs w:val="24"/>
          <w:lang w:eastAsia="en-GB"/>
        </w:rPr>
        <w:t>Southampton</w:t>
      </w:r>
    </w:p>
    <w:p w14:paraId="65C3A843"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sz w:val="24"/>
          <w:szCs w:val="24"/>
          <w:lang w:eastAsia="en-GB"/>
        </w:rPr>
        <w:t>Hampshire SO17 1BJ</w:t>
      </w:r>
    </w:p>
    <w:p w14:paraId="1E1B0E80"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sz w:val="24"/>
          <w:szCs w:val="24"/>
          <w:lang w:eastAsia="en-GB"/>
        </w:rPr>
        <w:t> </w:t>
      </w:r>
    </w:p>
    <w:p w14:paraId="0F07F728"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p>
    <w:p w14:paraId="3FA164EA"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sz w:val="24"/>
          <w:szCs w:val="24"/>
          <w:lang w:eastAsia="en-GB"/>
        </w:rPr>
        <w:t>Dear Susan</w:t>
      </w:r>
    </w:p>
    <w:p w14:paraId="2DA9455E"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sz w:val="24"/>
          <w:szCs w:val="24"/>
          <w:lang w:eastAsia="en-GB"/>
        </w:rPr>
        <w:t> </w:t>
      </w:r>
    </w:p>
    <w:p w14:paraId="51D6F140"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r w:rsidRPr="00CC43E4">
        <w:rPr>
          <w:rFonts w:ascii="Times New Roman" w:eastAsia="Times New Roman" w:hAnsi="Times New Roman" w:cs="Times New Roman"/>
          <w:b/>
          <w:bCs/>
          <w:sz w:val="24"/>
          <w:szCs w:val="24"/>
          <w:u w:val="single"/>
          <w:lang w:eastAsia="en-GB"/>
        </w:rPr>
        <w:t>Re: (Student name)</w:t>
      </w:r>
    </w:p>
    <w:p w14:paraId="3DF216BE" w14:textId="77777777" w:rsidR="001839AF" w:rsidRPr="00CC43E4" w:rsidRDefault="001839AF" w:rsidP="001839AF">
      <w:pPr>
        <w:spacing w:after="0" w:line="240" w:lineRule="auto"/>
        <w:rPr>
          <w:rFonts w:ascii="Times New Roman" w:eastAsia="Times New Roman" w:hAnsi="Times New Roman" w:cs="Times New Roman"/>
          <w:sz w:val="24"/>
          <w:szCs w:val="24"/>
          <w:lang w:eastAsia="en-GB"/>
        </w:rPr>
      </w:pPr>
    </w:p>
    <w:p w14:paraId="0B5F3F7C"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 xml:space="preserve">I understand that the supervision the above student receives whilst studying on the Cognitive </w:t>
      </w:r>
      <w:r>
        <w:rPr>
          <w:rFonts w:ascii="Times New Roman" w:eastAsia="Times New Roman" w:hAnsi="Times New Roman" w:cs="Times New Roman"/>
          <w:sz w:val="24"/>
          <w:szCs w:val="24"/>
          <w:lang w:eastAsia="en-GB"/>
        </w:rPr>
        <w:t xml:space="preserve">Behavioural </w:t>
      </w:r>
      <w:r w:rsidRPr="0057346B">
        <w:rPr>
          <w:rFonts w:ascii="Times New Roman" w:eastAsia="Times New Roman" w:hAnsi="Times New Roman" w:cs="Times New Roman"/>
          <w:sz w:val="24"/>
          <w:szCs w:val="24"/>
          <w:lang w:eastAsia="en-GB"/>
        </w:rPr>
        <w:t xml:space="preserve">Therapy </w:t>
      </w:r>
      <w:r>
        <w:rPr>
          <w:rFonts w:ascii="Times New Roman" w:eastAsia="Times New Roman" w:hAnsi="Times New Roman" w:cs="Times New Roman"/>
          <w:sz w:val="24"/>
          <w:szCs w:val="24"/>
          <w:lang w:eastAsia="en-GB"/>
        </w:rPr>
        <w:t>(CBT) p</w:t>
      </w:r>
      <w:r w:rsidRPr="0057346B">
        <w:rPr>
          <w:rFonts w:ascii="Times New Roman" w:eastAsia="Times New Roman" w:hAnsi="Times New Roman" w:cs="Times New Roman"/>
          <w:sz w:val="24"/>
          <w:szCs w:val="24"/>
          <w:lang w:eastAsia="en-GB"/>
        </w:rPr>
        <w:t>rogramme at the University of Southampton is designed to extend his</w:t>
      </w:r>
      <w:r>
        <w:rPr>
          <w:rFonts w:ascii="Times New Roman" w:eastAsia="Times New Roman" w:hAnsi="Times New Roman" w:cs="Times New Roman"/>
          <w:sz w:val="24"/>
          <w:szCs w:val="24"/>
          <w:lang w:eastAsia="en-GB"/>
        </w:rPr>
        <w:t xml:space="preserve"> </w:t>
      </w:r>
      <w:r w:rsidRPr="0057346B">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57346B">
        <w:rPr>
          <w:rFonts w:ascii="Times New Roman" w:eastAsia="Times New Roman" w:hAnsi="Times New Roman" w:cs="Times New Roman"/>
          <w:sz w:val="24"/>
          <w:szCs w:val="24"/>
          <w:lang w:eastAsia="en-GB"/>
        </w:rPr>
        <w:t xml:space="preserve">her knowledge and skills in </w:t>
      </w:r>
      <w:r>
        <w:rPr>
          <w:rFonts w:ascii="Times New Roman" w:eastAsia="Times New Roman" w:hAnsi="Times New Roman" w:cs="Times New Roman"/>
          <w:sz w:val="24"/>
          <w:szCs w:val="24"/>
          <w:lang w:eastAsia="en-GB"/>
        </w:rPr>
        <w:t>CBT</w:t>
      </w:r>
      <w:r w:rsidRPr="0057346B">
        <w:rPr>
          <w:rFonts w:ascii="Times New Roman" w:eastAsia="Times New Roman" w:hAnsi="Times New Roman" w:cs="Times New Roman"/>
          <w:sz w:val="24"/>
          <w:szCs w:val="24"/>
          <w:lang w:eastAsia="en-GB"/>
        </w:rPr>
        <w:t>, and will be limited to specific cases over a fixed period of time. </w:t>
      </w:r>
    </w:p>
    <w:p w14:paraId="60131DF5"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 </w:t>
      </w:r>
    </w:p>
    <w:p w14:paraId="58713CC2"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I confirm that:</w:t>
      </w:r>
    </w:p>
    <w:p w14:paraId="0B34C8E1"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 </w:t>
      </w:r>
    </w:p>
    <w:p w14:paraId="030B1085"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 xml:space="preserve">1)         the duty of care and overall clinical responsibility for clients taken on by the </w:t>
      </w:r>
      <w:proofErr w:type="gramStart"/>
      <w:r w:rsidRPr="0057346B">
        <w:rPr>
          <w:rFonts w:ascii="Times New Roman" w:eastAsia="Times New Roman" w:hAnsi="Times New Roman" w:cs="Times New Roman"/>
          <w:sz w:val="24"/>
          <w:szCs w:val="24"/>
          <w:lang w:eastAsia="en-GB"/>
        </w:rPr>
        <w:t>above named</w:t>
      </w:r>
      <w:proofErr w:type="gramEnd"/>
      <w:r w:rsidRPr="0057346B">
        <w:rPr>
          <w:rFonts w:ascii="Times New Roman" w:eastAsia="Times New Roman" w:hAnsi="Times New Roman" w:cs="Times New Roman"/>
          <w:sz w:val="24"/>
          <w:szCs w:val="24"/>
          <w:lang w:eastAsia="en-GB"/>
        </w:rPr>
        <w:t xml:space="preserve"> student during their training remains with our service in accordance with the Trust’s usual policy.</w:t>
      </w:r>
    </w:p>
    <w:p w14:paraId="5A857B4F"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 </w:t>
      </w:r>
    </w:p>
    <w:p w14:paraId="4DD859FF"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 xml:space="preserve">2)        where the student is working with cases additional to those supervised by the University </w:t>
      </w:r>
      <w:r>
        <w:rPr>
          <w:rFonts w:ascii="Times New Roman" w:eastAsia="Times New Roman" w:hAnsi="Times New Roman" w:cs="Times New Roman"/>
          <w:sz w:val="24"/>
          <w:szCs w:val="24"/>
          <w:lang w:eastAsia="en-GB"/>
        </w:rPr>
        <w:t>p</w:t>
      </w:r>
      <w:r w:rsidRPr="0057346B">
        <w:rPr>
          <w:rFonts w:ascii="Times New Roman" w:eastAsia="Times New Roman" w:hAnsi="Times New Roman" w:cs="Times New Roman"/>
          <w:sz w:val="24"/>
          <w:szCs w:val="24"/>
          <w:lang w:eastAsia="en-GB"/>
        </w:rPr>
        <w:t>rogramme, or works with university-supervised cases beyond the training period, access to appropriate therapeutic supervision will be arranged locally.</w:t>
      </w:r>
    </w:p>
    <w:p w14:paraId="00016362"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 </w:t>
      </w:r>
    </w:p>
    <w:p w14:paraId="504E4E9D"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Yours sincerely</w:t>
      </w:r>
    </w:p>
    <w:p w14:paraId="672AB6B9"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 </w:t>
      </w:r>
    </w:p>
    <w:p w14:paraId="6CB0CF2A"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 </w:t>
      </w:r>
    </w:p>
    <w:p w14:paraId="5608770B"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 </w:t>
      </w:r>
    </w:p>
    <w:p w14:paraId="1DCBB358"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r w:rsidRPr="0057346B">
        <w:rPr>
          <w:rFonts w:ascii="Times New Roman" w:eastAsia="Times New Roman" w:hAnsi="Times New Roman" w:cs="Times New Roman"/>
          <w:sz w:val="24"/>
          <w:szCs w:val="24"/>
          <w:lang w:eastAsia="en-GB"/>
        </w:rPr>
        <w:t> </w:t>
      </w:r>
    </w:p>
    <w:p w14:paraId="2AAC0259" w14:textId="77777777" w:rsidR="001839AF" w:rsidRPr="000D6406" w:rsidRDefault="001839AF" w:rsidP="001839AF">
      <w:pPr>
        <w:spacing w:after="0" w:line="240" w:lineRule="auto"/>
        <w:rPr>
          <w:rFonts w:ascii="Times New Roman" w:eastAsia="Times New Roman" w:hAnsi="Times New Roman" w:cs="Times New Roman"/>
          <w:bCs/>
          <w:sz w:val="24"/>
          <w:szCs w:val="24"/>
          <w:lang w:eastAsia="en-GB"/>
        </w:rPr>
      </w:pPr>
      <w:r w:rsidRPr="000D6406">
        <w:rPr>
          <w:rFonts w:ascii="Times New Roman" w:eastAsia="Times New Roman" w:hAnsi="Times New Roman" w:cs="Times New Roman"/>
          <w:bCs/>
          <w:sz w:val="24"/>
          <w:szCs w:val="24"/>
          <w:lang w:eastAsia="en-GB"/>
        </w:rPr>
        <w:t>Name</w:t>
      </w:r>
    </w:p>
    <w:p w14:paraId="23E2DFD5" w14:textId="77777777" w:rsidR="001839AF" w:rsidRPr="000D6406" w:rsidRDefault="001839AF" w:rsidP="001839AF">
      <w:pPr>
        <w:spacing w:after="0" w:line="240" w:lineRule="auto"/>
        <w:rPr>
          <w:rFonts w:ascii="Times New Roman" w:eastAsia="Times New Roman" w:hAnsi="Times New Roman" w:cs="Times New Roman"/>
          <w:sz w:val="24"/>
          <w:szCs w:val="24"/>
          <w:lang w:eastAsia="en-GB"/>
        </w:rPr>
      </w:pPr>
      <w:r w:rsidRPr="000D6406">
        <w:rPr>
          <w:rFonts w:ascii="Times New Roman" w:eastAsia="Times New Roman" w:hAnsi="Times New Roman" w:cs="Times New Roman"/>
          <w:b/>
          <w:bCs/>
          <w:sz w:val="24"/>
          <w:szCs w:val="24"/>
          <w:u w:val="single"/>
          <w:lang w:eastAsia="en-GB"/>
        </w:rPr>
        <w:t>Line Manager</w:t>
      </w:r>
    </w:p>
    <w:p w14:paraId="51B1BD81" w14:textId="77777777" w:rsidR="001839AF" w:rsidRPr="0057346B" w:rsidRDefault="001839AF" w:rsidP="001839AF">
      <w:pPr>
        <w:spacing w:after="0" w:line="240" w:lineRule="auto"/>
        <w:rPr>
          <w:rFonts w:ascii="Times New Roman" w:eastAsia="Times New Roman" w:hAnsi="Times New Roman" w:cs="Times New Roman"/>
          <w:sz w:val="24"/>
          <w:szCs w:val="24"/>
          <w:lang w:eastAsia="en-GB"/>
        </w:rPr>
      </w:pPr>
    </w:p>
    <w:p w14:paraId="2ABFD083" w14:textId="77777777" w:rsidR="001839AF" w:rsidRDefault="001839AF" w:rsidP="001839AF"/>
    <w:p w14:paraId="0ABD59AC" w14:textId="77777777" w:rsidR="00262385" w:rsidRDefault="00262385" w:rsidP="00262385"/>
    <w:p w14:paraId="3DB2CF81" w14:textId="77777777" w:rsidR="001839AF" w:rsidRDefault="001839AF" w:rsidP="00262385">
      <w:pPr>
        <w:spacing w:after="120"/>
        <w:jc w:val="center"/>
        <w:rPr>
          <w:b/>
          <w:bCs/>
          <w:sz w:val="28"/>
          <w:szCs w:val="28"/>
        </w:rPr>
      </w:pPr>
      <w:r>
        <w:rPr>
          <w:b/>
          <w:bCs/>
          <w:sz w:val="28"/>
          <w:szCs w:val="28"/>
        </w:rPr>
        <w:br w:type="page"/>
      </w:r>
    </w:p>
    <w:p w14:paraId="6606B2E4" w14:textId="0F19B6A0" w:rsidR="00235120" w:rsidRPr="00235120" w:rsidRDefault="00235120" w:rsidP="00235120">
      <w:pPr>
        <w:spacing w:after="120"/>
        <w:ind w:right="-91"/>
        <w:jc w:val="center"/>
        <w:rPr>
          <w:rFonts w:ascii="Calibri" w:eastAsia="Times New Roman" w:hAnsi="Calibri" w:cs="Tahoma"/>
          <w:b/>
          <w:color w:val="1F4E79"/>
          <w:sz w:val="28"/>
          <w:szCs w:val="28"/>
          <w:lang w:eastAsia="en-GB"/>
        </w:rPr>
      </w:pPr>
      <w:bookmarkStart w:id="1" w:name="_Hlk121820862"/>
      <w:r w:rsidRPr="00235120">
        <w:rPr>
          <w:rFonts w:ascii="Calibri" w:eastAsia="Times New Roman" w:hAnsi="Calibri" w:cs="Tahoma"/>
          <w:b/>
          <w:color w:val="1F4E79"/>
          <w:sz w:val="28"/>
          <w:szCs w:val="28"/>
          <w:lang w:eastAsia="en-GB"/>
        </w:rPr>
        <w:lastRenderedPageBreak/>
        <w:t>CBT Centre:  Patient consent for recording</w:t>
      </w:r>
    </w:p>
    <w:p w14:paraId="2A09CDD7" w14:textId="77777777" w:rsidR="00235120" w:rsidRPr="00235120" w:rsidRDefault="00235120" w:rsidP="00235120">
      <w:pPr>
        <w:spacing w:after="120"/>
        <w:rPr>
          <w:rFonts w:ascii="Calibri" w:eastAsia="Times New Roman" w:hAnsi="Calibri" w:cs="Tahoma"/>
          <w:b/>
          <w:bCs/>
          <w:color w:val="1F4E79"/>
          <w:lang w:eastAsia="en-GB"/>
        </w:rPr>
      </w:pPr>
    </w:p>
    <w:p w14:paraId="552A71FE" w14:textId="77777777" w:rsidR="00235120" w:rsidRPr="00235120" w:rsidRDefault="00235120" w:rsidP="00235120">
      <w:pPr>
        <w:spacing w:after="120"/>
        <w:rPr>
          <w:rFonts w:ascii="Calibri" w:eastAsia="Times New Roman" w:hAnsi="Calibri" w:cs="Tahoma"/>
          <w:b/>
          <w:bCs/>
          <w:color w:val="1F4E79"/>
          <w:lang w:eastAsia="en-GB"/>
        </w:rPr>
      </w:pPr>
      <w:r w:rsidRPr="00235120">
        <w:rPr>
          <w:rFonts w:ascii="Calibri" w:eastAsia="Times New Roman" w:hAnsi="Calibri" w:cs="Tahoma"/>
          <w:b/>
          <w:bCs/>
          <w:color w:val="1F4E79"/>
          <w:lang w:eastAsia="en-GB"/>
        </w:rPr>
        <w:t>Recording therapy sessions</w:t>
      </w:r>
    </w:p>
    <w:p w14:paraId="586402A6" w14:textId="77777777" w:rsidR="00235120" w:rsidRPr="00235120" w:rsidRDefault="00235120" w:rsidP="00235120">
      <w:pPr>
        <w:spacing w:after="120"/>
        <w:rPr>
          <w:rFonts w:ascii="Calibri" w:eastAsia="Times New Roman" w:hAnsi="Calibri" w:cs="Tahoma"/>
          <w:lang w:eastAsia="en-GB"/>
        </w:rPr>
      </w:pPr>
      <w:r w:rsidRPr="00235120">
        <w:rPr>
          <w:rFonts w:ascii="Calibri" w:eastAsia="Times New Roman" w:hAnsi="Calibri" w:cs="Tahoma"/>
          <w:lang w:eastAsia="en-GB"/>
        </w:rPr>
        <w:t xml:space="preserve">All staff providing psychological therapies receive regular supervision to monitor the quality of their work and ensure that patients are receiving appropriate therapy.  One way of achieving this is for therapists to video record sessions so that their supervisor / trainer can observe the session and provide useful feedback. </w:t>
      </w:r>
    </w:p>
    <w:p w14:paraId="0FC6914B" w14:textId="77777777" w:rsidR="00235120" w:rsidRPr="00235120" w:rsidRDefault="00235120" w:rsidP="00235120">
      <w:pPr>
        <w:spacing w:after="120"/>
        <w:rPr>
          <w:rFonts w:ascii="Calibri" w:eastAsia="Times New Roman" w:hAnsi="Calibri" w:cs="Tahoma"/>
          <w:b/>
          <w:bCs/>
          <w:lang w:eastAsia="en-GB"/>
        </w:rPr>
      </w:pPr>
      <w:r w:rsidRPr="00235120">
        <w:rPr>
          <w:rFonts w:ascii="Calibri" w:eastAsia="Times New Roman" w:hAnsi="Calibri" w:cs="Tahoma"/>
          <w:b/>
          <w:bCs/>
          <w:noProof/>
        </w:rPr>
        <mc:AlternateContent>
          <mc:Choice Requires="wps">
            <w:drawing>
              <wp:anchor distT="0" distB="0" distL="114300" distR="114300" simplePos="0" relativeHeight="251661312" behindDoc="0" locked="0" layoutInCell="1" allowOverlap="1" wp14:anchorId="28C4E8A1" wp14:editId="251D33A5">
                <wp:simplePos x="0" y="0"/>
                <wp:positionH relativeFrom="margin">
                  <wp:align>right</wp:align>
                </wp:positionH>
                <wp:positionV relativeFrom="paragraph">
                  <wp:posOffset>13970</wp:posOffset>
                </wp:positionV>
                <wp:extent cx="581025" cy="247650"/>
                <wp:effectExtent l="0" t="0" r="28575" b="19050"/>
                <wp:wrapNone/>
                <wp:docPr id="5" name="Rectangle 5"/>
                <wp:cNvGraphicFramePr/>
                <a:graphic xmlns:a="http://schemas.openxmlformats.org/drawingml/2006/main">
                  <a:graphicData uri="http://schemas.microsoft.com/office/word/2010/wordprocessingShape">
                    <wps:wsp>
                      <wps:cNvSpPr/>
                      <wps:spPr>
                        <a:xfrm flipH="1">
                          <a:off x="0" y="0"/>
                          <a:ext cx="581025" cy="2476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E5FA1" id="Rectangle 5" o:spid="_x0000_s1026" style="position:absolute;margin-left:-5.45pt;margin-top:1.1pt;width:45.75pt;height:19.5pt;flip:x;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" fillcolor="window" strokecolor="#41719c" strokeweight="1pt">
                <w10:wrap anchorx="margin"/>
              </v:rect>
            </w:pict>
          </mc:Fallback>
        </mc:AlternateContent>
      </w:r>
      <w:r w:rsidRPr="00235120">
        <w:rPr>
          <w:rFonts w:ascii="Calibri" w:eastAsia="Times New Roman" w:hAnsi="Calibri" w:cs="Tahoma"/>
          <w:b/>
          <w:bCs/>
          <w:lang w:eastAsia="en-GB"/>
        </w:rPr>
        <w:t>Do you agree to your sessions being recorded?</w:t>
      </w:r>
      <w:r w:rsidRPr="00235120">
        <w:rPr>
          <w:rFonts w:ascii="Calibri" w:eastAsia="Times New Roman" w:hAnsi="Calibri" w:cs="Tahoma"/>
          <w:b/>
          <w:bCs/>
          <w:lang w:eastAsia="en-GB"/>
        </w:rPr>
        <w:tab/>
        <w:t>Please answer Yes or No</w:t>
      </w:r>
      <w:r w:rsidRPr="00235120">
        <w:rPr>
          <w:rFonts w:ascii="Calibri" w:eastAsia="Times New Roman" w:hAnsi="Calibri" w:cs="Tahoma"/>
          <w:b/>
          <w:bCs/>
          <w:lang w:eastAsia="en-GB"/>
        </w:rPr>
        <w:tab/>
      </w:r>
      <w:r w:rsidRPr="00235120">
        <w:rPr>
          <w:rFonts w:ascii="Calibri" w:eastAsia="Times New Roman" w:hAnsi="Calibri" w:cs="Tahoma"/>
          <w:b/>
          <w:bCs/>
          <w:lang w:eastAsia="en-GB"/>
        </w:rPr>
        <w:tab/>
      </w:r>
      <w:r w:rsidRPr="00235120">
        <w:rPr>
          <w:rFonts w:ascii="Calibri" w:eastAsia="Times New Roman" w:hAnsi="Calibri" w:cs="Tahoma"/>
          <w:b/>
          <w:bCs/>
          <w:lang w:eastAsia="en-GB"/>
        </w:rPr>
        <w:tab/>
      </w:r>
    </w:p>
    <w:p w14:paraId="4FC0AECE" w14:textId="77777777" w:rsidR="00235120" w:rsidRPr="00235120" w:rsidRDefault="00235120" w:rsidP="00235120">
      <w:pPr>
        <w:spacing w:after="120"/>
        <w:rPr>
          <w:rFonts w:ascii="Calibri" w:eastAsia="Times New Roman" w:hAnsi="Calibri" w:cs="Tahoma"/>
          <w:b/>
          <w:bCs/>
          <w:color w:val="1F4E79"/>
          <w:lang w:eastAsia="en-GB"/>
        </w:rPr>
      </w:pPr>
    </w:p>
    <w:p w14:paraId="2DFEF665" w14:textId="77777777" w:rsidR="00235120" w:rsidRPr="00235120" w:rsidRDefault="00235120" w:rsidP="00235120">
      <w:pPr>
        <w:spacing w:after="120"/>
        <w:rPr>
          <w:rFonts w:ascii="Calibri" w:eastAsia="Times New Roman" w:hAnsi="Calibri" w:cs="Tahoma"/>
          <w:b/>
          <w:bCs/>
          <w:color w:val="1F4E79"/>
          <w:lang w:eastAsia="en-GB"/>
        </w:rPr>
      </w:pPr>
      <w:r w:rsidRPr="00235120">
        <w:rPr>
          <w:rFonts w:ascii="Calibri" w:eastAsia="Times New Roman" w:hAnsi="Calibri" w:cs="Tahoma"/>
          <w:b/>
          <w:bCs/>
          <w:color w:val="1F4E79"/>
          <w:lang w:eastAsia="en-GB"/>
        </w:rPr>
        <w:t>Who supervises?</w:t>
      </w:r>
    </w:p>
    <w:p w14:paraId="293F4733" w14:textId="77777777" w:rsidR="00235120" w:rsidRPr="00235120" w:rsidRDefault="00235120" w:rsidP="00235120">
      <w:pPr>
        <w:spacing w:after="120"/>
        <w:rPr>
          <w:rFonts w:ascii="Calibri" w:eastAsia="Times New Roman" w:hAnsi="Calibri" w:cs="Tahoma"/>
          <w:lang w:eastAsia="en-GB"/>
        </w:rPr>
      </w:pPr>
      <w:r w:rsidRPr="00235120">
        <w:rPr>
          <w:rFonts w:ascii="Calibri" w:eastAsia="Times New Roman" w:hAnsi="Calibri" w:cs="Tahoma"/>
          <w:lang w:eastAsia="en-GB"/>
        </w:rPr>
        <w:t>University of Southampton (</w:t>
      </w:r>
      <w:proofErr w:type="spellStart"/>
      <w:r w:rsidRPr="00235120">
        <w:rPr>
          <w:rFonts w:ascii="Calibri" w:eastAsia="Times New Roman" w:hAnsi="Calibri" w:cs="Tahoma"/>
          <w:lang w:eastAsia="en-GB"/>
        </w:rPr>
        <w:t>UoS</w:t>
      </w:r>
      <w:proofErr w:type="spellEnd"/>
      <w:r w:rsidRPr="00235120">
        <w:rPr>
          <w:rFonts w:ascii="Calibri" w:eastAsia="Times New Roman" w:hAnsi="Calibri" w:cs="Tahoma"/>
          <w:lang w:eastAsia="en-GB"/>
        </w:rPr>
        <w:t xml:space="preserve">) supervisors are experienced CBT practitioners and have BABCP accreditation </w:t>
      </w:r>
    </w:p>
    <w:p w14:paraId="7B9B4671" w14:textId="77777777" w:rsidR="00235120" w:rsidRPr="00235120" w:rsidRDefault="00235120" w:rsidP="00235120">
      <w:pPr>
        <w:spacing w:after="120"/>
        <w:rPr>
          <w:rFonts w:ascii="Calibri" w:eastAsia="Times New Roman" w:hAnsi="Calibri" w:cs="Tahoma"/>
          <w:b/>
          <w:bCs/>
          <w:lang w:eastAsia="en-GB"/>
        </w:rPr>
      </w:pPr>
      <w:r w:rsidRPr="00235120">
        <w:rPr>
          <w:rFonts w:ascii="Calibri" w:eastAsia="Times New Roman" w:hAnsi="Calibri" w:cs="Tahoma"/>
          <w:b/>
          <w:bCs/>
          <w:noProof/>
        </w:rPr>
        <mc:AlternateContent>
          <mc:Choice Requires="wps">
            <w:drawing>
              <wp:anchor distT="0" distB="0" distL="114300" distR="114300" simplePos="0" relativeHeight="251662336" behindDoc="0" locked="0" layoutInCell="1" allowOverlap="1" wp14:anchorId="6C52FB88" wp14:editId="46889242">
                <wp:simplePos x="0" y="0"/>
                <wp:positionH relativeFrom="margin">
                  <wp:align>right</wp:align>
                </wp:positionH>
                <wp:positionV relativeFrom="paragraph">
                  <wp:posOffset>8890</wp:posOffset>
                </wp:positionV>
                <wp:extent cx="581025" cy="247650"/>
                <wp:effectExtent l="0" t="0" r="28575" b="19050"/>
                <wp:wrapNone/>
                <wp:docPr id="6" name="Rectangle 6"/>
                <wp:cNvGraphicFramePr/>
                <a:graphic xmlns:a="http://schemas.openxmlformats.org/drawingml/2006/main">
                  <a:graphicData uri="http://schemas.microsoft.com/office/word/2010/wordprocessingShape">
                    <wps:wsp>
                      <wps:cNvSpPr/>
                      <wps:spPr>
                        <a:xfrm flipH="1">
                          <a:off x="0" y="0"/>
                          <a:ext cx="581025" cy="2476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4D056" id="Rectangle 6" o:spid="_x0000_s1026" style="position:absolute;margin-left:-5.45pt;margin-top:.7pt;width:45.75pt;height:19.5pt;flip:x;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" fillcolor="window" strokecolor="#41719c" strokeweight="1pt">
                <w10:wrap anchorx="margin"/>
              </v:rect>
            </w:pict>
          </mc:Fallback>
        </mc:AlternateContent>
      </w:r>
      <w:r w:rsidRPr="00235120">
        <w:rPr>
          <w:rFonts w:ascii="Calibri" w:eastAsia="Times New Roman" w:hAnsi="Calibri" w:cs="Tahoma"/>
          <w:b/>
          <w:bCs/>
          <w:lang w:eastAsia="en-GB"/>
        </w:rPr>
        <w:t xml:space="preserve">Do you consent to your recordings being shared with </w:t>
      </w:r>
      <w:proofErr w:type="spellStart"/>
      <w:r w:rsidRPr="00235120">
        <w:rPr>
          <w:rFonts w:ascii="Calibri" w:eastAsia="Times New Roman" w:hAnsi="Calibri" w:cs="Tahoma"/>
          <w:b/>
          <w:bCs/>
          <w:lang w:eastAsia="en-GB"/>
        </w:rPr>
        <w:t>UoS</w:t>
      </w:r>
      <w:proofErr w:type="spellEnd"/>
      <w:r w:rsidRPr="00235120">
        <w:rPr>
          <w:rFonts w:ascii="Calibri" w:eastAsia="Times New Roman" w:hAnsi="Calibri" w:cs="Tahoma"/>
          <w:b/>
          <w:bCs/>
          <w:lang w:eastAsia="en-GB"/>
        </w:rPr>
        <w:t xml:space="preserve"> supervisors? Please answer Yes or No </w:t>
      </w:r>
      <w:r w:rsidRPr="00235120">
        <w:rPr>
          <w:rFonts w:ascii="Calibri" w:eastAsia="Times New Roman" w:hAnsi="Calibri" w:cs="Tahoma"/>
          <w:b/>
          <w:bCs/>
          <w:lang w:eastAsia="en-GB"/>
        </w:rPr>
        <w:tab/>
      </w:r>
    </w:p>
    <w:p w14:paraId="0EEA51DE" w14:textId="77777777" w:rsidR="00235120" w:rsidRPr="00235120" w:rsidRDefault="00235120" w:rsidP="00235120">
      <w:pPr>
        <w:spacing w:after="120"/>
        <w:rPr>
          <w:rFonts w:ascii="Calibri" w:eastAsia="Times New Roman" w:hAnsi="Calibri" w:cs="Tahoma"/>
          <w:b/>
          <w:bCs/>
          <w:color w:val="1F4E79"/>
          <w:lang w:eastAsia="en-GB"/>
        </w:rPr>
      </w:pPr>
    </w:p>
    <w:p w14:paraId="4E536C04" w14:textId="77777777" w:rsidR="00235120" w:rsidRPr="00235120" w:rsidRDefault="00235120" w:rsidP="00235120">
      <w:pPr>
        <w:spacing w:after="120"/>
        <w:rPr>
          <w:rFonts w:ascii="Calibri" w:eastAsia="Times New Roman" w:hAnsi="Calibri" w:cs="Tahoma"/>
          <w:b/>
          <w:bCs/>
          <w:color w:val="1F4E79"/>
          <w:lang w:eastAsia="en-GB"/>
        </w:rPr>
      </w:pPr>
      <w:r w:rsidRPr="00235120">
        <w:rPr>
          <w:rFonts w:ascii="Calibri" w:eastAsia="Times New Roman" w:hAnsi="Calibri" w:cs="Tahoma"/>
          <w:b/>
          <w:bCs/>
          <w:color w:val="1F4E79"/>
          <w:lang w:eastAsia="en-GB"/>
        </w:rPr>
        <w:t>Assessment of my therapist</w:t>
      </w:r>
    </w:p>
    <w:p w14:paraId="7163C265" w14:textId="77777777" w:rsidR="00235120" w:rsidRPr="00235120" w:rsidRDefault="00235120" w:rsidP="00235120">
      <w:pPr>
        <w:spacing w:after="120"/>
        <w:rPr>
          <w:rFonts w:ascii="Calibri" w:eastAsia="Times New Roman" w:hAnsi="Calibri" w:cs="Tahoma"/>
          <w:noProof/>
        </w:rPr>
      </w:pPr>
      <w:r w:rsidRPr="00235120">
        <w:rPr>
          <w:rFonts w:ascii="Calibri" w:eastAsia="Times New Roman" w:hAnsi="Calibri" w:cs="Tahoma"/>
          <w:lang w:eastAsia="en-GB"/>
        </w:rPr>
        <w:t xml:space="preserve">As part of their training, your therapist submits recordings to be assessed for competence to </w:t>
      </w:r>
      <w:proofErr w:type="spellStart"/>
      <w:r w:rsidRPr="00235120">
        <w:rPr>
          <w:rFonts w:ascii="Calibri" w:eastAsia="Times New Roman" w:hAnsi="Calibri" w:cs="Tahoma"/>
          <w:lang w:eastAsia="en-GB"/>
        </w:rPr>
        <w:t>UoS</w:t>
      </w:r>
      <w:proofErr w:type="spellEnd"/>
      <w:r w:rsidRPr="00235120">
        <w:rPr>
          <w:rFonts w:ascii="Calibri" w:eastAsia="Times New Roman" w:hAnsi="Calibri" w:cs="Tahoma"/>
          <w:lang w:eastAsia="en-GB"/>
        </w:rPr>
        <w:t xml:space="preserve">. These are viewed by a marker and external examiner who are employed by or contracted to </w:t>
      </w:r>
      <w:proofErr w:type="spellStart"/>
      <w:r w:rsidRPr="00235120">
        <w:rPr>
          <w:rFonts w:ascii="Calibri" w:eastAsia="Times New Roman" w:hAnsi="Calibri" w:cs="Tahoma"/>
          <w:lang w:eastAsia="en-GB"/>
        </w:rPr>
        <w:t>UoS</w:t>
      </w:r>
      <w:proofErr w:type="spellEnd"/>
      <w:r w:rsidRPr="00235120">
        <w:rPr>
          <w:rFonts w:ascii="Calibri" w:eastAsia="Times New Roman" w:hAnsi="Calibri" w:cs="Tahoma"/>
          <w:lang w:eastAsia="en-GB"/>
        </w:rPr>
        <w:t xml:space="preserve">. All external reviewers are signed up to the </w:t>
      </w:r>
      <w:proofErr w:type="spellStart"/>
      <w:r w:rsidRPr="00235120">
        <w:rPr>
          <w:rFonts w:ascii="Calibri" w:eastAsia="Times New Roman" w:hAnsi="Calibri" w:cs="Tahoma"/>
          <w:lang w:eastAsia="en-GB"/>
        </w:rPr>
        <w:t>UoS</w:t>
      </w:r>
      <w:proofErr w:type="spellEnd"/>
      <w:r w:rsidRPr="00235120">
        <w:rPr>
          <w:rFonts w:ascii="Calibri" w:eastAsia="Times New Roman" w:hAnsi="Calibri" w:cs="Tahoma"/>
          <w:lang w:eastAsia="en-GB"/>
        </w:rPr>
        <w:t xml:space="preserve"> terms and conditions, including adherence to the University’s Data Protection Policy.</w:t>
      </w:r>
      <w:r w:rsidRPr="00235120">
        <w:rPr>
          <w:rFonts w:ascii="Calibri" w:eastAsia="Times New Roman" w:hAnsi="Calibri" w:cs="Tahoma"/>
          <w:noProof/>
        </w:rPr>
        <w:t xml:space="preserve"> These recordings are kept securely as encrypted files until the therapist has completed their course, and are then erased (typically after 12 months).</w:t>
      </w:r>
    </w:p>
    <w:p w14:paraId="1B25A0F1" w14:textId="77777777" w:rsidR="00235120" w:rsidRPr="00235120" w:rsidRDefault="00235120" w:rsidP="00235120">
      <w:pPr>
        <w:spacing w:after="120"/>
        <w:rPr>
          <w:rFonts w:ascii="Calibri" w:eastAsia="Times New Roman" w:hAnsi="Calibri" w:cs="Tahoma"/>
          <w:b/>
          <w:bCs/>
          <w:lang w:eastAsia="en-GB"/>
        </w:rPr>
      </w:pPr>
      <w:r w:rsidRPr="00235120">
        <w:rPr>
          <w:rFonts w:ascii="Calibri" w:eastAsia="Times New Roman" w:hAnsi="Calibri" w:cs="Tahoma"/>
          <w:b/>
          <w:bCs/>
          <w:noProof/>
        </w:rPr>
        <mc:AlternateContent>
          <mc:Choice Requires="wps">
            <w:drawing>
              <wp:anchor distT="0" distB="0" distL="114300" distR="114300" simplePos="0" relativeHeight="251663360" behindDoc="0" locked="0" layoutInCell="1" allowOverlap="1" wp14:anchorId="005FBF94" wp14:editId="74453CD2">
                <wp:simplePos x="0" y="0"/>
                <wp:positionH relativeFrom="margin">
                  <wp:align>right</wp:align>
                </wp:positionH>
                <wp:positionV relativeFrom="paragraph">
                  <wp:posOffset>9525</wp:posOffset>
                </wp:positionV>
                <wp:extent cx="581025" cy="247650"/>
                <wp:effectExtent l="0" t="0" r="28575" b="19050"/>
                <wp:wrapNone/>
                <wp:docPr id="3" name="Rectangle 3"/>
                <wp:cNvGraphicFramePr/>
                <a:graphic xmlns:a="http://schemas.openxmlformats.org/drawingml/2006/main">
                  <a:graphicData uri="http://schemas.microsoft.com/office/word/2010/wordprocessingShape">
                    <wps:wsp>
                      <wps:cNvSpPr/>
                      <wps:spPr>
                        <a:xfrm flipH="1">
                          <a:off x="0" y="0"/>
                          <a:ext cx="581025" cy="2476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D2BA5" id="Rectangle 3" o:spid="_x0000_s1026" style="position:absolute;margin-left:-5.45pt;margin-top:.75pt;width:45.75pt;height:19.5pt;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" fillcolor="window" strokecolor="#41719c" strokeweight="1pt">
                <w10:wrap anchorx="margin"/>
              </v:rect>
            </w:pict>
          </mc:Fallback>
        </mc:AlternateContent>
      </w:r>
      <w:r w:rsidRPr="00235120">
        <w:rPr>
          <w:rFonts w:ascii="Calibri" w:eastAsia="Times New Roman" w:hAnsi="Calibri" w:cs="Tahoma"/>
          <w:b/>
          <w:bCs/>
          <w:noProof/>
        </w:rPr>
        <w:t xml:space="preserve">Do you agree to your recordings being assessed and securely stored by UoS? </w:t>
      </w:r>
      <w:r w:rsidRPr="00235120">
        <w:rPr>
          <w:rFonts w:ascii="Calibri" w:eastAsia="Times New Roman" w:hAnsi="Calibri" w:cs="Tahoma"/>
          <w:b/>
          <w:bCs/>
          <w:lang w:eastAsia="en-GB"/>
        </w:rPr>
        <w:t>Please answer Yes or No</w:t>
      </w:r>
    </w:p>
    <w:p w14:paraId="0D9C07F5" w14:textId="77777777" w:rsidR="00235120" w:rsidRPr="00235120" w:rsidRDefault="00235120" w:rsidP="00235120">
      <w:pPr>
        <w:spacing w:after="120"/>
        <w:rPr>
          <w:rFonts w:ascii="Calibri" w:eastAsia="Times New Roman" w:hAnsi="Calibri" w:cs="Tahoma"/>
          <w:b/>
          <w:bCs/>
          <w:color w:val="1F4E79"/>
          <w:lang w:eastAsia="en-GB"/>
        </w:rPr>
      </w:pPr>
    </w:p>
    <w:p w14:paraId="35EA03A4" w14:textId="77777777" w:rsidR="00235120" w:rsidRPr="00235120" w:rsidRDefault="00235120" w:rsidP="00235120">
      <w:pPr>
        <w:spacing w:after="120"/>
        <w:rPr>
          <w:rFonts w:ascii="Calibri" w:eastAsia="Times New Roman" w:hAnsi="Calibri" w:cs="Tahoma"/>
          <w:b/>
          <w:bCs/>
          <w:color w:val="1F4E79"/>
          <w:lang w:eastAsia="en-GB"/>
        </w:rPr>
      </w:pPr>
      <w:r w:rsidRPr="00235120">
        <w:rPr>
          <w:rFonts w:ascii="Calibri" w:eastAsia="Times New Roman" w:hAnsi="Calibri" w:cs="Tahoma"/>
          <w:b/>
          <w:bCs/>
          <w:color w:val="1F4E79"/>
          <w:lang w:eastAsia="en-GB"/>
        </w:rPr>
        <w:t>Using recordings to aid teaching of other therapists in training</w:t>
      </w:r>
    </w:p>
    <w:p w14:paraId="6D9A88E9" w14:textId="77777777" w:rsidR="00235120" w:rsidRPr="00235120" w:rsidRDefault="00235120" w:rsidP="00235120">
      <w:pPr>
        <w:spacing w:after="120"/>
        <w:rPr>
          <w:rFonts w:ascii="Calibri" w:eastAsia="Times New Roman" w:hAnsi="Calibri" w:cs="Tahoma"/>
          <w:lang w:eastAsia="en-GB"/>
        </w:rPr>
      </w:pPr>
      <w:r w:rsidRPr="00235120">
        <w:rPr>
          <w:rFonts w:ascii="Calibri" w:eastAsia="Times New Roman" w:hAnsi="Calibri" w:cs="Tahoma"/>
          <w:lang w:eastAsia="en-GB"/>
        </w:rPr>
        <w:t>One of the most valuable ways a therapist learns is by observing other therapists in practice. We use therapy session recordings to aid this training. These recordings are shown to trainee therapists in lectures and typically stored for up to five years.</w:t>
      </w:r>
      <w:r w:rsidRPr="00235120">
        <w:rPr>
          <w:rFonts w:ascii="Calibri" w:eastAsia="Times New Roman" w:hAnsi="Calibri" w:cs="Tahoma"/>
          <w:lang w:eastAsia="en-GB"/>
        </w:rPr>
        <w:tab/>
      </w:r>
    </w:p>
    <w:p w14:paraId="5C8346C8" w14:textId="77777777" w:rsidR="00235120" w:rsidRPr="00235120" w:rsidRDefault="00235120" w:rsidP="00235120">
      <w:pPr>
        <w:spacing w:after="120"/>
        <w:rPr>
          <w:rFonts w:ascii="Calibri" w:eastAsia="Times New Roman" w:hAnsi="Calibri" w:cs="Tahoma"/>
          <w:b/>
          <w:bCs/>
          <w:lang w:eastAsia="en-GB"/>
        </w:rPr>
      </w:pPr>
      <w:r w:rsidRPr="00235120">
        <w:rPr>
          <w:rFonts w:ascii="Calibri" w:eastAsia="Times New Roman" w:hAnsi="Calibri" w:cs="Tahoma"/>
          <w:b/>
          <w:bCs/>
          <w:noProof/>
        </w:rPr>
        <mc:AlternateContent>
          <mc:Choice Requires="wps">
            <w:drawing>
              <wp:anchor distT="0" distB="0" distL="114300" distR="114300" simplePos="0" relativeHeight="251664384" behindDoc="0" locked="0" layoutInCell="1" allowOverlap="1" wp14:anchorId="1F3B3D01" wp14:editId="3EA002D7">
                <wp:simplePos x="0" y="0"/>
                <wp:positionH relativeFrom="margin">
                  <wp:align>right</wp:align>
                </wp:positionH>
                <wp:positionV relativeFrom="paragraph">
                  <wp:posOffset>9525</wp:posOffset>
                </wp:positionV>
                <wp:extent cx="581025" cy="247650"/>
                <wp:effectExtent l="0" t="0" r="28575" b="19050"/>
                <wp:wrapNone/>
                <wp:docPr id="4" name="Rectangle 4"/>
                <wp:cNvGraphicFramePr/>
                <a:graphic xmlns:a="http://schemas.openxmlformats.org/drawingml/2006/main">
                  <a:graphicData uri="http://schemas.microsoft.com/office/word/2010/wordprocessingShape">
                    <wps:wsp>
                      <wps:cNvSpPr/>
                      <wps:spPr>
                        <a:xfrm flipH="1">
                          <a:off x="0" y="0"/>
                          <a:ext cx="581025" cy="2476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66514" id="Rectangle 4" o:spid="_x0000_s1026" style="position:absolute;margin-left:-5.45pt;margin-top:.75pt;width:45.75pt;height:19.5pt;flip:x;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" fillcolor="window" strokecolor="#41719c" strokeweight="1pt">
                <w10:wrap anchorx="margin"/>
              </v:rect>
            </w:pict>
          </mc:Fallback>
        </mc:AlternateContent>
      </w:r>
      <w:r w:rsidRPr="00235120">
        <w:rPr>
          <w:rFonts w:ascii="Calibri" w:eastAsia="Times New Roman" w:hAnsi="Calibri" w:cs="Tahoma"/>
          <w:b/>
          <w:bCs/>
          <w:noProof/>
        </w:rPr>
        <w:t xml:space="preserve">Do you agree to your recordings being used for therapists in training? </w:t>
      </w:r>
      <w:r w:rsidRPr="00235120">
        <w:rPr>
          <w:rFonts w:ascii="Calibri" w:eastAsia="Times New Roman" w:hAnsi="Calibri" w:cs="Tahoma"/>
          <w:b/>
          <w:bCs/>
          <w:lang w:eastAsia="en-GB"/>
        </w:rPr>
        <w:t xml:space="preserve">Please answer Yes or No  </w:t>
      </w:r>
    </w:p>
    <w:p w14:paraId="1FBEF59A" w14:textId="77777777" w:rsidR="00235120" w:rsidRPr="00235120" w:rsidRDefault="00235120" w:rsidP="00235120">
      <w:pPr>
        <w:spacing w:after="120"/>
        <w:rPr>
          <w:rFonts w:ascii="Calibri" w:eastAsia="Times New Roman" w:hAnsi="Calibri" w:cs="Tahoma"/>
          <w:b/>
          <w:bCs/>
          <w:lang w:eastAsia="en-GB"/>
        </w:rPr>
      </w:pPr>
    </w:p>
    <w:p w14:paraId="7BE0C4F9" w14:textId="77777777" w:rsidR="00235120" w:rsidRPr="00235120" w:rsidRDefault="00235120" w:rsidP="00235120">
      <w:pPr>
        <w:spacing w:after="120"/>
        <w:rPr>
          <w:rFonts w:ascii="Calibri" w:eastAsia="Times New Roman" w:hAnsi="Calibri" w:cs="Tahoma"/>
          <w:lang w:eastAsia="en-GB"/>
        </w:rPr>
      </w:pPr>
      <w:r w:rsidRPr="00235120">
        <w:rPr>
          <w:rFonts w:ascii="Calibri" w:eastAsia="Times New Roman" w:hAnsi="Calibri" w:cs="Tahoma"/>
          <w:lang w:eastAsia="en-GB"/>
        </w:rPr>
        <w:t>This agreement has been discussed with me by (therapist name)</w:t>
      </w:r>
      <w:r w:rsidRPr="00235120">
        <w:rPr>
          <w:rFonts w:ascii="Calibri" w:eastAsia="Times New Roman" w:hAnsi="Calibri" w:cs="Tahoma"/>
          <w:lang w:eastAsia="en-GB"/>
        </w:rPr>
        <w:tab/>
        <w:t>:  _________________________________________</w:t>
      </w:r>
    </w:p>
    <w:p w14:paraId="78F16EDA" w14:textId="77777777" w:rsidR="00235120" w:rsidRPr="00235120" w:rsidRDefault="00235120" w:rsidP="00235120">
      <w:pPr>
        <w:spacing w:after="120"/>
        <w:rPr>
          <w:rFonts w:ascii="Calibri" w:eastAsia="Times New Roman" w:hAnsi="Calibri" w:cs="Tahoma"/>
          <w:lang w:eastAsia="en-GB"/>
        </w:rPr>
      </w:pPr>
    </w:p>
    <w:p w14:paraId="61369EB3" w14:textId="77777777" w:rsidR="00235120" w:rsidRPr="00235120" w:rsidRDefault="00235120" w:rsidP="00235120">
      <w:pPr>
        <w:spacing w:after="120"/>
        <w:rPr>
          <w:rFonts w:ascii="Calibri" w:eastAsia="Times New Roman" w:hAnsi="Calibri" w:cs="Tahoma"/>
          <w:b/>
          <w:bCs/>
          <w:lang w:eastAsia="en-GB"/>
        </w:rPr>
      </w:pPr>
      <w:r w:rsidRPr="00235120">
        <w:rPr>
          <w:rFonts w:ascii="Calibri" w:eastAsia="Times New Roman" w:hAnsi="Calibri" w:cs="Tahoma"/>
          <w:b/>
          <w:bCs/>
          <w:noProof/>
        </w:rPr>
        <mc:AlternateContent>
          <mc:Choice Requires="wps">
            <w:drawing>
              <wp:anchor distT="0" distB="0" distL="114300" distR="114300" simplePos="0" relativeHeight="251665408" behindDoc="0" locked="0" layoutInCell="1" allowOverlap="1" wp14:anchorId="1B99C3C8" wp14:editId="74F882AE">
                <wp:simplePos x="0" y="0"/>
                <wp:positionH relativeFrom="margin">
                  <wp:align>right</wp:align>
                </wp:positionH>
                <wp:positionV relativeFrom="paragraph">
                  <wp:posOffset>8890</wp:posOffset>
                </wp:positionV>
                <wp:extent cx="581025" cy="247650"/>
                <wp:effectExtent l="0" t="0" r="28575" b="19050"/>
                <wp:wrapNone/>
                <wp:docPr id="7" name="Rectangle 7"/>
                <wp:cNvGraphicFramePr/>
                <a:graphic xmlns:a="http://schemas.openxmlformats.org/drawingml/2006/main">
                  <a:graphicData uri="http://schemas.microsoft.com/office/word/2010/wordprocessingShape">
                    <wps:wsp>
                      <wps:cNvSpPr/>
                      <wps:spPr>
                        <a:xfrm flipH="1">
                          <a:off x="0" y="0"/>
                          <a:ext cx="581025" cy="2476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7EDD1" id="Rectangle 7" o:spid="_x0000_s1026" style="position:absolute;margin-left:-5.45pt;margin-top:.7pt;width:45.75pt;height:19.5pt;flip:x;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" fillcolor="window" strokecolor="#41719c" strokeweight="1pt">
                <w10:wrap anchorx="margin"/>
              </v:rect>
            </w:pict>
          </mc:Fallback>
        </mc:AlternateContent>
      </w:r>
      <w:r w:rsidRPr="00235120">
        <w:rPr>
          <w:rFonts w:ascii="Calibri" w:eastAsia="Times New Roman" w:hAnsi="Calibri" w:cs="Tahoma"/>
          <w:b/>
          <w:bCs/>
          <w:lang w:eastAsia="en-GB"/>
        </w:rPr>
        <w:t xml:space="preserve">I understand that I may withdraw consent at any time and have the recording erased: Tick to confirm </w:t>
      </w:r>
    </w:p>
    <w:p w14:paraId="07731C76" w14:textId="77777777" w:rsidR="00235120" w:rsidRPr="00235120" w:rsidRDefault="00235120" w:rsidP="00235120">
      <w:pPr>
        <w:spacing w:after="120"/>
        <w:rPr>
          <w:rFonts w:ascii="Calibri" w:eastAsia="Times New Roman" w:hAnsi="Calibri" w:cs="Tahoma"/>
          <w:lang w:eastAsia="en-GB"/>
        </w:rPr>
      </w:pPr>
    </w:p>
    <w:p w14:paraId="66178FC4" w14:textId="77777777" w:rsidR="00235120" w:rsidRPr="00235120" w:rsidRDefault="00235120" w:rsidP="00235120">
      <w:pPr>
        <w:spacing w:after="120" w:line="360" w:lineRule="auto"/>
        <w:rPr>
          <w:rFonts w:ascii="Calibri" w:eastAsia="Times New Roman" w:hAnsi="Calibri" w:cs="Tahoma"/>
          <w:lang w:eastAsia="en-GB"/>
        </w:rPr>
      </w:pPr>
      <w:r w:rsidRPr="00235120">
        <w:rPr>
          <w:rFonts w:ascii="Calibri" w:eastAsia="Times New Roman" w:hAnsi="Calibri" w:cs="Tahoma"/>
          <w:lang w:eastAsia="en-GB"/>
        </w:rPr>
        <w:t>Name:</w:t>
      </w:r>
      <w:r w:rsidRPr="00235120">
        <w:rPr>
          <w:rFonts w:ascii="Calibri" w:eastAsia="Times New Roman" w:hAnsi="Calibri" w:cs="Tahoma"/>
          <w:lang w:eastAsia="en-GB"/>
        </w:rPr>
        <w:tab/>
        <w:t>____________________________________</w:t>
      </w:r>
    </w:p>
    <w:p w14:paraId="30F3352F" w14:textId="77777777" w:rsidR="00235120" w:rsidRPr="00235120" w:rsidRDefault="00235120" w:rsidP="00235120">
      <w:pPr>
        <w:spacing w:after="120" w:line="360" w:lineRule="auto"/>
        <w:rPr>
          <w:rFonts w:ascii="Calibri" w:eastAsia="Times New Roman" w:hAnsi="Calibri" w:cs="Tahoma"/>
          <w:lang w:eastAsia="en-GB"/>
        </w:rPr>
      </w:pPr>
      <w:r w:rsidRPr="00235120">
        <w:rPr>
          <w:rFonts w:ascii="Calibri" w:eastAsia="Times New Roman" w:hAnsi="Calibri" w:cs="Tahoma"/>
          <w:lang w:eastAsia="en-GB"/>
        </w:rPr>
        <w:t>Signed:</w:t>
      </w:r>
      <w:r w:rsidRPr="00235120">
        <w:rPr>
          <w:rFonts w:ascii="Calibri" w:eastAsia="Times New Roman" w:hAnsi="Calibri" w:cs="Tahoma"/>
          <w:lang w:eastAsia="en-GB"/>
        </w:rPr>
        <w:tab/>
        <w:t>____________________________________</w:t>
      </w:r>
    </w:p>
    <w:p w14:paraId="7D4C23E3" w14:textId="77777777" w:rsidR="00235120" w:rsidRPr="00235120" w:rsidRDefault="00235120" w:rsidP="00235120">
      <w:pPr>
        <w:spacing w:after="120" w:line="360" w:lineRule="auto"/>
        <w:rPr>
          <w:rFonts w:ascii="Calibri" w:eastAsia="Times New Roman" w:hAnsi="Calibri" w:cs="Tahoma"/>
          <w:lang w:eastAsia="en-GB"/>
        </w:rPr>
      </w:pPr>
      <w:r w:rsidRPr="00235120">
        <w:rPr>
          <w:rFonts w:ascii="Calibri" w:eastAsia="Times New Roman" w:hAnsi="Calibri" w:cs="Tahoma"/>
          <w:lang w:eastAsia="en-GB"/>
        </w:rPr>
        <w:t>Date:</w:t>
      </w:r>
      <w:r w:rsidRPr="00235120">
        <w:rPr>
          <w:rFonts w:ascii="Calibri" w:eastAsia="Times New Roman" w:hAnsi="Calibri" w:cs="Tahoma"/>
          <w:lang w:eastAsia="en-GB"/>
        </w:rPr>
        <w:tab/>
        <w:t>____________________________________</w:t>
      </w:r>
    </w:p>
    <w:p w14:paraId="6D09B72B" w14:textId="2EB911F9" w:rsidR="00235120" w:rsidRDefault="00235120" w:rsidP="00235120">
      <w:pPr>
        <w:spacing w:after="120" w:line="360" w:lineRule="auto"/>
        <w:rPr>
          <w:rFonts w:ascii="Calibri" w:eastAsia="Times New Roman" w:hAnsi="Calibri" w:cs="Tahoma"/>
          <w:lang w:eastAsia="en-GB"/>
        </w:rPr>
      </w:pPr>
    </w:p>
    <w:p w14:paraId="0CF33B6D" w14:textId="2A7652F0" w:rsidR="00235120" w:rsidRPr="00235120" w:rsidRDefault="00235120" w:rsidP="00235120">
      <w:pPr>
        <w:spacing w:after="120" w:line="360" w:lineRule="auto"/>
        <w:rPr>
          <w:rFonts w:ascii="Calibri" w:eastAsia="Times New Roman" w:hAnsi="Calibri" w:cs="Tahoma"/>
          <w:lang w:eastAsia="en-GB"/>
        </w:rPr>
      </w:pPr>
      <w:r w:rsidRPr="00235120">
        <w:rPr>
          <w:rFonts w:ascii="Calibri" w:eastAsia="Times New Roman" w:hAnsi="Calibri" w:cs="Tahoma"/>
          <w:lang w:eastAsia="en-GB"/>
        </w:rPr>
        <w:t>Please note: Some NHS Trusts may prefer to use their own consent form</w:t>
      </w:r>
      <w:r w:rsidRPr="00235120">
        <w:rPr>
          <w:rFonts w:ascii="Calibri" w:eastAsia="Times New Roman" w:hAnsi="Calibri" w:cs="Tahoma"/>
          <w:lang w:eastAsia="en-GB"/>
        </w:rPr>
        <w:tab/>
      </w:r>
    </w:p>
    <w:bookmarkEnd w:id="1"/>
    <w:p w14:paraId="03876C91" w14:textId="77777777" w:rsidR="00CA2F3A" w:rsidRPr="00CA2F3A" w:rsidRDefault="00CA2F3A" w:rsidP="00CA2F3A">
      <w:pPr>
        <w:spacing w:after="240" w:line="240" w:lineRule="auto"/>
        <w:jc w:val="center"/>
        <w:rPr>
          <w:rFonts w:ascii="Calibri" w:eastAsia="SimSun" w:hAnsi="Calibri" w:cs="Calibri"/>
          <w:b/>
          <w:bCs/>
          <w:sz w:val="28"/>
          <w:szCs w:val="28"/>
        </w:rPr>
      </w:pPr>
      <w:r w:rsidRPr="00CA2F3A">
        <w:rPr>
          <w:rFonts w:ascii="Calibri" w:eastAsia="SimSun" w:hAnsi="Calibri" w:cs="Calibri"/>
          <w:b/>
          <w:bCs/>
          <w:sz w:val="28"/>
          <w:szCs w:val="28"/>
        </w:rPr>
        <w:lastRenderedPageBreak/>
        <w:t>CBT Centre:  University supervision guide</w:t>
      </w:r>
    </w:p>
    <w:p w14:paraId="7D5CBC0E" w14:textId="77777777" w:rsidR="00CA2F3A" w:rsidRPr="00CA2F3A" w:rsidRDefault="00CA2F3A" w:rsidP="00CA2F3A">
      <w:pPr>
        <w:spacing w:after="240" w:line="240" w:lineRule="auto"/>
        <w:rPr>
          <w:rFonts w:ascii="Calibri" w:eastAsia="SimSun" w:hAnsi="Calibri" w:cs="Calibri"/>
        </w:rPr>
      </w:pPr>
      <w:r w:rsidRPr="00CA2F3A">
        <w:rPr>
          <w:rFonts w:ascii="Calibri" w:eastAsia="SimSun" w:hAnsi="Calibri" w:cs="Calibri"/>
        </w:rPr>
        <w:t xml:space="preserve">Supervision aims to facilitate trainees’ applied knowledge and skills in CBT.  As supervisors, we model CBT skills such as agenda setting, collaboration, pacing and feedback, and draw on a range of methods such as observation, case discussion, role play and guidance on reading, to facilitate trainees’ learning.  Brief role plays can be highly effective in demonstrating and practising skills.  We also support trainees to move through the stages of assessment, </w:t>
      </w:r>
      <w:proofErr w:type="gramStart"/>
      <w:r w:rsidRPr="00CA2F3A">
        <w:rPr>
          <w:rFonts w:ascii="Calibri" w:eastAsia="SimSun" w:hAnsi="Calibri" w:cs="Calibri"/>
        </w:rPr>
        <w:t>formulation</w:t>
      </w:r>
      <w:proofErr w:type="gramEnd"/>
      <w:r w:rsidRPr="00CA2F3A">
        <w:rPr>
          <w:rFonts w:ascii="Calibri" w:eastAsia="SimSun" w:hAnsi="Calibri" w:cs="Calibri"/>
        </w:rPr>
        <w:t xml:space="preserve"> and intervention, within each supervision block.  Relapse management is typically addressed later in NHS supervision.  It is helpful to be a minute or two early to supervision each </w:t>
      </w:r>
      <w:proofErr w:type="gramStart"/>
      <w:r w:rsidRPr="00CA2F3A">
        <w:rPr>
          <w:rFonts w:ascii="Calibri" w:eastAsia="SimSun" w:hAnsi="Calibri" w:cs="Calibri"/>
        </w:rPr>
        <w:t>week</w:t>
      </w:r>
      <w:proofErr w:type="gramEnd"/>
      <w:r w:rsidRPr="00CA2F3A">
        <w:rPr>
          <w:rFonts w:ascii="Calibri" w:eastAsia="SimSun" w:hAnsi="Calibri" w:cs="Calibri"/>
        </w:rPr>
        <w:t xml:space="preserve"> so students are clear from the outset that they need to attend on time and fully prepared.  The following checklist may be useful.</w:t>
      </w:r>
    </w:p>
    <w:tbl>
      <w:tblPr>
        <w:tblStyle w:val="TableGrid1"/>
        <w:tblW w:w="10485" w:type="dxa"/>
        <w:tblLook w:val="04A0" w:firstRow="1" w:lastRow="0" w:firstColumn="1" w:lastColumn="0" w:noHBand="0" w:noVBand="1"/>
      </w:tblPr>
      <w:tblGrid>
        <w:gridCol w:w="966"/>
        <w:gridCol w:w="8377"/>
        <w:gridCol w:w="1142"/>
      </w:tblGrid>
      <w:tr w:rsidR="00CA2F3A" w:rsidRPr="00CA2F3A" w14:paraId="6040649E" w14:textId="77777777" w:rsidTr="00F273D4">
        <w:tc>
          <w:tcPr>
            <w:tcW w:w="967" w:type="dxa"/>
          </w:tcPr>
          <w:p w14:paraId="69A76CEE" w14:textId="77777777" w:rsidR="00CA2F3A" w:rsidRPr="00CA2F3A" w:rsidRDefault="00CA2F3A" w:rsidP="00CA2F3A">
            <w:pPr>
              <w:spacing w:after="120"/>
              <w:rPr>
                <w:rFonts w:ascii="Calibri" w:hAnsi="Calibri" w:cs="Calibri"/>
                <w:sz w:val="21"/>
                <w:szCs w:val="21"/>
              </w:rPr>
            </w:pPr>
          </w:p>
        </w:tc>
        <w:tc>
          <w:tcPr>
            <w:tcW w:w="8526" w:type="dxa"/>
          </w:tcPr>
          <w:p w14:paraId="570ACC70" w14:textId="77777777" w:rsidR="00CA2F3A" w:rsidRPr="00CA2F3A" w:rsidRDefault="00CA2F3A" w:rsidP="00CA2F3A">
            <w:pPr>
              <w:spacing w:after="120"/>
              <w:rPr>
                <w:rFonts w:ascii="Calibri" w:hAnsi="Calibri" w:cs="Calibri"/>
                <w:sz w:val="21"/>
                <w:szCs w:val="21"/>
              </w:rPr>
            </w:pPr>
          </w:p>
        </w:tc>
        <w:tc>
          <w:tcPr>
            <w:tcW w:w="992" w:type="dxa"/>
          </w:tcPr>
          <w:p w14:paraId="5451C6B1" w14:textId="77777777" w:rsidR="00CA2F3A" w:rsidRPr="00CA2F3A" w:rsidRDefault="00CA2F3A" w:rsidP="00CA2F3A">
            <w:pPr>
              <w:spacing w:after="120"/>
              <w:rPr>
                <w:rFonts w:ascii="Calibri" w:hAnsi="Calibri" w:cs="Calibri"/>
                <w:sz w:val="21"/>
                <w:szCs w:val="21"/>
              </w:rPr>
            </w:pPr>
            <w:r w:rsidRPr="00CA2F3A">
              <w:rPr>
                <w:rFonts w:ascii="Calibri" w:hAnsi="Calibri" w:cs="Calibri"/>
                <w:sz w:val="21"/>
                <w:szCs w:val="21"/>
              </w:rPr>
              <w:t>Complete?</w:t>
            </w:r>
          </w:p>
        </w:tc>
      </w:tr>
      <w:tr w:rsidR="00CA2F3A" w:rsidRPr="00CA2F3A" w14:paraId="2A5ED5BC" w14:textId="77777777" w:rsidTr="00F273D4">
        <w:tc>
          <w:tcPr>
            <w:tcW w:w="967" w:type="dxa"/>
          </w:tcPr>
          <w:p w14:paraId="2160E5F4" w14:textId="77777777" w:rsidR="00CA2F3A" w:rsidRPr="00CA2F3A" w:rsidRDefault="00CA2F3A" w:rsidP="00CA2F3A">
            <w:pPr>
              <w:spacing w:after="120"/>
              <w:rPr>
                <w:rFonts w:ascii="Calibri" w:hAnsi="Calibri" w:cs="Calibri"/>
                <w:sz w:val="21"/>
                <w:szCs w:val="21"/>
              </w:rPr>
            </w:pPr>
            <w:r w:rsidRPr="00CA2F3A">
              <w:rPr>
                <w:rFonts w:ascii="Calibri" w:hAnsi="Calibri" w:cs="Calibri"/>
                <w:sz w:val="21"/>
                <w:szCs w:val="21"/>
              </w:rPr>
              <w:t>S1</w:t>
            </w:r>
          </w:p>
        </w:tc>
        <w:tc>
          <w:tcPr>
            <w:tcW w:w="8526" w:type="dxa"/>
          </w:tcPr>
          <w:p w14:paraId="1D629257" w14:textId="77777777" w:rsidR="00CA2F3A" w:rsidRPr="00CA2F3A" w:rsidRDefault="00CA2F3A" w:rsidP="00CA2F3A">
            <w:pPr>
              <w:spacing w:after="120"/>
              <w:rPr>
                <w:rFonts w:ascii="Calibri" w:hAnsi="Calibri" w:cs="Calibri"/>
                <w:b/>
                <w:bCs/>
                <w:sz w:val="21"/>
                <w:szCs w:val="21"/>
              </w:rPr>
            </w:pPr>
            <w:r w:rsidRPr="00CA2F3A">
              <w:rPr>
                <w:rFonts w:ascii="Calibri" w:hAnsi="Calibri" w:cs="Calibri"/>
                <w:b/>
                <w:bCs/>
                <w:sz w:val="21"/>
                <w:szCs w:val="21"/>
              </w:rPr>
              <w:t>Introduction to supervision block</w:t>
            </w:r>
          </w:p>
          <w:p w14:paraId="6994DF22" w14:textId="77777777" w:rsidR="00CA2F3A" w:rsidRPr="00CA2F3A" w:rsidRDefault="00CA2F3A" w:rsidP="00CA2F3A">
            <w:pPr>
              <w:spacing w:after="120"/>
              <w:rPr>
                <w:rFonts w:ascii="Calibri" w:hAnsi="Calibri" w:cs="Calibri"/>
                <w:sz w:val="21"/>
                <w:szCs w:val="21"/>
              </w:rPr>
            </w:pPr>
            <w:r w:rsidRPr="00CA2F3A">
              <w:rPr>
                <w:rFonts w:ascii="Calibri" w:hAnsi="Calibri" w:cs="Calibri"/>
                <w:i/>
                <w:iCs/>
                <w:sz w:val="21"/>
                <w:szCs w:val="21"/>
              </w:rPr>
              <w:t>Aim</w:t>
            </w:r>
            <w:r w:rsidRPr="00CA2F3A">
              <w:rPr>
                <w:rFonts w:ascii="Calibri" w:hAnsi="Calibri" w:cs="Calibri"/>
                <w:sz w:val="21"/>
                <w:szCs w:val="21"/>
              </w:rPr>
              <w:t xml:space="preserve"> – to build CBT competencies; to evidence ability to use CBT supervision (linked assignment)</w:t>
            </w:r>
          </w:p>
          <w:p w14:paraId="0F40F8CA" w14:textId="77777777" w:rsidR="00CA2F3A" w:rsidRPr="00CA2F3A" w:rsidRDefault="00CA2F3A" w:rsidP="00CA2F3A">
            <w:pPr>
              <w:spacing w:after="120"/>
              <w:rPr>
                <w:rFonts w:ascii="Calibri" w:hAnsi="Calibri" w:cs="Calibri"/>
                <w:sz w:val="21"/>
                <w:szCs w:val="21"/>
              </w:rPr>
            </w:pPr>
            <w:r w:rsidRPr="00CA2F3A">
              <w:rPr>
                <w:rFonts w:ascii="Calibri" w:hAnsi="Calibri" w:cs="Calibri"/>
                <w:i/>
                <w:iCs/>
                <w:sz w:val="21"/>
                <w:szCs w:val="21"/>
              </w:rPr>
              <w:t>Establish structure</w:t>
            </w:r>
            <w:r w:rsidRPr="00CA2F3A">
              <w:rPr>
                <w:rFonts w:ascii="Calibri" w:hAnsi="Calibri" w:cs="Calibri"/>
                <w:sz w:val="21"/>
                <w:szCs w:val="21"/>
              </w:rPr>
              <w:t xml:space="preserve"> – agenda, supervision question with illustrative clip (NB. three-minute rule), share responsibility for time keeping</w:t>
            </w:r>
          </w:p>
          <w:p w14:paraId="4A952444" w14:textId="77777777" w:rsidR="00CA2F3A" w:rsidRPr="00CA2F3A" w:rsidRDefault="00CA2F3A" w:rsidP="00CA2F3A">
            <w:pPr>
              <w:spacing w:after="120"/>
              <w:rPr>
                <w:rFonts w:ascii="Calibri" w:hAnsi="Calibri" w:cs="Calibri"/>
                <w:sz w:val="21"/>
                <w:szCs w:val="21"/>
              </w:rPr>
            </w:pPr>
            <w:r w:rsidRPr="00CA2F3A">
              <w:rPr>
                <w:rFonts w:ascii="Calibri" w:hAnsi="Calibri" w:cs="Calibri"/>
                <w:i/>
                <w:iCs/>
                <w:sz w:val="21"/>
                <w:szCs w:val="21"/>
              </w:rPr>
              <w:t>Learning styles</w:t>
            </w:r>
            <w:r w:rsidRPr="00CA2F3A">
              <w:rPr>
                <w:rFonts w:ascii="Calibri" w:hAnsi="Calibri" w:cs="Calibri"/>
                <w:sz w:val="21"/>
                <w:szCs w:val="21"/>
              </w:rPr>
              <w:t xml:space="preserve"> – how do trainees learn best; what’s helpful and unhelpful?</w:t>
            </w:r>
          </w:p>
          <w:p w14:paraId="569D1819" w14:textId="77777777" w:rsidR="00CA2F3A" w:rsidRPr="00CA2F3A" w:rsidRDefault="00CA2F3A" w:rsidP="00CA2F3A">
            <w:pPr>
              <w:spacing w:after="120"/>
              <w:rPr>
                <w:rFonts w:ascii="Calibri" w:hAnsi="Calibri" w:cs="Calibri"/>
                <w:sz w:val="21"/>
                <w:szCs w:val="21"/>
              </w:rPr>
            </w:pPr>
            <w:r w:rsidRPr="00CA2F3A">
              <w:rPr>
                <w:rFonts w:ascii="Calibri" w:hAnsi="Calibri" w:cs="Calibri"/>
                <w:i/>
                <w:iCs/>
                <w:sz w:val="21"/>
                <w:szCs w:val="21"/>
              </w:rPr>
              <w:t>Suitable cases</w:t>
            </w:r>
            <w:r w:rsidRPr="00CA2F3A">
              <w:rPr>
                <w:rFonts w:ascii="Calibri" w:hAnsi="Calibri" w:cs="Calibri"/>
                <w:sz w:val="21"/>
                <w:szCs w:val="21"/>
              </w:rPr>
              <w:t xml:space="preserve"> – two cases per supervision block to meet BABCP requirements for three ‘closely supervised’ cases over the programme; presentation in line with linked teaching (e.g., anxiety, psychosis and bipolar); before or after initial screening sessions; minimal complications</w:t>
            </w:r>
          </w:p>
          <w:p w14:paraId="63B2574A" w14:textId="77777777" w:rsidR="00CA2F3A" w:rsidRPr="00CA2F3A" w:rsidRDefault="00CA2F3A" w:rsidP="00CA2F3A">
            <w:pPr>
              <w:spacing w:after="120"/>
              <w:rPr>
                <w:rFonts w:ascii="Calibri" w:hAnsi="Calibri" w:cs="Calibri"/>
                <w:sz w:val="21"/>
                <w:szCs w:val="21"/>
              </w:rPr>
            </w:pPr>
            <w:r w:rsidRPr="00CA2F3A">
              <w:rPr>
                <w:rFonts w:ascii="Calibri" w:hAnsi="Calibri" w:cs="Calibri"/>
                <w:i/>
                <w:iCs/>
                <w:sz w:val="21"/>
                <w:szCs w:val="21"/>
              </w:rPr>
              <w:t>Practicalities</w:t>
            </w:r>
            <w:r w:rsidRPr="00CA2F3A">
              <w:rPr>
                <w:rFonts w:ascii="Calibri" w:hAnsi="Calibri" w:cs="Calibri"/>
                <w:sz w:val="21"/>
                <w:szCs w:val="21"/>
              </w:rPr>
              <w:t xml:space="preserve"> – trainees to ensure secure video recording equipment and consent to share</w:t>
            </w:r>
          </w:p>
          <w:p w14:paraId="4BCB946A" w14:textId="77777777" w:rsidR="00CA2F3A" w:rsidRPr="00CA2F3A" w:rsidRDefault="00CA2F3A" w:rsidP="00CA2F3A">
            <w:pPr>
              <w:spacing w:after="120"/>
              <w:rPr>
                <w:rFonts w:ascii="Calibri" w:hAnsi="Calibri" w:cs="Calibri"/>
                <w:sz w:val="21"/>
                <w:szCs w:val="21"/>
              </w:rPr>
            </w:pPr>
            <w:r w:rsidRPr="00CA2F3A">
              <w:rPr>
                <w:rFonts w:ascii="Calibri" w:hAnsi="Calibri" w:cs="Calibri"/>
                <w:i/>
                <w:iCs/>
                <w:sz w:val="21"/>
                <w:szCs w:val="21"/>
              </w:rPr>
              <w:t>Paperwork</w:t>
            </w:r>
            <w:r w:rsidRPr="00CA2F3A">
              <w:rPr>
                <w:rFonts w:ascii="Calibri" w:hAnsi="Calibri" w:cs="Calibri"/>
                <w:sz w:val="21"/>
                <w:szCs w:val="21"/>
              </w:rPr>
              <w:t xml:space="preserve"> – supervisors and trainees keep supervision notes (example templates available)</w:t>
            </w:r>
          </w:p>
          <w:p w14:paraId="5C097AE0" w14:textId="77777777" w:rsidR="00CA2F3A" w:rsidRPr="00CA2F3A" w:rsidRDefault="00CA2F3A" w:rsidP="00CA2F3A">
            <w:pPr>
              <w:spacing w:after="120"/>
              <w:rPr>
                <w:rFonts w:ascii="Calibri" w:hAnsi="Calibri" w:cs="Calibri"/>
                <w:sz w:val="21"/>
                <w:szCs w:val="21"/>
              </w:rPr>
            </w:pPr>
            <w:r w:rsidRPr="00CA2F3A">
              <w:rPr>
                <w:rFonts w:ascii="Calibri" w:hAnsi="Calibri" w:cs="Calibri"/>
                <w:i/>
                <w:iCs/>
                <w:sz w:val="21"/>
                <w:szCs w:val="21"/>
              </w:rPr>
              <w:t>BABCP supervision contract</w:t>
            </w:r>
            <w:r w:rsidRPr="00CA2F3A">
              <w:rPr>
                <w:rFonts w:ascii="Calibri" w:hAnsi="Calibri" w:cs="Calibri"/>
                <w:sz w:val="21"/>
                <w:szCs w:val="21"/>
              </w:rPr>
              <w:t xml:space="preserve"> – including well-operationalised goals linked to current skills and learning needs (request previous supervision report if useful)</w:t>
            </w:r>
          </w:p>
        </w:tc>
        <w:tc>
          <w:tcPr>
            <w:tcW w:w="992" w:type="dxa"/>
          </w:tcPr>
          <w:p w14:paraId="72BBD171" w14:textId="77777777" w:rsidR="00CA2F3A" w:rsidRPr="00CA2F3A" w:rsidRDefault="00CA2F3A" w:rsidP="00CA2F3A">
            <w:pPr>
              <w:spacing w:after="120"/>
              <w:rPr>
                <w:rFonts w:ascii="Calibri" w:hAnsi="Calibri" w:cs="Calibri"/>
                <w:sz w:val="21"/>
                <w:szCs w:val="21"/>
              </w:rPr>
            </w:pPr>
          </w:p>
        </w:tc>
      </w:tr>
      <w:tr w:rsidR="00CA2F3A" w:rsidRPr="00CA2F3A" w14:paraId="625B15A9" w14:textId="77777777" w:rsidTr="00F273D4">
        <w:tc>
          <w:tcPr>
            <w:tcW w:w="967" w:type="dxa"/>
          </w:tcPr>
          <w:p w14:paraId="133A668A" w14:textId="77777777" w:rsidR="00CA2F3A" w:rsidRPr="00CA2F3A" w:rsidRDefault="00CA2F3A" w:rsidP="00CA2F3A">
            <w:pPr>
              <w:spacing w:after="120"/>
              <w:rPr>
                <w:rFonts w:ascii="Calibri" w:hAnsi="Calibri" w:cs="Calibri"/>
                <w:sz w:val="21"/>
                <w:szCs w:val="21"/>
              </w:rPr>
            </w:pPr>
            <w:r w:rsidRPr="00CA2F3A">
              <w:rPr>
                <w:rFonts w:ascii="Calibri" w:hAnsi="Calibri" w:cs="Calibri"/>
                <w:sz w:val="21"/>
                <w:szCs w:val="21"/>
              </w:rPr>
              <w:t>S2</w:t>
            </w:r>
          </w:p>
        </w:tc>
        <w:tc>
          <w:tcPr>
            <w:tcW w:w="8526" w:type="dxa"/>
          </w:tcPr>
          <w:p w14:paraId="427C7C6C" w14:textId="77777777" w:rsidR="00CA2F3A" w:rsidRPr="00CA2F3A" w:rsidRDefault="00CA2F3A" w:rsidP="00CA2F3A">
            <w:pPr>
              <w:spacing w:after="120"/>
              <w:rPr>
                <w:rFonts w:ascii="Calibri" w:hAnsi="Calibri" w:cs="Calibri"/>
                <w:sz w:val="21"/>
                <w:szCs w:val="21"/>
              </w:rPr>
            </w:pPr>
            <w:r w:rsidRPr="00CA2F3A">
              <w:rPr>
                <w:rFonts w:ascii="Calibri" w:hAnsi="Calibri" w:cs="Calibri"/>
                <w:i/>
                <w:iCs/>
                <w:sz w:val="21"/>
                <w:szCs w:val="21"/>
              </w:rPr>
              <w:t>BABCP supervision contract</w:t>
            </w:r>
            <w:r w:rsidRPr="00CA2F3A">
              <w:rPr>
                <w:rFonts w:ascii="Calibri" w:hAnsi="Calibri" w:cs="Calibri"/>
                <w:sz w:val="21"/>
                <w:szCs w:val="21"/>
              </w:rPr>
              <w:t xml:space="preserve"> – finalise goals</w:t>
            </w:r>
          </w:p>
        </w:tc>
        <w:tc>
          <w:tcPr>
            <w:tcW w:w="992" w:type="dxa"/>
          </w:tcPr>
          <w:p w14:paraId="3CBE0F3B" w14:textId="77777777" w:rsidR="00CA2F3A" w:rsidRPr="00CA2F3A" w:rsidRDefault="00CA2F3A" w:rsidP="00CA2F3A">
            <w:pPr>
              <w:spacing w:after="120"/>
              <w:rPr>
                <w:rFonts w:ascii="Calibri" w:hAnsi="Calibri" w:cs="Calibri"/>
                <w:sz w:val="21"/>
                <w:szCs w:val="21"/>
              </w:rPr>
            </w:pPr>
          </w:p>
        </w:tc>
      </w:tr>
      <w:tr w:rsidR="00CA2F3A" w:rsidRPr="00CA2F3A" w14:paraId="479108E4" w14:textId="77777777" w:rsidTr="00F273D4">
        <w:tc>
          <w:tcPr>
            <w:tcW w:w="967" w:type="dxa"/>
          </w:tcPr>
          <w:p w14:paraId="5B5ADC52" w14:textId="77777777" w:rsidR="00CA2F3A" w:rsidRPr="00CA2F3A" w:rsidRDefault="00CA2F3A" w:rsidP="00CA2F3A">
            <w:pPr>
              <w:spacing w:after="120"/>
              <w:rPr>
                <w:rFonts w:ascii="Calibri" w:hAnsi="Calibri" w:cs="Calibri"/>
                <w:sz w:val="21"/>
                <w:szCs w:val="21"/>
              </w:rPr>
            </w:pPr>
            <w:r w:rsidRPr="00CA2F3A">
              <w:rPr>
                <w:rFonts w:ascii="Calibri" w:hAnsi="Calibri" w:cs="Calibri"/>
                <w:sz w:val="21"/>
                <w:szCs w:val="21"/>
              </w:rPr>
              <w:t>S3</w:t>
            </w:r>
          </w:p>
        </w:tc>
        <w:tc>
          <w:tcPr>
            <w:tcW w:w="8526" w:type="dxa"/>
          </w:tcPr>
          <w:p w14:paraId="47C30D28" w14:textId="77777777" w:rsidR="00CA2F3A" w:rsidRPr="00CA2F3A" w:rsidRDefault="00CA2F3A" w:rsidP="00CA2F3A">
            <w:pPr>
              <w:spacing w:after="120"/>
              <w:rPr>
                <w:rFonts w:ascii="Calibri" w:hAnsi="Calibri" w:cs="Calibri"/>
                <w:sz w:val="21"/>
                <w:szCs w:val="21"/>
              </w:rPr>
            </w:pPr>
            <w:r w:rsidRPr="00CA2F3A">
              <w:rPr>
                <w:rFonts w:ascii="Calibri" w:hAnsi="Calibri" w:cs="Calibri"/>
                <w:i/>
                <w:iCs/>
                <w:sz w:val="21"/>
                <w:szCs w:val="21"/>
              </w:rPr>
              <w:t>Review cases</w:t>
            </w:r>
            <w:r w:rsidRPr="00CA2F3A">
              <w:rPr>
                <w:rFonts w:ascii="Calibri" w:hAnsi="Calibri" w:cs="Calibri"/>
                <w:b/>
                <w:bCs/>
                <w:sz w:val="21"/>
                <w:szCs w:val="21"/>
              </w:rPr>
              <w:t xml:space="preserve"> </w:t>
            </w:r>
            <w:r w:rsidRPr="00CA2F3A">
              <w:rPr>
                <w:rFonts w:ascii="Calibri" w:hAnsi="Calibri" w:cs="Calibri"/>
                <w:sz w:val="21"/>
                <w:szCs w:val="21"/>
              </w:rPr>
              <w:t>– two suitable training cases; presentation and minimal complications likely to enable trainees to develop and demonstrate CBT skills; brought to supervision regularly (at least four times for close supervision) with excerpts</w:t>
            </w:r>
          </w:p>
        </w:tc>
        <w:tc>
          <w:tcPr>
            <w:tcW w:w="992" w:type="dxa"/>
          </w:tcPr>
          <w:p w14:paraId="20DC896E" w14:textId="77777777" w:rsidR="00CA2F3A" w:rsidRPr="00CA2F3A" w:rsidRDefault="00CA2F3A" w:rsidP="00CA2F3A">
            <w:pPr>
              <w:spacing w:after="120"/>
              <w:rPr>
                <w:rFonts w:ascii="Calibri" w:hAnsi="Calibri" w:cs="Calibri"/>
                <w:sz w:val="21"/>
                <w:szCs w:val="21"/>
              </w:rPr>
            </w:pPr>
          </w:p>
        </w:tc>
      </w:tr>
      <w:tr w:rsidR="00CA2F3A" w:rsidRPr="00CA2F3A" w14:paraId="27FA329A" w14:textId="77777777" w:rsidTr="00F273D4">
        <w:tc>
          <w:tcPr>
            <w:tcW w:w="967" w:type="dxa"/>
          </w:tcPr>
          <w:p w14:paraId="220EFB0E" w14:textId="77777777" w:rsidR="00CA2F3A" w:rsidRPr="00CA2F3A" w:rsidRDefault="00CA2F3A" w:rsidP="00CA2F3A">
            <w:pPr>
              <w:spacing w:after="120"/>
              <w:rPr>
                <w:rFonts w:ascii="Calibri" w:hAnsi="Calibri" w:cs="Calibri"/>
                <w:sz w:val="21"/>
                <w:szCs w:val="21"/>
              </w:rPr>
            </w:pPr>
            <w:r w:rsidRPr="00CA2F3A">
              <w:rPr>
                <w:rFonts w:ascii="Calibri" w:hAnsi="Calibri" w:cs="Calibri"/>
                <w:sz w:val="21"/>
                <w:szCs w:val="21"/>
              </w:rPr>
              <w:t>~S5</w:t>
            </w:r>
          </w:p>
        </w:tc>
        <w:tc>
          <w:tcPr>
            <w:tcW w:w="8526" w:type="dxa"/>
          </w:tcPr>
          <w:p w14:paraId="33C214F7" w14:textId="77777777" w:rsidR="00CA2F3A" w:rsidRPr="00CA2F3A" w:rsidRDefault="00CA2F3A" w:rsidP="00CA2F3A">
            <w:pPr>
              <w:spacing w:after="120"/>
              <w:rPr>
                <w:rFonts w:ascii="Calibri" w:hAnsi="Calibri" w:cs="Calibri"/>
                <w:sz w:val="21"/>
                <w:szCs w:val="21"/>
              </w:rPr>
            </w:pPr>
            <w:r w:rsidRPr="00CA2F3A">
              <w:rPr>
                <w:rFonts w:ascii="Calibri" w:hAnsi="Calibri" w:cs="Calibri"/>
                <w:i/>
                <w:iCs/>
                <w:sz w:val="21"/>
                <w:szCs w:val="21"/>
              </w:rPr>
              <w:t>Formative</w:t>
            </w:r>
            <w:r w:rsidRPr="00CA2F3A">
              <w:rPr>
                <w:rFonts w:ascii="Calibri" w:hAnsi="Calibri" w:cs="Calibri"/>
                <w:b/>
                <w:bCs/>
                <w:sz w:val="21"/>
                <w:szCs w:val="21"/>
              </w:rPr>
              <w:t xml:space="preserve"> – </w:t>
            </w:r>
            <w:r w:rsidRPr="00CA2F3A">
              <w:rPr>
                <w:rFonts w:ascii="Calibri" w:hAnsi="Calibri" w:cs="Calibri"/>
                <w:sz w:val="21"/>
                <w:szCs w:val="21"/>
              </w:rPr>
              <w:t>trainees to submit recording and paperwork (guidance for trainees in handbook); essential that trainees indicate consent to share; return within two weeks (ideally one)</w:t>
            </w:r>
          </w:p>
          <w:p w14:paraId="37AB0925" w14:textId="77777777" w:rsidR="00CA2F3A" w:rsidRPr="00CA2F3A" w:rsidRDefault="00CA2F3A" w:rsidP="00CA2F3A">
            <w:pPr>
              <w:spacing w:after="120"/>
              <w:rPr>
                <w:rFonts w:ascii="Calibri" w:hAnsi="Calibri" w:cs="Calibri"/>
                <w:sz w:val="21"/>
                <w:szCs w:val="21"/>
              </w:rPr>
            </w:pPr>
            <w:r w:rsidRPr="00CA2F3A">
              <w:rPr>
                <w:rFonts w:ascii="Calibri" w:hAnsi="Calibri" w:cs="Calibri"/>
                <w:i/>
                <w:iCs/>
                <w:sz w:val="21"/>
                <w:szCs w:val="21"/>
              </w:rPr>
              <w:t>Case overview</w:t>
            </w:r>
            <w:r w:rsidRPr="00CA2F3A">
              <w:rPr>
                <w:rFonts w:ascii="Calibri" w:hAnsi="Calibri" w:cs="Calibri"/>
                <w:b/>
                <w:bCs/>
                <w:sz w:val="21"/>
                <w:szCs w:val="21"/>
              </w:rPr>
              <w:t xml:space="preserve"> – </w:t>
            </w:r>
            <w:r w:rsidRPr="00CA2F3A">
              <w:rPr>
                <w:rFonts w:ascii="Calibri" w:hAnsi="Calibri" w:cs="Calibri"/>
                <w:sz w:val="21"/>
                <w:szCs w:val="21"/>
              </w:rPr>
              <w:t>encourage trainees to prepare a page summary for you for each person, including (</w:t>
            </w:r>
            <w:proofErr w:type="spellStart"/>
            <w:r w:rsidRPr="00CA2F3A">
              <w:rPr>
                <w:rFonts w:ascii="Calibri" w:hAnsi="Calibri" w:cs="Calibri"/>
                <w:sz w:val="21"/>
                <w:szCs w:val="21"/>
              </w:rPr>
              <w:t>i</w:t>
            </w:r>
            <w:proofErr w:type="spellEnd"/>
            <w:r w:rsidRPr="00CA2F3A">
              <w:rPr>
                <w:rFonts w:ascii="Calibri" w:hAnsi="Calibri" w:cs="Calibri"/>
                <w:sz w:val="21"/>
                <w:szCs w:val="21"/>
              </w:rPr>
              <w:t>) presenting problems, (ii) goals, (iii) formulation and (iv) treatment plan</w:t>
            </w:r>
          </w:p>
          <w:p w14:paraId="378A99DF" w14:textId="77777777" w:rsidR="00CA2F3A" w:rsidRPr="00CA2F3A" w:rsidRDefault="00CA2F3A" w:rsidP="00CA2F3A">
            <w:pPr>
              <w:spacing w:after="120"/>
              <w:rPr>
                <w:rFonts w:ascii="Calibri" w:hAnsi="Calibri" w:cs="Calibri"/>
                <w:sz w:val="21"/>
                <w:szCs w:val="21"/>
              </w:rPr>
            </w:pPr>
            <w:r w:rsidRPr="00CA2F3A">
              <w:rPr>
                <w:rFonts w:ascii="Calibri" w:hAnsi="Calibri" w:cs="Calibri"/>
                <w:i/>
                <w:iCs/>
                <w:sz w:val="21"/>
                <w:szCs w:val="21"/>
              </w:rPr>
              <w:t>Written / oral presentations</w:t>
            </w:r>
            <w:r w:rsidRPr="00CA2F3A">
              <w:rPr>
                <w:rFonts w:ascii="Calibri" w:hAnsi="Calibri" w:cs="Calibri"/>
                <w:sz w:val="21"/>
                <w:szCs w:val="21"/>
              </w:rPr>
              <w:t xml:space="preserve"> – encourage students to start planning (assignment guidelines in handbook) so they can identify relevant supervision Qs</w:t>
            </w:r>
          </w:p>
          <w:p w14:paraId="5B3DDA26" w14:textId="77777777" w:rsidR="00CA2F3A" w:rsidRPr="00CA2F3A" w:rsidRDefault="00CA2F3A" w:rsidP="00CA2F3A">
            <w:pPr>
              <w:spacing w:after="120"/>
              <w:rPr>
                <w:rFonts w:ascii="Calibri" w:hAnsi="Calibri" w:cs="Calibri"/>
                <w:sz w:val="21"/>
                <w:szCs w:val="21"/>
              </w:rPr>
            </w:pPr>
            <w:r w:rsidRPr="00CA2F3A">
              <w:rPr>
                <w:rFonts w:ascii="Calibri" w:hAnsi="Calibri" w:cs="Calibri"/>
                <w:i/>
                <w:iCs/>
                <w:sz w:val="21"/>
                <w:szCs w:val="21"/>
              </w:rPr>
              <w:t>Supervision review</w:t>
            </w:r>
            <w:r w:rsidRPr="00CA2F3A">
              <w:rPr>
                <w:rFonts w:ascii="Calibri" w:hAnsi="Calibri" w:cs="Calibri"/>
                <w:sz w:val="21"/>
                <w:szCs w:val="21"/>
              </w:rPr>
              <w:t xml:space="preserve"> – what’s going well; any changes likely to be beneficial; addressing trainees’ goals; regular clips and role play used? </w:t>
            </w:r>
          </w:p>
        </w:tc>
        <w:tc>
          <w:tcPr>
            <w:tcW w:w="992" w:type="dxa"/>
          </w:tcPr>
          <w:p w14:paraId="6EE6D159" w14:textId="77777777" w:rsidR="00CA2F3A" w:rsidRPr="00CA2F3A" w:rsidRDefault="00CA2F3A" w:rsidP="00CA2F3A">
            <w:pPr>
              <w:spacing w:after="120"/>
              <w:rPr>
                <w:rFonts w:ascii="Calibri" w:hAnsi="Calibri" w:cs="Calibri"/>
                <w:sz w:val="21"/>
                <w:szCs w:val="21"/>
              </w:rPr>
            </w:pPr>
          </w:p>
        </w:tc>
      </w:tr>
      <w:tr w:rsidR="00CA2F3A" w:rsidRPr="00CA2F3A" w14:paraId="4C6490A0" w14:textId="77777777" w:rsidTr="00F273D4">
        <w:tc>
          <w:tcPr>
            <w:tcW w:w="967" w:type="dxa"/>
          </w:tcPr>
          <w:p w14:paraId="44740DBE" w14:textId="77777777" w:rsidR="00CA2F3A" w:rsidRPr="00CA2F3A" w:rsidRDefault="00CA2F3A" w:rsidP="00CA2F3A">
            <w:pPr>
              <w:spacing w:after="120"/>
              <w:rPr>
                <w:rFonts w:ascii="Calibri" w:hAnsi="Calibri" w:cs="Calibri"/>
                <w:sz w:val="21"/>
                <w:szCs w:val="21"/>
              </w:rPr>
            </w:pPr>
            <w:r w:rsidRPr="00CA2F3A">
              <w:rPr>
                <w:rFonts w:ascii="Calibri" w:hAnsi="Calibri" w:cs="Calibri"/>
                <w:sz w:val="21"/>
                <w:szCs w:val="21"/>
              </w:rPr>
              <w:t>ongoing</w:t>
            </w:r>
          </w:p>
        </w:tc>
        <w:tc>
          <w:tcPr>
            <w:tcW w:w="8526" w:type="dxa"/>
          </w:tcPr>
          <w:p w14:paraId="33401D06" w14:textId="77777777" w:rsidR="00CA2F3A" w:rsidRPr="00CA2F3A" w:rsidRDefault="00CA2F3A" w:rsidP="00CA2F3A">
            <w:pPr>
              <w:spacing w:after="120"/>
              <w:rPr>
                <w:rFonts w:ascii="Calibri" w:hAnsi="Calibri" w:cs="Calibri"/>
                <w:sz w:val="21"/>
                <w:szCs w:val="21"/>
              </w:rPr>
            </w:pPr>
            <w:r w:rsidRPr="00CA2F3A">
              <w:rPr>
                <w:rFonts w:ascii="Calibri" w:hAnsi="Calibri" w:cs="Calibri"/>
                <w:i/>
                <w:iCs/>
                <w:sz w:val="21"/>
                <w:szCs w:val="21"/>
              </w:rPr>
              <w:t>Supervision notes</w:t>
            </w:r>
            <w:r w:rsidRPr="00CA2F3A">
              <w:rPr>
                <w:rFonts w:ascii="Calibri" w:hAnsi="Calibri" w:cs="Calibri"/>
                <w:sz w:val="21"/>
                <w:szCs w:val="21"/>
              </w:rPr>
              <w:t xml:space="preserve"> – note trainees’ attendance, cases discussed, ‘live supervision’ used (clips or role play), key actions, any concerns discussed</w:t>
            </w:r>
          </w:p>
          <w:p w14:paraId="3DA63158" w14:textId="77777777" w:rsidR="00CA2F3A" w:rsidRPr="00CA2F3A" w:rsidRDefault="00CA2F3A" w:rsidP="00CA2F3A">
            <w:pPr>
              <w:spacing w:after="120"/>
              <w:rPr>
                <w:rFonts w:ascii="Calibri" w:hAnsi="Calibri" w:cs="Calibri"/>
                <w:i/>
                <w:iCs/>
                <w:sz w:val="21"/>
                <w:szCs w:val="21"/>
              </w:rPr>
            </w:pPr>
            <w:r w:rsidRPr="00CA2F3A">
              <w:rPr>
                <w:rFonts w:ascii="Calibri" w:hAnsi="Calibri" w:cs="Calibri"/>
                <w:i/>
                <w:iCs/>
                <w:sz w:val="21"/>
                <w:szCs w:val="21"/>
              </w:rPr>
              <w:t>Recordings</w:t>
            </w:r>
            <w:r w:rsidRPr="00CA2F3A">
              <w:rPr>
                <w:rFonts w:ascii="Calibri" w:hAnsi="Calibri" w:cs="Calibri"/>
                <w:sz w:val="21"/>
                <w:szCs w:val="21"/>
              </w:rPr>
              <w:t xml:space="preserve"> – encourage trainees to listen to at least one full session each week, focusing on goals / supervision tasks / one or two CTS-R items each time</w:t>
            </w:r>
          </w:p>
          <w:p w14:paraId="2BBFBF5B" w14:textId="77777777" w:rsidR="00CA2F3A" w:rsidRPr="00CA2F3A" w:rsidRDefault="00CA2F3A" w:rsidP="00CA2F3A">
            <w:pPr>
              <w:spacing w:after="120"/>
              <w:rPr>
                <w:rFonts w:ascii="Calibri" w:hAnsi="Calibri" w:cs="Calibri"/>
                <w:sz w:val="21"/>
                <w:szCs w:val="21"/>
              </w:rPr>
            </w:pPr>
            <w:r w:rsidRPr="00CA2F3A">
              <w:rPr>
                <w:rFonts w:ascii="Calibri" w:hAnsi="Calibri" w:cs="Calibri"/>
                <w:i/>
                <w:iCs/>
                <w:sz w:val="21"/>
                <w:szCs w:val="21"/>
              </w:rPr>
              <w:t>Contract</w:t>
            </w:r>
            <w:r w:rsidRPr="00CA2F3A">
              <w:rPr>
                <w:rFonts w:ascii="Calibri" w:hAnsi="Calibri" w:cs="Calibri"/>
                <w:sz w:val="21"/>
                <w:szCs w:val="21"/>
              </w:rPr>
              <w:t xml:space="preserve"> – review supervision goals and need for active methods throughout</w:t>
            </w:r>
          </w:p>
        </w:tc>
        <w:tc>
          <w:tcPr>
            <w:tcW w:w="992" w:type="dxa"/>
          </w:tcPr>
          <w:p w14:paraId="761CDD59" w14:textId="77777777" w:rsidR="00CA2F3A" w:rsidRPr="00CA2F3A" w:rsidRDefault="00CA2F3A" w:rsidP="00CA2F3A">
            <w:pPr>
              <w:spacing w:after="120"/>
              <w:rPr>
                <w:rFonts w:ascii="Calibri" w:hAnsi="Calibri" w:cs="Calibri"/>
                <w:sz w:val="21"/>
                <w:szCs w:val="21"/>
              </w:rPr>
            </w:pPr>
          </w:p>
        </w:tc>
      </w:tr>
      <w:tr w:rsidR="00CA2F3A" w:rsidRPr="00CA2F3A" w14:paraId="6143421D" w14:textId="77777777" w:rsidTr="00F273D4">
        <w:tc>
          <w:tcPr>
            <w:tcW w:w="967" w:type="dxa"/>
          </w:tcPr>
          <w:p w14:paraId="490D162D" w14:textId="77777777" w:rsidR="00CA2F3A" w:rsidRPr="00CA2F3A" w:rsidRDefault="00CA2F3A" w:rsidP="00CA2F3A">
            <w:pPr>
              <w:spacing w:after="120"/>
              <w:rPr>
                <w:rFonts w:ascii="Calibri" w:hAnsi="Calibri" w:cs="Calibri"/>
                <w:sz w:val="21"/>
                <w:szCs w:val="21"/>
              </w:rPr>
            </w:pPr>
            <w:r w:rsidRPr="00CA2F3A">
              <w:rPr>
                <w:rFonts w:ascii="Calibri" w:hAnsi="Calibri" w:cs="Calibri"/>
                <w:sz w:val="21"/>
                <w:szCs w:val="21"/>
              </w:rPr>
              <w:t>S8-10</w:t>
            </w:r>
          </w:p>
        </w:tc>
        <w:tc>
          <w:tcPr>
            <w:tcW w:w="8526" w:type="dxa"/>
          </w:tcPr>
          <w:p w14:paraId="1618A433" w14:textId="77777777" w:rsidR="00CA2F3A" w:rsidRPr="00CA2F3A" w:rsidRDefault="00CA2F3A" w:rsidP="00CA2F3A">
            <w:pPr>
              <w:spacing w:after="120"/>
              <w:rPr>
                <w:rFonts w:ascii="Calibri" w:hAnsi="Calibri" w:cs="Calibri"/>
                <w:sz w:val="21"/>
                <w:szCs w:val="21"/>
              </w:rPr>
            </w:pPr>
            <w:r w:rsidRPr="00CA2F3A">
              <w:rPr>
                <w:rFonts w:ascii="Calibri" w:hAnsi="Calibri" w:cs="Calibri"/>
                <w:i/>
                <w:iCs/>
                <w:sz w:val="21"/>
                <w:szCs w:val="21"/>
              </w:rPr>
              <w:t>Review</w:t>
            </w:r>
            <w:r w:rsidRPr="00CA2F3A">
              <w:rPr>
                <w:rFonts w:ascii="Calibri" w:hAnsi="Calibri" w:cs="Calibri"/>
                <w:sz w:val="21"/>
                <w:szCs w:val="21"/>
              </w:rPr>
              <w:t xml:space="preserve"> – supervision goals; plans for ongoing therapy for cases; plans for ongoing NHS supervision; experience of supervision</w:t>
            </w:r>
          </w:p>
        </w:tc>
        <w:tc>
          <w:tcPr>
            <w:tcW w:w="992" w:type="dxa"/>
          </w:tcPr>
          <w:p w14:paraId="4A6008ED" w14:textId="77777777" w:rsidR="00CA2F3A" w:rsidRPr="00CA2F3A" w:rsidRDefault="00CA2F3A" w:rsidP="00CA2F3A">
            <w:pPr>
              <w:spacing w:after="120"/>
              <w:rPr>
                <w:rFonts w:ascii="Calibri" w:hAnsi="Calibri" w:cs="Calibri"/>
                <w:sz w:val="21"/>
                <w:szCs w:val="21"/>
              </w:rPr>
            </w:pPr>
          </w:p>
        </w:tc>
      </w:tr>
      <w:tr w:rsidR="00CA2F3A" w:rsidRPr="00CA2F3A" w14:paraId="7D5ECF8E" w14:textId="77777777" w:rsidTr="00F273D4">
        <w:tc>
          <w:tcPr>
            <w:tcW w:w="967" w:type="dxa"/>
          </w:tcPr>
          <w:p w14:paraId="6C4C4074" w14:textId="77777777" w:rsidR="00CA2F3A" w:rsidRPr="00CA2F3A" w:rsidRDefault="00CA2F3A" w:rsidP="00CA2F3A">
            <w:pPr>
              <w:spacing w:after="120"/>
              <w:rPr>
                <w:rFonts w:ascii="Calibri" w:hAnsi="Calibri" w:cs="Calibri"/>
                <w:sz w:val="21"/>
                <w:szCs w:val="21"/>
              </w:rPr>
            </w:pPr>
            <w:r w:rsidRPr="00CA2F3A">
              <w:rPr>
                <w:rFonts w:ascii="Calibri" w:hAnsi="Calibri" w:cs="Calibri"/>
                <w:sz w:val="21"/>
                <w:szCs w:val="21"/>
              </w:rPr>
              <w:t>After S10</w:t>
            </w:r>
          </w:p>
        </w:tc>
        <w:tc>
          <w:tcPr>
            <w:tcW w:w="8526" w:type="dxa"/>
          </w:tcPr>
          <w:p w14:paraId="44518DE3" w14:textId="77777777" w:rsidR="00CA2F3A" w:rsidRPr="00CA2F3A" w:rsidRDefault="00CA2F3A" w:rsidP="00CA2F3A">
            <w:pPr>
              <w:spacing w:after="120"/>
              <w:rPr>
                <w:rFonts w:ascii="Calibri" w:hAnsi="Calibri" w:cs="Calibri"/>
                <w:sz w:val="21"/>
                <w:szCs w:val="21"/>
              </w:rPr>
            </w:pPr>
            <w:r w:rsidRPr="00CA2F3A">
              <w:rPr>
                <w:rFonts w:ascii="Calibri" w:hAnsi="Calibri" w:cs="Calibri"/>
                <w:i/>
                <w:iCs/>
                <w:sz w:val="21"/>
                <w:szCs w:val="21"/>
              </w:rPr>
              <w:t>Supervision report</w:t>
            </w:r>
            <w:r w:rsidRPr="00CA2F3A">
              <w:rPr>
                <w:rFonts w:ascii="Calibri" w:hAnsi="Calibri" w:cs="Calibri"/>
                <w:b/>
                <w:bCs/>
                <w:sz w:val="21"/>
                <w:szCs w:val="21"/>
              </w:rPr>
              <w:t xml:space="preserve"> – </w:t>
            </w:r>
            <w:r w:rsidRPr="00CA2F3A">
              <w:rPr>
                <w:rFonts w:ascii="Calibri" w:hAnsi="Calibri" w:cs="Calibri"/>
                <w:sz w:val="21"/>
                <w:szCs w:val="21"/>
              </w:rPr>
              <w:t>complete and return to trainees who combine University and NHS supervision reports, add reflection and upload</w:t>
            </w:r>
          </w:p>
        </w:tc>
        <w:tc>
          <w:tcPr>
            <w:tcW w:w="992" w:type="dxa"/>
          </w:tcPr>
          <w:p w14:paraId="07BD1F1A" w14:textId="77777777" w:rsidR="00CA2F3A" w:rsidRPr="00CA2F3A" w:rsidRDefault="00CA2F3A" w:rsidP="00CA2F3A">
            <w:pPr>
              <w:spacing w:after="120"/>
              <w:rPr>
                <w:rFonts w:ascii="Calibri" w:hAnsi="Calibri" w:cs="Calibri"/>
                <w:sz w:val="21"/>
                <w:szCs w:val="21"/>
              </w:rPr>
            </w:pPr>
          </w:p>
        </w:tc>
      </w:tr>
    </w:tbl>
    <w:p w14:paraId="394D73BF" w14:textId="77777777" w:rsidR="00CA2F3A" w:rsidRPr="00CA2F3A" w:rsidRDefault="00CA2F3A" w:rsidP="00CA2F3A">
      <w:pPr>
        <w:spacing w:after="120" w:line="240" w:lineRule="auto"/>
        <w:rPr>
          <w:rFonts w:ascii="Calibri" w:eastAsia="SimSun" w:hAnsi="Calibri" w:cs="Calibri"/>
        </w:rPr>
      </w:pPr>
    </w:p>
    <w:p w14:paraId="07F3498F" w14:textId="6474E70A" w:rsidR="001839AF" w:rsidRPr="000B42AB" w:rsidRDefault="001839AF" w:rsidP="001839AF">
      <w:pPr>
        <w:jc w:val="center"/>
        <w:rPr>
          <w:rFonts w:ascii="Calibri" w:eastAsia="Times New Roman" w:hAnsi="Calibri" w:cs="Calibri"/>
          <w:b/>
          <w:bCs/>
          <w:color w:val="000000"/>
          <w:lang w:eastAsia="en-GB"/>
        </w:rPr>
      </w:pPr>
      <w:r w:rsidRPr="003273FF">
        <w:rPr>
          <w:rFonts w:ascii="Calibri" w:eastAsia="Times New Roman" w:hAnsi="Calibri" w:cs="Calibri"/>
          <w:b/>
          <w:bCs/>
          <w:color w:val="000000"/>
          <w:lang w:eastAsia="en-GB"/>
        </w:rPr>
        <w:lastRenderedPageBreak/>
        <w:t xml:space="preserve">CBT Centre:  </w:t>
      </w:r>
      <w:r>
        <w:rPr>
          <w:rFonts w:ascii="Calibri" w:eastAsia="Times New Roman" w:hAnsi="Calibri" w:cs="Calibri"/>
          <w:b/>
          <w:bCs/>
          <w:color w:val="000000"/>
          <w:lang w:eastAsia="en-GB"/>
        </w:rPr>
        <w:t>Agreeing therapy outcome goals in CBT</w:t>
      </w:r>
    </w:p>
    <w:p w14:paraId="5946F5C9" w14:textId="60E62B32" w:rsidR="001839AF" w:rsidRPr="000B42AB" w:rsidRDefault="001839AF" w:rsidP="001839AF">
      <w:pPr>
        <w:rPr>
          <w:rFonts w:ascii="Calibri" w:eastAsia="Times New Roman" w:hAnsi="Calibri" w:cs="Calibri"/>
          <w:color w:val="000000"/>
          <w:lang w:eastAsia="en-GB"/>
        </w:rPr>
      </w:pPr>
      <w:r w:rsidRPr="000B42AB">
        <w:rPr>
          <w:rFonts w:ascii="Calibri" w:eastAsia="Times New Roman" w:hAnsi="Calibri" w:cs="Calibri"/>
          <w:b/>
          <w:bCs/>
          <w:i/>
          <w:iCs/>
          <w:color w:val="000000"/>
          <w:lang w:eastAsia="en-GB"/>
        </w:rPr>
        <w:t>Why?</w:t>
      </w:r>
      <w:r w:rsidRPr="000B42AB">
        <w:rPr>
          <w:rFonts w:ascii="Calibri" w:eastAsia="Times New Roman" w:hAnsi="Calibri" w:cs="Calibri"/>
          <w:color w:val="000000"/>
          <w:lang w:eastAsia="en-GB"/>
        </w:rPr>
        <w:t xml:space="preserve">  Well operationalised goals help us maintain focus in CBT and assess the impact of therapy.  These are the overarching goals for therapy – what the person would like to achieve (or be well on their way to achieving) by the end of their work with you.</w:t>
      </w:r>
    </w:p>
    <w:p w14:paraId="125009E5" w14:textId="77777777" w:rsidR="001839AF" w:rsidRPr="00D53813" w:rsidRDefault="001839AF" w:rsidP="001839AF">
      <w:pPr>
        <w:spacing w:after="0"/>
        <w:rPr>
          <w:rFonts w:ascii="Calibri" w:eastAsia="Times New Roman" w:hAnsi="Calibri" w:cs="Calibri"/>
          <w:b/>
          <w:bCs/>
          <w:i/>
          <w:iCs/>
          <w:color w:val="000000"/>
          <w:lang w:eastAsia="en-GB"/>
        </w:rPr>
      </w:pPr>
      <w:r w:rsidRPr="000B42AB">
        <w:rPr>
          <w:rFonts w:ascii="Calibri" w:eastAsia="Times New Roman" w:hAnsi="Calibri" w:cs="Calibri"/>
          <w:b/>
          <w:bCs/>
          <w:i/>
          <w:iCs/>
          <w:color w:val="000000"/>
          <w:lang w:eastAsia="en-GB"/>
        </w:rPr>
        <w:t>How?</w:t>
      </w:r>
      <w:r w:rsidRPr="000B42AB">
        <w:rPr>
          <w:rFonts w:ascii="Calibri" w:eastAsia="Times New Roman" w:hAnsi="Calibri" w:cs="Calibri"/>
          <w:b/>
          <w:bCs/>
          <w:i/>
          <w:iCs/>
          <w:color w:val="000000"/>
          <w:lang w:eastAsia="en-GB"/>
        </w:rPr>
        <w:tab/>
      </w:r>
      <w:r w:rsidRPr="00D53813">
        <w:rPr>
          <w:rFonts w:ascii="Calibri" w:eastAsia="Times New Roman" w:hAnsi="Calibri" w:cs="Calibri"/>
          <w:color w:val="000000"/>
          <w:lang w:eastAsia="en-GB"/>
        </w:rPr>
        <w:t xml:space="preserve">A </w:t>
      </w:r>
      <w:r w:rsidRPr="000B42AB">
        <w:rPr>
          <w:rFonts w:ascii="Calibri" w:eastAsia="Times New Roman" w:hAnsi="Calibri" w:cs="Calibri"/>
          <w:color w:val="000000"/>
          <w:lang w:eastAsia="en-GB"/>
        </w:rPr>
        <w:t>CBT therapy</w:t>
      </w:r>
      <w:r>
        <w:rPr>
          <w:rFonts w:ascii="Calibri" w:eastAsia="Times New Roman" w:hAnsi="Calibri" w:cs="Calibri"/>
          <w:color w:val="000000"/>
          <w:lang w:eastAsia="en-GB"/>
        </w:rPr>
        <w:t xml:space="preserve"> outcome</w:t>
      </w:r>
      <w:r w:rsidRPr="00D53813">
        <w:rPr>
          <w:rFonts w:ascii="Calibri" w:eastAsia="Times New Roman" w:hAnsi="Calibri" w:cs="Calibri"/>
          <w:color w:val="000000"/>
          <w:lang w:eastAsia="en-GB"/>
        </w:rPr>
        <w:t xml:space="preserve"> goal </w:t>
      </w:r>
      <w:r>
        <w:rPr>
          <w:rFonts w:ascii="Calibri" w:eastAsia="Times New Roman" w:hAnsi="Calibri" w:cs="Calibri"/>
          <w:color w:val="000000"/>
          <w:lang w:eastAsia="en-GB"/>
        </w:rPr>
        <w:t>typically</w:t>
      </w:r>
      <w:r w:rsidRPr="00D53813">
        <w:rPr>
          <w:rFonts w:ascii="Calibri" w:eastAsia="Times New Roman" w:hAnsi="Calibri" w:cs="Calibri"/>
          <w:color w:val="000000"/>
          <w:lang w:eastAsia="en-GB"/>
        </w:rPr>
        <w:t xml:space="preserve"> include</w:t>
      </w:r>
      <w:r>
        <w:rPr>
          <w:rFonts w:ascii="Calibri" w:eastAsia="Times New Roman" w:hAnsi="Calibri" w:cs="Calibri"/>
          <w:color w:val="000000"/>
          <w:lang w:eastAsia="en-GB"/>
        </w:rPr>
        <w:t>s</w:t>
      </w:r>
    </w:p>
    <w:p w14:paraId="239862EC" w14:textId="77777777" w:rsidR="001839AF" w:rsidRPr="00D53813" w:rsidRDefault="001839AF" w:rsidP="001839AF">
      <w:pPr>
        <w:spacing w:after="0"/>
        <w:ind w:firstLine="720"/>
        <w:rPr>
          <w:rFonts w:ascii="Calibri" w:eastAsia="Times New Roman" w:hAnsi="Calibri" w:cs="Calibri"/>
          <w:i/>
          <w:iCs/>
          <w:color w:val="000000"/>
          <w:lang w:eastAsia="en-GB"/>
        </w:rPr>
      </w:pPr>
      <w:r w:rsidRPr="00D53813">
        <w:rPr>
          <w:rFonts w:ascii="Calibri" w:eastAsia="Times New Roman" w:hAnsi="Calibri" w:cs="Calibri"/>
          <w:color w:val="000000"/>
          <w:lang w:eastAsia="en-GB"/>
        </w:rPr>
        <w:t xml:space="preserve">B </w:t>
      </w:r>
      <w:proofErr w:type="spellStart"/>
      <w:r w:rsidRPr="00D53813">
        <w:rPr>
          <w:rFonts w:ascii="Calibri" w:eastAsia="Times New Roman" w:hAnsi="Calibri" w:cs="Calibri"/>
          <w:color w:val="000000"/>
          <w:lang w:eastAsia="en-GB"/>
        </w:rPr>
        <w:t>ehaviour</w:t>
      </w:r>
      <w:proofErr w:type="spellEnd"/>
      <w:r w:rsidRPr="000B42AB">
        <w:rPr>
          <w:rFonts w:ascii="Calibri" w:eastAsia="Times New Roman" w:hAnsi="Calibri" w:cs="Calibri"/>
          <w:color w:val="000000"/>
          <w:lang w:eastAsia="en-GB"/>
        </w:rPr>
        <w:tab/>
      </w:r>
      <w:r w:rsidRPr="000B42AB">
        <w:rPr>
          <w:rFonts w:ascii="Calibri" w:eastAsia="Times New Roman" w:hAnsi="Calibri" w:cs="Calibri"/>
          <w:i/>
          <w:iCs/>
          <w:color w:val="000000"/>
          <w:lang w:eastAsia="en-GB"/>
        </w:rPr>
        <w:t>e.g., shopping</w:t>
      </w:r>
    </w:p>
    <w:p w14:paraId="2817AB36" w14:textId="77777777" w:rsidR="001839AF" w:rsidRPr="00D53813" w:rsidRDefault="001839AF" w:rsidP="001839AF">
      <w:pPr>
        <w:spacing w:after="0"/>
        <w:ind w:firstLine="720"/>
        <w:rPr>
          <w:rFonts w:ascii="Calibri" w:eastAsia="Times New Roman" w:hAnsi="Calibri" w:cs="Calibri"/>
          <w:i/>
          <w:iCs/>
          <w:color w:val="000000"/>
          <w:lang w:eastAsia="en-GB"/>
        </w:rPr>
      </w:pPr>
      <w:r w:rsidRPr="00D53813">
        <w:rPr>
          <w:rFonts w:ascii="Calibri" w:eastAsia="Times New Roman" w:hAnsi="Calibri" w:cs="Calibri"/>
          <w:color w:val="000000"/>
          <w:lang w:eastAsia="en-GB"/>
        </w:rPr>
        <w:t xml:space="preserve">C </w:t>
      </w:r>
      <w:proofErr w:type="spellStart"/>
      <w:r w:rsidRPr="00D53813">
        <w:rPr>
          <w:rFonts w:ascii="Calibri" w:eastAsia="Times New Roman" w:hAnsi="Calibri" w:cs="Calibri"/>
          <w:color w:val="000000"/>
          <w:lang w:eastAsia="en-GB"/>
        </w:rPr>
        <w:t>ondition</w:t>
      </w:r>
      <w:r>
        <w:rPr>
          <w:rFonts w:ascii="Calibri" w:eastAsia="Times New Roman" w:hAnsi="Calibri" w:cs="Calibri"/>
          <w:color w:val="000000"/>
          <w:lang w:eastAsia="en-GB"/>
        </w:rPr>
        <w:t>s</w:t>
      </w:r>
      <w:proofErr w:type="spellEnd"/>
      <w:r w:rsidRPr="000B42AB">
        <w:rPr>
          <w:rFonts w:ascii="Calibri" w:eastAsia="Times New Roman" w:hAnsi="Calibri" w:cs="Calibri"/>
          <w:color w:val="000000"/>
          <w:lang w:eastAsia="en-GB"/>
        </w:rPr>
        <w:tab/>
      </w:r>
      <w:r w:rsidRPr="000B42AB">
        <w:rPr>
          <w:rFonts w:ascii="Calibri" w:eastAsia="Times New Roman" w:hAnsi="Calibri" w:cs="Calibri"/>
          <w:i/>
          <w:iCs/>
          <w:color w:val="000000"/>
          <w:lang w:eastAsia="en-GB"/>
        </w:rPr>
        <w:t>e.g., a</w:t>
      </w:r>
      <w:r w:rsidRPr="00D53813">
        <w:rPr>
          <w:rFonts w:ascii="Calibri" w:eastAsia="Times New Roman" w:hAnsi="Calibri" w:cs="Calibri"/>
          <w:i/>
          <w:iCs/>
          <w:color w:val="000000"/>
          <w:lang w:eastAsia="en-GB"/>
        </w:rPr>
        <w:t>lone and un-medicated</w:t>
      </w:r>
    </w:p>
    <w:p w14:paraId="2F10084A" w14:textId="77777777" w:rsidR="001839AF" w:rsidRPr="000B42AB" w:rsidRDefault="001839AF" w:rsidP="001839AF">
      <w:pPr>
        <w:spacing w:after="0"/>
        <w:ind w:firstLine="720"/>
        <w:rPr>
          <w:rFonts w:ascii="Calibri" w:eastAsia="Times New Roman" w:hAnsi="Calibri" w:cs="Calibri"/>
          <w:color w:val="000000"/>
          <w:lang w:eastAsia="en-GB"/>
        </w:rPr>
      </w:pPr>
      <w:r w:rsidRPr="00D53813">
        <w:rPr>
          <w:rFonts w:ascii="Calibri" w:eastAsia="Times New Roman" w:hAnsi="Calibri" w:cs="Calibri"/>
          <w:color w:val="000000"/>
          <w:lang w:eastAsia="en-GB"/>
        </w:rPr>
        <w:t xml:space="preserve">D </w:t>
      </w:r>
      <w:proofErr w:type="spellStart"/>
      <w:r w:rsidRPr="00D53813">
        <w:rPr>
          <w:rFonts w:ascii="Calibri" w:eastAsia="Times New Roman" w:hAnsi="Calibri" w:cs="Calibri"/>
          <w:color w:val="000000"/>
          <w:lang w:eastAsia="en-GB"/>
        </w:rPr>
        <w:t>uration</w:t>
      </w:r>
      <w:proofErr w:type="spellEnd"/>
      <w:r w:rsidRPr="000B42AB">
        <w:rPr>
          <w:rFonts w:ascii="Calibri" w:eastAsia="Times New Roman" w:hAnsi="Calibri" w:cs="Calibri"/>
          <w:color w:val="000000"/>
          <w:lang w:eastAsia="en-GB"/>
        </w:rPr>
        <w:tab/>
      </w:r>
      <w:r w:rsidRPr="000B42AB">
        <w:rPr>
          <w:rFonts w:ascii="Calibri" w:eastAsia="Times New Roman" w:hAnsi="Calibri" w:cs="Calibri"/>
          <w:i/>
          <w:iCs/>
          <w:color w:val="000000"/>
          <w:lang w:eastAsia="en-GB"/>
        </w:rPr>
        <w:t>e.g., f</w:t>
      </w:r>
      <w:r w:rsidRPr="00D53813">
        <w:rPr>
          <w:rFonts w:ascii="Calibri" w:eastAsia="Times New Roman" w:hAnsi="Calibri" w:cs="Calibri"/>
          <w:i/>
          <w:iCs/>
          <w:color w:val="000000"/>
          <w:lang w:eastAsia="en-GB"/>
        </w:rPr>
        <w:t xml:space="preserve">or </w:t>
      </w:r>
      <w:r w:rsidRPr="000B42AB">
        <w:rPr>
          <w:rFonts w:ascii="Calibri" w:eastAsia="Times New Roman" w:hAnsi="Calibri" w:cs="Calibri"/>
          <w:i/>
          <w:iCs/>
          <w:color w:val="000000"/>
          <w:lang w:eastAsia="en-GB"/>
        </w:rPr>
        <w:t>30 minutes</w:t>
      </w:r>
    </w:p>
    <w:p w14:paraId="7349CFC8" w14:textId="10BDB318" w:rsidR="001839AF" w:rsidRPr="001839AF" w:rsidRDefault="001839AF" w:rsidP="00A87266">
      <w:pPr>
        <w:spacing w:after="240"/>
        <w:ind w:firstLine="720"/>
        <w:rPr>
          <w:rFonts w:ascii="Calibri" w:eastAsia="Times New Roman" w:hAnsi="Calibri" w:cs="Calibri"/>
          <w:color w:val="000000"/>
          <w:lang w:eastAsia="en-GB"/>
        </w:rPr>
      </w:pPr>
      <w:proofErr w:type="gramStart"/>
      <w:r w:rsidRPr="000B42AB">
        <w:rPr>
          <w:rFonts w:ascii="Calibri" w:eastAsia="Times New Roman" w:hAnsi="Calibri" w:cs="Calibri"/>
          <w:color w:val="000000"/>
          <w:lang w:eastAsia="en-GB"/>
        </w:rPr>
        <w:t>&amp;</w:t>
      </w:r>
      <w:r>
        <w:rPr>
          <w:rFonts w:ascii="Calibri" w:eastAsia="Times New Roman" w:hAnsi="Calibri" w:cs="Calibri"/>
          <w:color w:val="000000"/>
          <w:lang w:eastAsia="en-GB"/>
        </w:rPr>
        <w:t xml:space="preserve">  </w:t>
      </w:r>
      <w:r w:rsidRPr="00D53813">
        <w:rPr>
          <w:rFonts w:ascii="Calibri" w:eastAsia="Times New Roman" w:hAnsi="Calibri" w:cs="Calibri"/>
          <w:color w:val="000000"/>
          <w:lang w:eastAsia="en-GB"/>
        </w:rPr>
        <w:t>F</w:t>
      </w:r>
      <w:proofErr w:type="gramEnd"/>
      <w:r w:rsidRPr="00D53813">
        <w:rPr>
          <w:rFonts w:ascii="Calibri" w:eastAsia="Times New Roman" w:hAnsi="Calibri" w:cs="Calibri"/>
          <w:color w:val="000000"/>
          <w:lang w:eastAsia="en-GB"/>
        </w:rPr>
        <w:t xml:space="preserve"> </w:t>
      </w:r>
      <w:proofErr w:type="spellStart"/>
      <w:r w:rsidRPr="00D53813">
        <w:rPr>
          <w:rFonts w:ascii="Calibri" w:eastAsia="Times New Roman" w:hAnsi="Calibri" w:cs="Calibri"/>
          <w:color w:val="000000"/>
          <w:lang w:eastAsia="en-GB"/>
        </w:rPr>
        <w:t>requency</w:t>
      </w:r>
      <w:proofErr w:type="spellEnd"/>
      <w:r w:rsidRPr="000B42AB">
        <w:rPr>
          <w:rFonts w:ascii="Calibri" w:eastAsia="Times New Roman" w:hAnsi="Calibri" w:cs="Calibri"/>
          <w:color w:val="000000"/>
          <w:lang w:eastAsia="en-GB"/>
        </w:rPr>
        <w:tab/>
      </w:r>
      <w:r w:rsidRPr="000B42AB">
        <w:rPr>
          <w:rFonts w:ascii="Calibri" w:eastAsia="Times New Roman" w:hAnsi="Calibri" w:cs="Calibri"/>
          <w:i/>
          <w:iCs/>
          <w:color w:val="000000"/>
          <w:lang w:eastAsia="en-GB"/>
        </w:rPr>
        <w:t>e.g., three times a week</w:t>
      </w:r>
    </w:p>
    <w:p w14:paraId="4C4CA0AB" w14:textId="38D8B38B" w:rsidR="001839AF" w:rsidRPr="000B42AB" w:rsidRDefault="001839AF" w:rsidP="00A87266">
      <w:pPr>
        <w:spacing w:after="240"/>
        <w:rPr>
          <w:rFonts w:ascii="Calibri" w:eastAsia="Times New Roman" w:hAnsi="Calibri" w:cs="Calibri"/>
          <w:color w:val="000000"/>
          <w:lang w:eastAsia="en-GB"/>
        </w:rPr>
      </w:pPr>
      <w:r w:rsidRPr="000B42AB">
        <w:rPr>
          <w:rFonts w:ascii="Calibri" w:eastAsia="Times New Roman" w:hAnsi="Calibri" w:cs="Calibri"/>
          <w:b/>
          <w:bCs/>
          <w:i/>
          <w:iCs/>
          <w:color w:val="000000"/>
          <w:lang w:eastAsia="en-GB"/>
        </w:rPr>
        <w:t xml:space="preserve">More of or less of? </w:t>
      </w:r>
      <w:r w:rsidRPr="000B42AB">
        <w:rPr>
          <w:rFonts w:ascii="Calibri" w:eastAsia="Times New Roman" w:hAnsi="Calibri" w:cs="Calibri"/>
          <w:color w:val="000000"/>
          <w:lang w:eastAsia="en-GB"/>
        </w:rPr>
        <w:t xml:space="preserve"> People often come to therapy to stop feeling so low or frightened, or perhaps because they want to stop intrusive thoughts, images or other experiences.  However, we know that building skills and activities can be more effective than seeking to reduce unwanted experiences.  For this reason, it can be helpful to frame goals in terms of what the person would be </w:t>
      </w:r>
      <w:r w:rsidRPr="000B42AB">
        <w:rPr>
          <w:rFonts w:ascii="Calibri" w:eastAsia="Times New Roman" w:hAnsi="Calibri" w:cs="Calibri"/>
          <w:i/>
          <w:iCs/>
          <w:color w:val="000000"/>
          <w:lang w:eastAsia="en-GB"/>
        </w:rPr>
        <w:t>doing</w:t>
      </w:r>
      <w:r w:rsidRPr="000B42AB">
        <w:rPr>
          <w:rFonts w:ascii="Calibri" w:eastAsia="Times New Roman" w:hAnsi="Calibri" w:cs="Calibri"/>
          <w:color w:val="000000"/>
          <w:lang w:eastAsia="en-GB"/>
        </w:rPr>
        <w:t xml:space="preserve"> </w:t>
      </w:r>
      <w:r w:rsidRPr="000B42AB">
        <w:rPr>
          <w:rFonts w:ascii="Calibri" w:eastAsia="Times New Roman" w:hAnsi="Calibri" w:cs="Calibri"/>
          <w:i/>
          <w:iCs/>
          <w:color w:val="000000"/>
          <w:lang w:eastAsia="en-GB"/>
        </w:rPr>
        <w:t>more of</w:t>
      </w:r>
      <w:r w:rsidRPr="000B42AB">
        <w:rPr>
          <w:rFonts w:ascii="Calibri" w:eastAsia="Times New Roman" w:hAnsi="Calibri" w:cs="Calibri"/>
          <w:color w:val="000000"/>
          <w:lang w:eastAsia="en-GB"/>
        </w:rPr>
        <w:t xml:space="preserve"> rather than </w:t>
      </w:r>
      <w:r w:rsidRPr="000B42AB">
        <w:rPr>
          <w:rFonts w:ascii="Calibri" w:eastAsia="Times New Roman" w:hAnsi="Calibri" w:cs="Calibri"/>
          <w:i/>
          <w:iCs/>
          <w:color w:val="000000"/>
          <w:lang w:eastAsia="en-GB"/>
        </w:rPr>
        <w:t>experiencing</w:t>
      </w:r>
      <w:r w:rsidRPr="000B42AB">
        <w:rPr>
          <w:rFonts w:ascii="Calibri" w:eastAsia="Times New Roman" w:hAnsi="Calibri" w:cs="Calibri"/>
          <w:color w:val="000000"/>
          <w:lang w:eastAsia="en-GB"/>
        </w:rPr>
        <w:t xml:space="preserve"> </w:t>
      </w:r>
      <w:r w:rsidRPr="000B42AB">
        <w:rPr>
          <w:rFonts w:ascii="Calibri" w:eastAsia="Times New Roman" w:hAnsi="Calibri" w:cs="Calibri"/>
          <w:i/>
          <w:iCs/>
          <w:color w:val="000000"/>
          <w:lang w:eastAsia="en-GB"/>
        </w:rPr>
        <w:t xml:space="preserve">less of; </w:t>
      </w:r>
      <w:r w:rsidRPr="000B42AB">
        <w:rPr>
          <w:rFonts w:ascii="Calibri" w:eastAsia="Times New Roman" w:hAnsi="Calibri" w:cs="Calibri"/>
          <w:color w:val="000000"/>
          <w:lang w:eastAsia="en-GB"/>
        </w:rPr>
        <w:t xml:space="preserve">for example, </w:t>
      </w:r>
      <w:r w:rsidRPr="000B42AB">
        <w:rPr>
          <w:rFonts w:ascii="Calibri" w:eastAsia="Times New Roman" w:hAnsi="Calibri" w:cs="Calibri"/>
          <w:i/>
          <w:iCs/>
          <w:color w:val="000000"/>
          <w:lang w:eastAsia="en-GB"/>
        </w:rPr>
        <w:t>“I want to stop feeling sad all the time”</w:t>
      </w:r>
      <w:r w:rsidRPr="000B42AB">
        <w:rPr>
          <w:rFonts w:ascii="Calibri" w:eastAsia="Times New Roman" w:hAnsi="Calibri" w:cs="Calibri"/>
          <w:color w:val="000000"/>
          <w:lang w:eastAsia="en-GB"/>
        </w:rPr>
        <w:t xml:space="preserve"> could be reframed with some exploration (</w:t>
      </w:r>
      <w:r>
        <w:rPr>
          <w:rFonts w:ascii="Calibri" w:eastAsia="Times New Roman" w:hAnsi="Calibri" w:cs="Calibri"/>
          <w:color w:val="000000"/>
          <w:lang w:eastAsia="en-GB"/>
        </w:rPr>
        <w:t xml:space="preserve">e.g., </w:t>
      </w:r>
      <w:r w:rsidRPr="000B42AB">
        <w:rPr>
          <w:rFonts w:ascii="Calibri" w:eastAsia="Times New Roman" w:hAnsi="Calibri" w:cs="Calibri"/>
          <w:i/>
          <w:iCs/>
          <w:color w:val="000000"/>
          <w:lang w:eastAsia="en-GB"/>
        </w:rPr>
        <w:t>“and if you were feeling less sad, what would this look like?”</w:t>
      </w:r>
      <w:r w:rsidRPr="000B42AB">
        <w:rPr>
          <w:rFonts w:ascii="Calibri" w:eastAsia="Times New Roman" w:hAnsi="Calibri" w:cs="Calibri"/>
          <w:color w:val="000000"/>
          <w:lang w:eastAsia="en-GB"/>
        </w:rPr>
        <w:t xml:space="preserve">) as </w:t>
      </w:r>
      <w:r w:rsidRPr="000B42AB">
        <w:rPr>
          <w:rFonts w:ascii="Calibri" w:eastAsia="Times New Roman" w:hAnsi="Calibri" w:cs="Calibri"/>
          <w:i/>
          <w:iCs/>
          <w:color w:val="000000"/>
          <w:lang w:eastAsia="en-GB"/>
        </w:rPr>
        <w:t>“being able to do more of the things I used to do”</w:t>
      </w:r>
      <w:r w:rsidRPr="000B42AB">
        <w:rPr>
          <w:rFonts w:ascii="Calibri" w:eastAsia="Times New Roman" w:hAnsi="Calibri" w:cs="Calibri"/>
          <w:color w:val="000000"/>
          <w:lang w:eastAsia="en-GB"/>
        </w:rPr>
        <w:t xml:space="preserve"> (and how might you operationalise this?).</w:t>
      </w:r>
    </w:p>
    <w:p w14:paraId="09B8B50A" w14:textId="6C6CA2FA" w:rsidR="001839AF" w:rsidRPr="001839AF" w:rsidRDefault="001839AF" w:rsidP="001839AF">
      <w:pPr>
        <w:rPr>
          <w:rFonts w:ascii="Calibri" w:eastAsia="Times New Roman" w:hAnsi="Calibri" w:cs="Calibri"/>
          <w:color w:val="000000"/>
          <w:lang w:eastAsia="en-GB"/>
        </w:rPr>
      </w:pPr>
      <w:r w:rsidRPr="000B42AB">
        <w:rPr>
          <w:rFonts w:ascii="Calibri" w:eastAsia="Times New Roman" w:hAnsi="Calibri" w:cs="Calibri"/>
          <w:b/>
          <w:bCs/>
          <w:i/>
          <w:iCs/>
          <w:color w:val="000000"/>
          <w:lang w:eastAsia="en-GB"/>
        </w:rPr>
        <w:t xml:space="preserve">Behavioural goals:  </w:t>
      </w:r>
      <w:r w:rsidRPr="000B42AB">
        <w:rPr>
          <w:rFonts w:ascii="Calibri" w:eastAsia="Times New Roman" w:hAnsi="Calibri" w:cs="Calibri"/>
          <w:color w:val="000000"/>
          <w:lang w:eastAsia="en-GB"/>
        </w:rPr>
        <w:t xml:space="preserve">Linked to this, </w:t>
      </w:r>
      <w:r w:rsidRPr="000B42AB">
        <w:rPr>
          <w:rFonts w:ascii="Calibri" w:eastAsia="Times New Roman" w:hAnsi="Calibri" w:cs="Calibri"/>
          <w:i/>
          <w:iCs/>
          <w:color w:val="000000"/>
          <w:lang w:eastAsia="en-GB"/>
        </w:rPr>
        <w:t>behavioural</w:t>
      </w:r>
      <w:r w:rsidRPr="000B42AB">
        <w:rPr>
          <w:rFonts w:ascii="Calibri" w:eastAsia="Times New Roman" w:hAnsi="Calibri" w:cs="Calibri"/>
          <w:color w:val="000000"/>
          <w:lang w:eastAsia="en-GB"/>
        </w:rPr>
        <w:t xml:space="preserve"> goals are often very helpful in therapy – we can support the person to work towards these goals and recognise changes in affect (</w:t>
      </w:r>
      <w:r w:rsidRPr="000B42AB">
        <w:rPr>
          <w:rFonts w:ascii="Calibri" w:eastAsia="Times New Roman" w:hAnsi="Calibri" w:cs="Calibri"/>
          <w:i/>
          <w:iCs/>
          <w:color w:val="000000"/>
          <w:lang w:eastAsia="en-GB"/>
        </w:rPr>
        <w:t>“and how was your mood when you were with your friend?”</w:t>
      </w:r>
      <w:r w:rsidRPr="000B42AB">
        <w:rPr>
          <w:rFonts w:ascii="Calibri" w:eastAsia="Times New Roman" w:hAnsi="Calibri" w:cs="Calibri"/>
          <w:color w:val="000000"/>
          <w:lang w:eastAsia="en-GB"/>
        </w:rPr>
        <w:t>) and cognition (</w:t>
      </w:r>
      <w:r w:rsidRPr="000B42AB">
        <w:rPr>
          <w:rFonts w:ascii="Calibri" w:eastAsia="Times New Roman" w:hAnsi="Calibri" w:cs="Calibri"/>
          <w:i/>
          <w:iCs/>
          <w:color w:val="000000"/>
          <w:lang w:eastAsia="en-GB"/>
        </w:rPr>
        <w:t>“and what does that say about your belief that no one wants to spend time with you?”</w:t>
      </w:r>
      <w:r w:rsidRPr="000B42AB">
        <w:rPr>
          <w:rFonts w:ascii="Calibri" w:eastAsia="Times New Roman" w:hAnsi="Calibri" w:cs="Calibri"/>
          <w:color w:val="000000"/>
          <w:lang w:eastAsia="en-GB"/>
        </w:rPr>
        <w:t xml:space="preserve">).  Behavioural goals are also very measurable. </w:t>
      </w:r>
    </w:p>
    <w:p w14:paraId="187AC4EE" w14:textId="1EB5359A" w:rsidR="001839AF" w:rsidRPr="001839AF" w:rsidRDefault="001839AF" w:rsidP="001839AF">
      <w:pPr>
        <w:rPr>
          <w:rFonts w:ascii="Calibri" w:eastAsia="Times New Roman" w:hAnsi="Calibri" w:cs="Calibri"/>
          <w:color w:val="000000"/>
          <w:lang w:eastAsia="en-GB"/>
        </w:rPr>
      </w:pPr>
      <w:r w:rsidRPr="000B42AB">
        <w:rPr>
          <w:rFonts w:ascii="Calibri" w:eastAsia="Times New Roman" w:hAnsi="Calibri" w:cs="Calibri"/>
          <w:b/>
          <w:bCs/>
          <w:i/>
          <w:iCs/>
          <w:color w:val="000000"/>
          <w:lang w:eastAsia="en-GB"/>
        </w:rPr>
        <w:t xml:space="preserve">What about affective or cognitive goals?  </w:t>
      </w:r>
      <w:r w:rsidRPr="000B42AB">
        <w:rPr>
          <w:rFonts w:ascii="Calibri" w:eastAsia="Times New Roman" w:hAnsi="Calibri" w:cs="Calibri"/>
          <w:color w:val="000000"/>
          <w:lang w:eastAsia="en-GB"/>
        </w:rPr>
        <w:t xml:space="preserve">Sometimes, after </w:t>
      </w:r>
      <w:r>
        <w:rPr>
          <w:rFonts w:ascii="Calibri" w:eastAsia="Times New Roman" w:hAnsi="Calibri" w:cs="Calibri"/>
          <w:color w:val="000000"/>
          <w:lang w:eastAsia="en-GB"/>
        </w:rPr>
        <w:t>some</w:t>
      </w:r>
      <w:r w:rsidRPr="000B42AB">
        <w:rPr>
          <w:rFonts w:ascii="Calibri" w:eastAsia="Times New Roman" w:hAnsi="Calibri" w:cs="Calibri"/>
          <w:color w:val="000000"/>
          <w:lang w:eastAsia="en-GB"/>
        </w:rPr>
        <w:t xml:space="preserve"> exploration of goals, it is clear that the person wants to focus on their mood or cognition directly.  This is fine</w:t>
      </w:r>
      <w:r>
        <w:rPr>
          <w:rFonts w:ascii="Calibri" w:eastAsia="Times New Roman" w:hAnsi="Calibri" w:cs="Calibri"/>
          <w:color w:val="000000"/>
          <w:lang w:eastAsia="en-GB"/>
        </w:rPr>
        <w:t xml:space="preserve"> as long as we en</w:t>
      </w:r>
      <w:r w:rsidRPr="000B42AB">
        <w:rPr>
          <w:rFonts w:ascii="Calibri" w:eastAsia="Times New Roman" w:hAnsi="Calibri" w:cs="Calibri"/>
          <w:color w:val="000000"/>
          <w:lang w:eastAsia="en-GB"/>
        </w:rPr>
        <w:t xml:space="preserve">sure these are clearly measurable e.g., </w:t>
      </w:r>
      <w:r w:rsidRPr="000B42AB">
        <w:rPr>
          <w:rFonts w:ascii="Calibri" w:eastAsia="Times New Roman" w:hAnsi="Calibri" w:cs="Calibri"/>
          <w:i/>
          <w:iCs/>
          <w:color w:val="000000"/>
          <w:lang w:eastAsia="en-GB"/>
        </w:rPr>
        <w:t xml:space="preserve">“I want to stop worrying all the time” </w:t>
      </w:r>
      <w:r w:rsidRPr="000B42AB">
        <w:rPr>
          <w:rFonts w:ascii="Calibri" w:eastAsia="Times New Roman" w:hAnsi="Calibri" w:cs="Calibri"/>
          <w:color w:val="000000"/>
          <w:lang w:eastAsia="en-GB"/>
        </w:rPr>
        <w:t xml:space="preserve">could be operationalised as </w:t>
      </w:r>
      <w:r w:rsidRPr="000B42AB">
        <w:rPr>
          <w:rFonts w:ascii="Calibri" w:eastAsia="Times New Roman" w:hAnsi="Calibri" w:cs="Calibri"/>
          <w:i/>
          <w:iCs/>
          <w:color w:val="000000"/>
          <w:lang w:eastAsia="en-GB"/>
        </w:rPr>
        <w:t>“I’d like to be able to restrict my worrying to 30 minutes each day, between 6 and 7pm”</w:t>
      </w:r>
      <w:r>
        <w:rPr>
          <w:rFonts w:ascii="Calibri" w:eastAsia="Times New Roman" w:hAnsi="Calibri" w:cs="Calibri"/>
          <w:color w:val="000000"/>
          <w:lang w:eastAsia="en-GB"/>
        </w:rPr>
        <w:t xml:space="preserve"> (NB behaviourists would see worry and rumination as internal behaviours).  If the person decides to focus on key beliefs (e.g., </w:t>
      </w:r>
      <w:r w:rsidRPr="00045CDF">
        <w:rPr>
          <w:rFonts w:ascii="Calibri" w:eastAsia="Times New Roman" w:hAnsi="Calibri" w:cs="Calibri"/>
          <w:i/>
          <w:iCs/>
          <w:color w:val="000000"/>
          <w:lang w:eastAsia="en-GB"/>
        </w:rPr>
        <w:t>“I’m worthless”</w:t>
      </w:r>
      <w:r>
        <w:rPr>
          <w:rFonts w:ascii="Calibri" w:eastAsia="Times New Roman" w:hAnsi="Calibri" w:cs="Calibri"/>
          <w:i/>
          <w:iCs/>
          <w:color w:val="000000"/>
          <w:lang w:eastAsia="en-GB"/>
        </w:rPr>
        <w:t xml:space="preserve"> … “and how would you like to see yourself?”</w:t>
      </w:r>
      <w:r>
        <w:rPr>
          <w:rFonts w:ascii="Calibri" w:eastAsia="Times New Roman" w:hAnsi="Calibri" w:cs="Calibri"/>
          <w:color w:val="000000"/>
          <w:lang w:eastAsia="en-GB"/>
        </w:rPr>
        <w:t>)</w:t>
      </w:r>
      <w:r w:rsidRPr="00045CDF">
        <w:rPr>
          <w:rFonts w:ascii="Calibri" w:eastAsia="Times New Roman" w:hAnsi="Calibri" w:cs="Calibri"/>
          <w:i/>
          <w:iCs/>
          <w:color w:val="000000"/>
          <w:lang w:eastAsia="en-GB"/>
        </w:rPr>
        <w:t>,</w:t>
      </w:r>
      <w:r>
        <w:rPr>
          <w:rFonts w:ascii="Calibri" w:eastAsia="Times New Roman" w:hAnsi="Calibri" w:cs="Calibri"/>
          <w:color w:val="000000"/>
          <w:lang w:eastAsia="en-GB"/>
        </w:rPr>
        <w:t xml:space="preserve"> believability ratings can be used (e.g., </w:t>
      </w:r>
      <w:r w:rsidRPr="00560C0F">
        <w:rPr>
          <w:rFonts w:ascii="Calibri" w:eastAsia="Times New Roman" w:hAnsi="Calibri" w:cs="Calibri"/>
          <w:i/>
          <w:iCs/>
          <w:color w:val="000000"/>
          <w:lang w:eastAsia="en-GB"/>
        </w:rPr>
        <w:t>“</w:t>
      </w:r>
      <w:r>
        <w:rPr>
          <w:rFonts w:ascii="Calibri" w:eastAsia="Times New Roman" w:hAnsi="Calibri" w:cs="Calibri"/>
          <w:i/>
          <w:iCs/>
          <w:color w:val="000000"/>
          <w:lang w:eastAsia="en-GB"/>
        </w:rPr>
        <w:t>See that I have some value”</w:t>
      </w:r>
      <w:r w:rsidRPr="00560C0F">
        <w:rPr>
          <w:rFonts w:ascii="Calibri" w:eastAsia="Times New Roman" w:hAnsi="Calibri" w:cs="Calibri"/>
          <w:i/>
          <w:iCs/>
          <w:color w:val="000000"/>
          <w:lang w:eastAsia="en-GB"/>
        </w:rPr>
        <w:t xml:space="preserve"> </w:t>
      </w:r>
      <w:r>
        <w:rPr>
          <w:rFonts w:ascii="Calibri" w:eastAsia="Times New Roman" w:hAnsi="Calibri" w:cs="Calibri"/>
          <w:color w:val="000000"/>
          <w:lang w:eastAsia="en-GB"/>
        </w:rPr>
        <w:t xml:space="preserve">– </w:t>
      </w:r>
      <w:r w:rsidRPr="00560C0F">
        <w:rPr>
          <w:rFonts w:ascii="Calibri" w:eastAsia="Times New Roman" w:hAnsi="Calibri" w:cs="Calibri"/>
          <w:color w:val="000000"/>
          <w:lang w:eastAsia="en-GB"/>
        </w:rPr>
        <w:t>current belief rating 5%).</w:t>
      </w:r>
    </w:p>
    <w:p w14:paraId="409176E5" w14:textId="28D61443" w:rsidR="001839AF" w:rsidRDefault="001839AF" w:rsidP="001839AF">
      <w:pPr>
        <w:rPr>
          <w:rFonts w:ascii="Calibri" w:eastAsia="Times New Roman" w:hAnsi="Calibri" w:cs="Calibri"/>
          <w:color w:val="000000"/>
          <w:lang w:eastAsia="en-GB"/>
        </w:rPr>
      </w:pPr>
      <w:r w:rsidRPr="000B42AB">
        <w:rPr>
          <w:rFonts w:ascii="Calibri" w:eastAsia="Times New Roman" w:hAnsi="Calibri" w:cs="Calibri"/>
          <w:b/>
          <w:bCs/>
          <w:i/>
          <w:iCs/>
          <w:color w:val="000000"/>
          <w:lang w:eastAsia="en-GB"/>
        </w:rPr>
        <w:t xml:space="preserve">Baseline measurements:  </w:t>
      </w:r>
      <w:r w:rsidRPr="000B42AB">
        <w:rPr>
          <w:rFonts w:ascii="Calibri" w:eastAsia="Times New Roman" w:hAnsi="Calibri" w:cs="Calibri"/>
          <w:color w:val="000000"/>
          <w:lang w:eastAsia="en-GB"/>
        </w:rPr>
        <w:t xml:space="preserve">Once we have supported the person to operationalise their goals, we need to </w:t>
      </w:r>
      <w:r>
        <w:rPr>
          <w:rFonts w:ascii="Calibri" w:eastAsia="Times New Roman" w:hAnsi="Calibri" w:cs="Calibri"/>
          <w:color w:val="000000"/>
          <w:lang w:eastAsia="en-GB"/>
        </w:rPr>
        <w:t>check</w:t>
      </w:r>
      <w:r w:rsidRPr="000B42AB">
        <w:rPr>
          <w:rFonts w:ascii="Calibri" w:eastAsia="Times New Roman" w:hAnsi="Calibri" w:cs="Calibri"/>
          <w:color w:val="000000"/>
          <w:lang w:eastAsia="en-GB"/>
        </w:rPr>
        <w:t xml:space="preserve"> baseline measures</w:t>
      </w:r>
      <w:r>
        <w:rPr>
          <w:rFonts w:ascii="Calibri" w:eastAsia="Times New Roman" w:hAnsi="Calibri" w:cs="Calibri"/>
          <w:color w:val="000000"/>
          <w:lang w:eastAsia="en-GB"/>
        </w:rPr>
        <w:t xml:space="preserve">, e.g., </w:t>
      </w:r>
      <w:r w:rsidRPr="000B42AB">
        <w:rPr>
          <w:rFonts w:ascii="Calibri" w:eastAsia="Times New Roman" w:hAnsi="Calibri" w:cs="Calibri"/>
          <w:color w:val="000000"/>
          <w:lang w:eastAsia="en-GB"/>
        </w:rPr>
        <w:t xml:space="preserve">how often or to what degree are they engaging in the relevant behaviours (e.g., </w:t>
      </w:r>
      <w:r>
        <w:rPr>
          <w:rFonts w:ascii="Calibri" w:eastAsia="Times New Roman" w:hAnsi="Calibri" w:cs="Calibri"/>
          <w:color w:val="000000"/>
          <w:lang w:eastAsia="en-GB"/>
        </w:rPr>
        <w:t>“</w:t>
      </w:r>
      <w:r w:rsidRPr="000B42AB">
        <w:rPr>
          <w:rFonts w:ascii="Calibri" w:eastAsia="Times New Roman" w:hAnsi="Calibri" w:cs="Calibri"/>
          <w:i/>
          <w:iCs/>
          <w:color w:val="000000"/>
          <w:lang w:eastAsia="en-GB"/>
        </w:rPr>
        <w:t>rumination – on and off every day when not busy, for about 6 hours in total</w:t>
      </w:r>
      <w:r>
        <w:rPr>
          <w:rFonts w:ascii="Calibri" w:eastAsia="Times New Roman" w:hAnsi="Calibri" w:cs="Calibri"/>
          <w:i/>
          <w:iCs/>
          <w:color w:val="000000"/>
          <w:lang w:eastAsia="en-GB"/>
        </w:rPr>
        <w:t>”</w:t>
      </w:r>
      <w:r w:rsidRPr="000B42AB">
        <w:rPr>
          <w:rFonts w:ascii="Calibri" w:eastAsia="Times New Roman" w:hAnsi="Calibri" w:cs="Calibri"/>
          <w:color w:val="000000"/>
          <w:lang w:eastAsia="en-GB"/>
        </w:rPr>
        <w:t>)?  This is essential if we are to assess the degree to which CBT is proving useful to the person.</w:t>
      </w:r>
      <w:r>
        <w:rPr>
          <w:rFonts w:ascii="Calibri" w:eastAsia="Times New Roman" w:hAnsi="Calibri" w:cs="Calibri"/>
          <w:color w:val="000000"/>
          <w:lang w:eastAsia="en-GB"/>
        </w:rPr>
        <w:t xml:space="preserve">  A few examples:</w:t>
      </w:r>
    </w:p>
    <w:tbl>
      <w:tblPr>
        <w:tblStyle w:val="TableGrid"/>
        <w:tblW w:w="10627" w:type="dxa"/>
        <w:tblLook w:val="04A0" w:firstRow="1" w:lastRow="0" w:firstColumn="1" w:lastColumn="0" w:noHBand="0" w:noVBand="1"/>
      </w:tblPr>
      <w:tblGrid>
        <w:gridCol w:w="4673"/>
        <w:gridCol w:w="5954"/>
      </w:tblGrid>
      <w:tr w:rsidR="001839AF" w:rsidRPr="00560C0F" w14:paraId="532D48AF" w14:textId="77777777" w:rsidTr="001839AF">
        <w:tc>
          <w:tcPr>
            <w:tcW w:w="4673" w:type="dxa"/>
          </w:tcPr>
          <w:p w14:paraId="278B0330" w14:textId="77777777" w:rsidR="001839AF" w:rsidRPr="00560C0F" w:rsidRDefault="001839AF" w:rsidP="00FA3FA5">
            <w:pPr>
              <w:rPr>
                <w:rFonts w:ascii="Calibri" w:eastAsia="Times New Roman" w:hAnsi="Calibri" w:cs="Calibri"/>
                <w:b/>
                <w:bCs/>
                <w:i/>
                <w:iCs/>
                <w:color w:val="000000"/>
                <w:sz w:val="20"/>
                <w:szCs w:val="20"/>
                <w:lang w:eastAsia="en-GB"/>
              </w:rPr>
            </w:pPr>
            <w:r w:rsidRPr="00560C0F">
              <w:rPr>
                <w:rFonts w:ascii="Calibri" w:eastAsia="Times New Roman" w:hAnsi="Calibri" w:cs="Calibri"/>
                <w:b/>
                <w:bCs/>
                <w:i/>
                <w:iCs/>
                <w:color w:val="000000"/>
                <w:sz w:val="20"/>
                <w:szCs w:val="20"/>
                <w:lang w:eastAsia="en-GB"/>
              </w:rPr>
              <w:t>Goal</w:t>
            </w:r>
          </w:p>
        </w:tc>
        <w:tc>
          <w:tcPr>
            <w:tcW w:w="5954" w:type="dxa"/>
          </w:tcPr>
          <w:p w14:paraId="1B0613AB" w14:textId="77777777" w:rsidR="001839AF" w:rsidRPr="00560C0F" w:rsidRDefault="001839AF" w:rsidP="00FA3FA5">
            <w:pPr>
              <w:rPr>
                <w:rFonts w:ascii="Calibri" w:eastAsia="Times New Roman" w:hAnsi="Calibri" w:cs="Calibri"/>
                <w:b/>
                <w:bCs/>
                <w:i/>
                <w:iCs/>
                <w:color w:val="000000"/>
                <w:sz w:val="20"/>
                <w:szCs w:val="20"/>
                <w:lang w:eastAsia="en-GB"/>
              </w:rPr>
            </w:pPr>
            <w:r w:rsidRPr="00560C0F">
              <w:rPr>
                <w:rFonts w:ascii="Calibri" w:eastAsia="Times New Roman" w:hAnsi="Calibri" w:cs="Calibri"/>
                <w:b/>
                <w:bCs/>
                <w:i/>
                <w:iCs/>
                <w:color w:val="000000"/>
                <w:sz w:val="20"/>
                <w:szCs w:val="20"/>
                <w:lang w:eastAsia="en-GB"/>
              </w:rPr>
              <w:t>Baseline measure</w:t>
            </w:r>
          </w:p>
        </w:tc>
      </w:tr>
      <w:tr w:rsidR="001839AF" w:rsidRPr="00560C0F" w14:paraId="2FFCCEB6" w14:textId="77777777" w:rsidTr="001839AF">
        <w:tc>
          <w:tcPr>
            <w:tcW w:w="4673" w:type="dxa"/>
          </w:tcPr>
          <w:p w14:paraId="0B4A38F2"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Go shopping in the city centre alone, every Saturday for 2 hours without prn or water bottle</w:t>
            </w:r>
          </w:p>
        </w:tc>
        <w:tc>
          <w:tcPr>
            <w:tcW w:w="5954" w:type="dxa"/>
          </w:tcPr>
          <w:p w14:paraId="39774773"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 xml:space="preserve">Don’t go shopping in the city centre at all, go to local shops for ~20 mins each week with prn and water  </w:t>
            </w:r>
          </w:p>
        </w:tc>
      </w:tr>
      <w:tr w:rsidR="001839AF" w:rsidRPr="00560C0F" w14:paraId="4B942E39" w14:textId="77777777" w:rsidTr="001839AF">
        <w:tc>
          <w:tcPr>
            <w:tcW w:w="4673" w:type="dxa"/>
          </w:tcPr>
          <w:p w14:paraId="1092DDFB"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Drive my car alone 4 times each week, with the radio off</w:t>
            </w:r>
          </w:p>
        </w:tc>
        <w:tc>
          <w:tcPr>
            <w:tcW w:w="5954" w:type="dxa"/>
          </w:tcPr>
          <w:p w14:paraId="6D5AB30F"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Only drive with my partner present and distract myself with the radio</w:t>
            </w:r>
          </w:p>
        </w:tc>
      </w:tr>
      <w:tr w:rsidR="001839AF" w:rsidRPr="00560C0F" w14:paraId="72025CA6" w14:textId="77777777" w:rsidTr="001839AF">
        <w:tc>
          <w:tcPr>
            <w:tcW w:w="4673" w:type="dxa"/>
          </w:tcPr>
          <w:p w14:paraId="0EBE3094"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Invite a work colleague to eat lunch together, twice each week</w:t>
            </w:r>
          </w:p>
        </w:tc>
        <w:tc>
          <w:tcPr>
            <w:tcW w:w="5954" w:type="dxa"/>
          </w:tcPr>
          <w:p w14:paraId="315A5883"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 xml:space="preserve">Always eat sandwiches alone at my desk looking through my emails  </w:t>
            </w:r>
          </w:p>
        </w:tc>
      </w:tr>
      <w:tr w:rsidR="001839AF" w:rsidRPr="00560C0F" w14:paraId="5B77EED9" w14:textId="77777777" w:rsidTr="001839AF">
        <w:tc>
          <w:tcPr>
            <w:tcW w:w="4673" w:type="dxa"/>
          </w:tcPr>
          <w:p w14:paraId="5FA93BF2"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Restrict rumination to no more than 2 minutes, 3 times a day</w:t>
            </w:r>
          </w:p>
        </w:tc>
        <w:tc>
          <w:tcPr>
            <w:tcW w:w="5954" w:type="dxa"/>
          </w:tcPr>
          <w:p w14:paraId="7A6DA5A0"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Ruminate several times a day for 10-60 minutes (depending on what I’m doing and who I’m with)</w:t>
            </w:r>
          </w:p>
        </w:tc>
      </w:tr>
      <w:tr w:rsidR="001839AF" w:rsidRPr="00560C0F" w14:paraId="3F8A6506" w14:textId="77777777" w:rsidTr="001839AF">
        <w:tc>
          <w:tcPr>
            <w:tcW w:w="4673" w:type="dxa"/>
          </w:tcPr>
          <w:p w14:paraId="2312E143" w14:textId="77777777" w:rsidR="001839AF" w:rsidRDefault="001839AF" w:rsidP="00FA3FA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See that I have some value</w:t>
            </w:r>
          </w:p>
          <w:p w14:paraId="2658866E" w14:textId="77777777" w:rsidR="001839AF" w:rsidRPr="00560C0F" w:rsidRDefault="001839AF" w:rsidP="00FA3FA5">
            <w:pPr>
              <w:rPr>
                <w:rFonts w:ascii="Calibri" w:eastAsia="Times New Roman" w:hAnsi="Calibri" w:cs="Calibri"/>
                <w:color w:val="000000"/>
                <w:sz w:val="20"/>
                <w:szCs w:val="20"/>
                <w:lang w:eastAsia="en-GB"/>
              </w:rPr>
            </w:pPr>
          </w:p>
        </w:tc>
        <w:tc>
          <w:tcPr>
            <w:tcW w:w="5954" w:type="dxa"/>
          </w:tcPr>
          <w:p w14:paraId="2D2A018E" w14:textId="77777777" w:rsidR="001839AF" w:rsidRPr="00560C0F" w:rsidRDefault="001839AF" w:rsidP="00FA3FA5">
            <w:p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Current belief rating:  5%</w:t>
            </w:r>
          </w:p>
        </w:tc>
      </w:tr>
      <w:tr w:rsidR="001839AF" w:rsidRPr="00560C0F" w14:paraId="386FA6FE" w14:textId="77777777" w:rsidTr="001839AF">
        <w:tc>
          <w:tcPr>
            <w:tcW w:w="4673" w:type="dxa"/>
          </w:tcPr>
          <w:p w14:paraId="3B52791D"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Always pick up a spider by myself, using a glass and piece of paper when I see them in the house</w:t>
            </w:r>
          </w:p>
        </w:tc>
        <w:tc>
          <w:tcPr>
            <w:tcW w:w="5954" w:type="dxa"/>
          </w:tcPr>
          <w:p w14:paraId="65FD1085"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Ask other people to do this (and drop a large book on the spider if I’m alone)</w:t>
            </w:r>
          </w:p>
        </w:tc>
      </w:tr>
      <w:tr w:rsidR="001839AF" w:rsidRPr="00560C0F" w14:paraId="75387C87" w14:textId="77777777" w:rsidTr="001839AF">
        <w:tc>
          <w:tcPr>
            <w:tcW w:w="4673" w:type="dxa"/>
          </w:tcPr>
          <w:p w14:paraId="2E662E99"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Touch at least 5 door handles each day and resist any hand washing or reassurance seeking</w:t>
            </w:r>
          </w:p>
        </w:tc>
        <w:tc>
          <w:tcPr>
            <w:tcW w:w="5954" w:type="dxa"/>
          </w:tcPr>
          <w:p w14:paraId="211672A2" w14:textId="77777777" w:rsidR="001839AF" w:rsidRPr="00560C0F" w:rsidRDefault="001839AF" w:rsidP="00FA3FA5">
            <w:pPr>
              <w:rPr>
                <w:rFonts w:ascii="Calibri" w:eastAsia="Times New Roman" w:hAnsi="Calibri" w:cs="Calibri"/>
                <w:color w:val="000000"/>
                <w:sz w:val="20"/>
                <w:szCs w:val="20"/>
                <w:lang w:eastAsia="en-GB"/>
              </w:rPr>
            </w:pPr>
            <w:r w:rsidRPr="00560C0F">
              <w:rPr>
                <w:rFonts w:ascii="Calibri" w:eastAsia="Times New Roman" w:hAnsi="Calibri" w:cs="Calibri"/>
                <w:color w:val="000000"/>
                <w:sz w:val="20"/>
                <w:szCs w:val="20"/>
                <w:lang w:eastAsia="en-GB"/>
              </w:rPr>
              <w:t>Wash hands after touching door handles for ~10 minutes (or until I feel OK) and ask my partner for reassurance 3-4 times</w:t>
            </w:r>
          </w:p>
        </w:tc>
      </w:tr>
    </w:tbl>
    <w:p w14:paraId="115A8FAC" w14:textId="33F71138" w:rsidR="008923E9" w:rsidRDefault="008923E9" w:rsidP="008923E9">
      <w:pPr>
        <w:spacing w:after="0"/>
        <w:ind w:left="-142" w:right="-164"/>
        <w:jc w:val="center"/>
        <w:rPr>
          <w:b/>
          <w:bCs/>
          <w:sz w:val="28"/>
          <w:szCs w:val="28"/>
        </w:rPr>
      </w:pPr>
      <w:r w:rsidRPr="00AF793E">
        <w:rPr>
          <w:rFonts w:cs="Arial"/>
          <w:b/>
          <w:bCs/>
          <w:sz w:val="28"/>
          <w:szCs w:val="28"/>
        </w:rPr>
        <w:lastRenderedPageBreak/>
        <w:t xml:space="preserve">CBT Centre:  </w:t>
      </w:r>
      <w:r w:rsidRPr="00AF793E">
        <w:rPr>
          <w:b/>
          <w:bCs/>
          <w:sz w:val="28"/>
          <w:szCs w:val="28"/>
        </w:rPr>
        <w:t>Guidance on suitability and number of</w:t>
      </w:r>
    </w:p>
    <w:p w14:paraId="1133D775" w14:textId="22B4E8FA" w:rsidR="008923E9" w:rsidRPr="008923E9" w:rsidRDefault="008923E9" w:rsidP="008923E9">
      <w:pPr>
        <w:spacing w:after="0"/>
        <w:ind w:left="-142" w:right="-164"/>
        <w:jc w:val="center"/>
        <w:rPr>
          <w:b/>
          <w:bCs/>
          <w:sz w:val="28"/>
          <w:szCs w:val="28"/>
        </w:rPr>
      </w:pPr>
      <w:r w:rsidRPr="00AF793E">
        <w:rPr>
          <w:b/>
          <w:bCs/>
          <w:sz w:val="28"/>
          <w:szCs w:val="28"/>
        </w:rPr>
        <w:t>cases for PG CBT High Intensity IAPT trainees</w:t>
      </w:r>
      <w:r w:rsidRPr="00062313">
        <w:rPr>
          <w:b/>
          <w:bCs/>
          <w:color w:val="0070C0"/>
        </w:rPr>
        <w:t xml:space="preserve"> </w:t>
      </w:r>
    </w:p>
    <w:p w14:paraId="72D3E764" w14:textId="22041204" w:rsidR="001839AF" w:rsidRPr="00062313" w:rsidRDefault="001839AF" w:rsidP="008923E9">
      <w:pPr>
        <w:spacing w:after="120"/>
        <w:ind w:left="-142" w:right="-166"/>
        <w:jc w:val="both"/>
        <w:rPr>
          <w:b/>
          <w:bCs/>
          <w:color w:val="0070C0"/>
        </w:rPr>
      </w:pPr>
      <w:r w:rsidRPr="00062313">
        <w:rPr>
          <w:b/>
          <w:bCs/>
          <w:color w:val="0070C0"/>
        </w:rPr>
        <w:t>Training structure</w:t>
      </w:r>
    </w:p>
    <w:p w14:paraId="4660D53F" w14:textId="77777777" w:rsidR="001839AF" w:rsidRPr="00893A89" w:rsidRDefault="001839AF" w:rsidP="001839AF">
      <w:pPr>
        <w:spacing w:after="120"/>
        <w:ind w:left="-142" w:right="-166"/>
        <w:jc w:val="both"/>
      </w:pPr>
      <w:r w:rsidRPr="00893A89">
        <w:t xml:space="preserve">The </w:t>
      </w:r>
      <w:r>
        <w:t xml:space="preserve">national </w:t>
      </w:r>
      <w:r w:rsidRPr="00893A89">
        <w:t>curriculum for IAPT H</w:t>
      </w:r>
      <w:r>
        <w:t>I</w:t>
      </w:r>
      <w:r w:rsidRPr="00893A89">
        <w:t xml:space="preserve"> </w:t>
      </w:r>
      <w:r>
        <w:t>CBT t</w:t>
      </w:r>
      <w:r w:rsidRPr="00893A89">
        <w:t>rain</w:t>
      </w:r>
      <w:r>
        <w:t>ing</w:t>
      </w:r>
      <w:r w:rsidRPr="00893A89">
        <w:t xml:space="preserve"> is </w:t>
      </w:r>
      <w:r>
        <w:t>delivered over three</w:t>
      </w:r>
      <w:r w:rsidRPr="00893A89">
        <w:t xml:space="preserve"> </w:t>
      </w:r>
      <w:r>
        <w:t>teaching blocks in one academic year</w:t>
      </w:r>
      <w:r w:rsidRPr="00893A89">
        <w:t xml:space="preserve">. </w:t>
      </w:r>
      <w:r>
        <w:t xml:space="preserve">In the main, students attend the University </w:t>
      </w:r>
      <w:r w:rsidRPr="00893A89">
        <w:t xml:space="preserve">two days per week </w:t>
      </w:r>
      <w:r>
        <w:t xml:space="preserve">and spend </w:t>
      </w:r>
      <w:r w:rsidRPr="00893A89">
        <w:t xml:space="preserve">three days in their clinical setting. </w:t>
      </w:r>
      <w:r>
        <w:t xml:space="preserve"> </w:t>
      </w:r>
      <w:r w:rsidRPr="00893A89">
        <w:t xml:space="preserve">The learning objectives </w:t>
      </w:r>
      <w:r>
        <w:t xml:space="preserve">for </w:t>
      </w:r>
      <w:r w:rsidRPr="00893A89">
        <w:t xml:space="preserve">the </w:t>
      </w:r>
      <w:r>
        <w:t xml:space="preserve">blocks </w:t>
      </w:r>
      <w:r w:rsidRPr="00893A89">
        <w:t>are as follows:</w:t>
      </w:r>
      <w:r>
        <w:t xml:space="preserve"> </w:t>
      </w:r>
    </w:p>
    <w:p w14:paraId="0BE1BDB6" w14:textId="77777777" w:rsidR="001839AF" w:rsidRDefault="001839AF" w:rsidP="001839AF">
      <w:pPr>
        <w:pStyle w:val="ListParagraph"/>
        <w:spacing w:after="120"/>
        <w:ind w:left="-142" w:right="-166"/>
        <w:jc w:val="both"/>
      </w:pPr>
      <w:r>
        <w:rPr>
          <w:b/>
          <w:bCs/>
          <w:i/>
          <w:iCs/>
        </w:rPr>
        <w:t xml:space="preserve">1.  </w:t>
      </w:r>
      <w:r w:rsidRPr="0091180E">
        <w:rPr>
          <w:b/>
          <w:bCs/>
          <w:i/>
          <w:iCs/>
        </w:rPr>
        <w:t xml:space="preserve">Fundamentals of CBT </w:t>
      </w:r>
      <w:r>
        <w:rPr>
          <w:b/>
          <w:bCs/>
          <w:i/>
          <w:iCs/>
        </w:rPr>
        <w:t>t</w:t>
      </w:r>
      <w:r w:rsidRPr="0091180E">
        <w:rPr>
          <w:b/>
          <w:bCs/>
          <w:i/>
          <w:iCs/>
        </w:rPr>
        <w:t xml:space="preserve">heory and </w:t>
      </w:r>
      <w:r>
        <w:rPr>
          <w:b/>
          <w:bCs/>
          <w:i/>
          <w:iCs/>
        </w:rPr>
        <w:t>p</w:t>
      </w:r>
      <w:r w:rsidRPr="0091180E">
        <w:rPr>
          <w:b/>
          <w:bCs/>
          <w:i/>
          <w:iCs/>
        </w:rPr>
        <w:t>ractice</w:t>
      </w:r>
      <w:r w:rsidRPr="00893A89">
        <w:t xml:space="preserve"> </w:t>
      </w:r>
      <w:r>
        <w:t>–</w:t>
      </w:r>
      <w:r w:rsidRPr="00893A89">
        <w:t xml:space="preserve"> </w:t>
      </w:r>
      <w:r>
        <w:t xml:space="preserve">Students learn the key principles of CBT theory and practice, </w:t>
      </w:r>
      <w:r w:rsidRPr="00893A89">
        <w:t xml:space="preserve">including structural elements of therapy (agenda setting, pacing and homework) as </w:t>
      </w:r>
      <w:r>
        <w:t>well as</w:t>
      </w:r>
      <w:r w:rsidRPr="00893A89">
        <w:t xml:space="preserve"> assessment, formulation, treatment planning and initial intervention techniques.  Assignments </w:t>
      </w:r>
      <w:r>
        <w:t>assess knowledge and application of CBT for</w:t>
      </w:r>
      <w:r w:rsidRPr="00893A89">
        <w:t xml:space="preserve"> </w:t>
      </w:r>
      <w:r>
        <w:t>anxiety and / or d</w:t>
      </w:r>
      <w:r w:rsidRPr="00893A89">
        <w:t>epression</w:t>
      </w:r>
      <w:r>
        <w:t>,</w:t>
      </w:r>
      <w:r w:rsidRPr="00893A89">
        <w:t xml:space="preserve"> following generic principles and models.  </w:t>
      </w:r>
      <w:r>
        <w:t>Students are required to achieve a CTS-R score of at least 30,</w:t>
      </w:r>
      <w:r w:rsidRPr="00893A89">
        <w:t xml:space="preserve"> </w:t>
      </w:r>
      <w:r>
        <w:t>representing an</w:t>
      </w:r>
      <w:r w:rsidRPr="00893A89">
        <w:t xml:space="preserve"> ‘advanced-beginner’</w:t>
      </w:r>
      <w:r>
        <w:t xml:space="preserve"> level of practice.</w:t>
      </w:r>
    </w:p>
    <w:p w14:paraId="6E37B134" w14:textId="77777777" w:rsidR="001839AF" w:rsidRDefault="001839AF" w:rsidP="001839AF">
      <w:pPr>
        <w:pStyle w:val="ListParagraph"/>
        <w:spacing w:after="120"/>
        <w:ind w:left="-142" w:right="-166"/>
        <w:jc w:val="both"/>
      </w:pPr>
      <w:r>
        <w:rPr>
          <w:b/>
          <w:bCs/>
          <w:i/>
          <w:iCs/>
        </w:rPr>
        <w:t>2</w:t>
      </w:r>
      <w:r w:rsidRPr="00F10C5A">
        <w:t>.</w:t>
      </w:r>
      <w:r>
        <w:t xml:space="preserve">  </w:t>
      </w:r>
      <w:r w:rsidRPr="0091180E">
        <w:rPr>
          <w:b/>
          <w:bCs/>
          <w:i/>
          <w:iCs/>
        </w:rPr>
        <w:t>CBT for anxiety</w:t>
      </w:r>
      <w:r>
        <w:t xml:space="preserve"> – </w:t>
      </w:r>
      <w:r w:rsidRPr="00893A89">
        <w:t xml:space="preserve">The second </w:t>
      </w:r>
      <w:r>
        <w:t>block</w:t>
      </w:r>
      <w:r w:rsidRPr="00893A89">
        <w:t xml:space="preserve"> </w:t>
      </w:r>
      <w:r>
        <w:t>focuses</w:t>
      </w:r>
      <w:r w:rsidRPr="00893A89">
        <w:t xml:space="preserve"> </w:t>
      </w:r>
      <w:r>
        <w:t>on problem s</w:t>
      </w:r>
      <w:r w:rsidRPr="00893A89">
        <w:t xml:space="preserve">pecific models of anxiety. </w:t>
      </w:r>
      <w:r>
        <w:t xml:space="preserve"> Assignments require </w:t>
      </w:r>
      <w:r w:rsidRPr="00893A89">
        <w:t>student</w:t>
      </w:r>
      <w:r>
        <w:t>s</w:t>
      </w:r>
      <w:r w:rsidRPr="00893A89">
        <w:t xml:space="preserve"> to </w:t>
      </w:r>
      <w:r>
        <w:t xml:space="preserve">demonstrate </w:t>
      </w:r>
      <w:r w:rsidRPr="00893A89">
        <w:t xml:space="preserve">competency in treating anxiety </w:t>
      </w:r>
      <w:r>
        <w:t xml:space="preserve">presentations </w:t>
      </w:r>
      <w:r w:rsidRPr="00893A89">
        <w:t xml:space="preserve">using IAPT recommended CBT </w:t>
      </w:r>
      <w:r>
        <w:t xml:space="preserve">models, including </w:t>
      </w:r>
      <w:r w:rsidRPr="00893A89">
        <w:t xml:space="preserve">a CTS-R score of </w:t>
      </w:r>
      <w:r>
        <w:t xml:space="preserve">at least </w:t>
      </w:r>
      <w:r w:rsidRPr="00893A89">
        <w:t>36</w:t>
      </w:r>
      <w:r>
        <w:t xml:space="preserve"> (‘competence’).</w:t>
      </w:r>
    </w:p>
    <w:p w14:paraId="6995F9AB" w14:textId="77777777" w:rsidR="001839AF" w:rsidRDefault="001839AF" w:rsidP="001839AF">
      <w:pPr>
        <w:pStyle w:val="ListParagraph"/>
        <w:spacing w:after="120"/>
        <w:ind w:left="-142" w:right="-166"/>
        <w:jc w:val="both"/>
      </w:pPr>
      <w:r>
        <w:rPr>
          <w:b/>
          <w:bCs/>
          <w:i/>
          <w:iCs/>
        </w:rPr>
        <w:t>3</w:t>
      </w:r>
      <w:r w:rsidRPr="00F10C5A">
        <w:t>.</w:t>
      </w:r>
      <w:r>
        <w:t xml:space="preserve">  </w:t>
      </w:r>
      <w:r w:rsidRPr="00F10C5A">
        <w:rPr>
          <w:b/>
          <w:bCs/>
          <w:i/>
          <w:iCs/>
        </w:rPr>
        <w:t>CBT for depression</w:t>
      </w:r>
      <w:r w:rsidRPr="00F10C5A">
        <w:t xml:space="preserve"> – The final </w:t>
      </w:r>
      <w:r>
        <w:t>block</w:t>
      </w:r>
      <w:r w:rsidRPr="00F10C5A">
        <w:t xml:space="preserve"> focuses on depression and complexity.  Assignments require students to demonstrate competency in treating </w:t>
      </w:r>
      <w:r>
        <w:t>depression, including a CTS-R score of at least 36 (‘competence’).</w:t>
      </w:r>
    </w:p>
    <w:p w14:paraId="399816F9" w14:textId="77777777" w:rsidR="001839AF" w:rsidRDefault="001839AF" w:rsidP="001839AF">
      <w:pPr>
        <w:spacing w:after="120"/>
        <w:ind w:left="-142" w:right="-166"/>
        <w:jc w:val="both"/>
      </w:pPr>
      <w:r>
        <w:t>T</w:t>
      </w:r>
      <w:r w:rsidRPr="00F10C5A">
        <w:t>hroughout the programme</w:t>
      </w:r>
      <w:r>
        <w:t>, students are assessed on their C</w:t>
      </w:r>
      <w:r w:rsidRPr="00F10C5A">
        <w:t xml:space="preserve">BT knowledge, clinical </w:t>
      </w:r>
      <w:r>
        <w:t>skills</w:t>
      </w:r>
      <w:r w:rsidRPr="00F10C5A">
        <w:t xml:space="preserve"> and use of supervision</w:t>
      </w:r>
      <w:r>
        <w:t xml:space="preserve">.  Assignments include </w:t>
      </w:r>
      <w:r w:rsidRPr="00F10C5A">
        <w:t>essay</w:t>
      </w:r>
      <w:r>
        <w:t>s</w:t>
      </w:r>
      <w:r w:rsidRPr="00F10C5A">
        <w:t>, reflective practice</w:t>
      </w:r>
      <w:r>
        <w:t xml:space="preserve"> tasks, </w:t>
      </w:r>
      <w:r w:rsidRPr="00F10C5A">
        <w:t xml:space="preserve">written </w:t>
      </w:r>
      <w:r>
        <w:t xml:space="preserve">and oral </w:t>
      </w:r>
      <w:r w:rsidRPr="00F10C5A">
        <w:t xml:space="preserve">case reports, </w:t>
      </w:r>
      <w:r>
        <w:t xml:space="preserve">and </w:t>
      </w:r>
      <w:r w:rsidRPr="00F10C5A">
        <w:t>supervision reports</w:t>
      </w:r>
      <w:r>
        <w:t>.</w:t>
      </w:r>
    </w:p>
    <w:p w14:paraId="1AB61FFB" w14:textId="77777777" w:rsidR="001839AF" w:rsidRPr="00062313" w:rsidRDefault="001839AF" w:rsidP="001839AF">
      <w:pPr>
        <w:spacing w:after="120"/>
        <w:ind w:left="-142" w:right="-166"/>
        <w:jc w:val="both"/>
      </w:pPr>
      <w:r w:rsidRPr="00062313">
        <w:rPr>
          <w:b/>
          <w:bCs/>
          <w:color w:val="0070C0"/>
        </w:rPr>
        <w:t>Optimal learning</w:t>
      </w:r>
    </w:p>
    <w:p w14:paraId="57F5ABA3" w14:textId="77777777" w:rsidR="001839AF" w:rsidRPr="00893A89" w:rsidRDefault="001839AF" w:rsidP="001839AF">
      <w:pPr>
        <w:pStyle w:val="CommentText"/>
        <w:spacing w:after="120" w:line="276" w:lineRule="auto"/>
        <w:ind w:left="-142" w:right="-166"/>
        <w:jc w:val="both"/>
        <w:rPr>
          <w:rFonts w:asciiTheme="minorHAnsi" w:hAnsiTheme="minorHAnsi"/>
          <w:sz w:val="22"/>
          <w:szCs w:val="22"/>
        </w:rPr>
      </w:pPr>
      <w:r w:rsidRPr="00893A89">
        <w:rPr>
          <w:rFonts w:asciiTheme="minorHAnsi" w:hAnsiTheme="minorHAnsi"/>
          <w:sz w:val="22"/>
          <w:szCs w:val="22"/>
        </w:rPr>
        <w:t xml:space="preserve">Students learn effectively when they are able to spend time </w:t>
      </w:r>
      <w:r>
        <w:rPr>
          <w:rFonts w:asciiTheme="minorHAnsi" w:hAnsiTheme="minorHAnsi"/>
          <w:sz w:val="22"/>
          <w:szCs w:val="22"/>
        </w:rPr>
        <w:t xml:space="preserve">on observation, </w:t>
      </w:r>
      <w:r w:rsidRPr="00893A89">
        <w:rPr>
          <w:rFonts w:asciiTheme="minorHAnsi" w:hAnsiTheme="minorHAnsi"/>
          <w:sz w:val="22"/>
          <w:szCs w:val="22"/>
        </w:rPr>
        <w:t>reflecti</w:t>
      </w:r>
      <w:r>
        <w:rPr>
          <w:rFonts w:asciiTheme="minorHAnsi" w:hAnsiTheme="minorHAnsi"/>
          <w:sz w:val="22"/>
          <w:szCs w:val="22"/>
        </w:rPr>
        <w:t xml:space="preserve">on, </w:t>
      </w:r>
      <w:r w:rsidRPr="00BC2684">
        <w:rPr>
          <w:rFonts w:asciiTheme="minorHAnsi" w:hAnsiTheme="minorHAnsi"/>
          <w:sz w:val="22"/>
          <w:szCs w:val="22"/>
        </w:rPr>
        <w:t>conceptual development</w:t>
      </w:r>
      <w:r>
        <w:rPr>
          <w:rFonts w:asciiTheme="minorHAnsi" w:hAnsiTheme="minorHAnsi"/>
          <w:sz w:val="22"/>
          <w:szCs w:val="22"/>
        </w:rPr>
        <w:t>, planning, and</w:t>
      </w:r>
      <w:r w:rsidRPr="00BC2684">
        <w:rPr>
          <w:rFonts w:asciiTheme="minorHAnsi" w:hAnsiTheme="minorHAnsi"/>
          <w:sz w:val="22"/>
          <w:szCs w:val="22"/>
        </w:rPr>
        <w:t xml:space="preserve"> </w:t>
      </w:r>
      <w:r w:rsidRPr="00893A89">
        <w:rPr>
          <w:rFonts w:asciiTheme="minorHAnsi" w:hAnsiTheme="minorHAnsi"/>
          <w:sz w:val="22"/>
          <w:szCs w:val="22"/>
        </w:rPr>
        <w:t xml:space="preserve">clinical skills </w:t>
      </w:r>
      <w:r>
        <w:rPr>
          <w:rFonts w:asciiTheme="minorHAnsi" w:hAnsiTheme="minorHAnsi"/>
          <w:sz w:val="22"/>
          <w:szCs w:val="22"/>
        </w:rPr>
        <w:t>practice</w:t>
      </w:r>
      <w:r w:rsidRPr="00893A89">
        <w:rPr>
          <w:rFonts w:asciiTheme="minorHAnsi" w:hAnsiTheme="minorHAnsi"/>
          <w:sz w:val="22"/>
          <w:szCs w:val="22"/>
        </w:rPr>
        <w:t xml:space="preserve">.  </w:t>
      </w:r>
      <w:r>
        <w:rPr>
          <w:rFonts w:asciiTheme="minorHAnsi" w:hAnsiTheme="minorHAnsi"/>
          <w:sz w:val="22"/>
          <w:szCs w:val="22"/>
        </w:rPr>
        <w:t>L</w:t>
      </w:r>
      <w:r w:rsidRPr="00893A89">
        <w:rPr>
          <w:rFonts w:asciiTheme="minorHAnsi" w:hAnsiTheme="minorHAnsi"/>
          <w:sz w:val="22"/>
          <w:szCs w:val="22"/>
        </w:rPr>
        <w:t xml:space="preserve">earning </w:t>
      </w:r>
      <w:r>
        <w:rPr>
          <w:rFonts w:asciiTheme="minorHAnsi" w:hAnsiTheme="minorHAnsi"/>
          <w:sz w:val="22"/>
          <w:szCs w:val="22"/>
        </w:rPr>
        <w:t>is</w:t>
      </w:r>
      <w:r w:rsidRPr="00893A89">
        <w:rPr>
          <w:rFonts w:asciiTheme="minorHAnsi" w:hAnsiTheme="minorHAnsi"/>
          <w:sz w:val="22"/>
          <w:szCs w:val="22"/>
        </w:rPr>
        <w:t xml:space="preserve"> compromised </w:t>
      </w:r>
      <w:r w:rsidRPr="00BC2684">
        <w:rPr>
          <w:rFonts w:asciiTheme="minorHAnsi" w:hAnsiTheme="minorHAnsi"/>
          <w:sz w:val="22"/>
          <w:szCs w:val="22"/>
        </w:rPr>
        <w:t>when</w:t>
      </w:r>
      <w:r>
        <w:rPr>
          <w:rFonts w:asciiTheme="minorHAnsi" w:hAnsiTheme="minorHAnsi"/>
          <w:sz w:val="22"/>
          <w:szCs w:val="22"/>
        </w:rPr>
        <w:t xml:space="preserve"> appropriate </w:t>
      </w:r>
      <w:r w:rsidRPr="00BC2684">
        <w:rPr>
          <w:rFonts w:asciiTheme="minorHAnsi" w:hAnsiTheme="minorHAnsi"/>
          <w:sz w:val="22"/>
          <w:szCs w:val="22"/>
        </w:rPr>
        <w:t xml:space="preserve">time </w:t>
      </w:r>
      <w:r>
        <w:rPr>
          <w:rFonts w:asciiTheme="minorHAnsi" w:hAnsiTheme="minorHAnsi"/>
          <w:sz w:val="22"/>
          <w:szCs w:val="22"/>
        </w:rPr>
        <w:t>and opportunities are</w:t>
      </w:r>
      <w:r w:rsidRPr="00BC2684">
        <w:rPr>
          <w:rFonts w:asciiTheme="minorHAnsi" w:hAnsiTheme="minorHAnsi"/>
          <w:sz w:val="22"/>
          <w:szCs w:val="22"/>
        </w:rPr>
        <w:t xml:space="preserve"> not provided</w:t>
      </w:r>
      <w:r>
        <w:rPr>
          <w:rFonts w:asciiTheme="minorHAnsi" w:hAnsiTheme="minorHAnsi"/>
          <w:sz w:val="22"/>
          <w:szCs w:val="22"/>
        </w:rPr>
        <w:t>,</w:t>
      </w:r>
      <w:r w:rsidRPr="00BC2684">
        <w:rPr>
          <w:rFonts w:asciiTheme="minorHAnsi" w:hAnsiTheme="minorHAnsi"/>
          <w:sz w:val="22"/>
          <w:szCs w:val="22"/>
        </w:rPr>
        <w:t xml:space="preserve"> </w:t>
      </w:r>
      <w:r w:rsidRPr="00893A89">
        <w:rPr>
          <w:rFonts w:asciiTheme="minorHAnsi" w:hAnsiTheme="minorHAnsi"/>
          <w:sz w:val="22"/>
          <w:szCs w:val="22"/>
        </w:rPr>
        <w:t>with consequences for clients, students and service</w:t>
      </w:r>
      <w:r>
        <w:rPr>
          <w:rFonts w:asciiTheme="minorHAnsi" w:hAnsiTheme="minorHAnsi"/>
          <w:sz w:val="22"/>
          <w:szCs w:val="22"/>
        </w:rPr>
        <w:t>s</w:t>
      </w:r>
      <w:r w:rsidRPr="00893A89">
        <w:rPr>
          <w:rFonts w:asciiTheme="minorHAnsi" w:hAnsiTheme="minorHAnsi"/>
          <w:sz w:val="22"/>
          <w:szCs w:val="22"/>
        </w:rPr>
        <w:t xml:space="preserve">.  </w:t>
      </w:r>
      <w:r>
        <w:rPr>
          <w:rFonts w:asciiTheme="minorHAnsi" w:hAnsiTheme="minorHAnsi"/>
          <w:sz w:val="22"/>
          <w:szCs w:val="22"/>
        </w:rPr>
        <w:t>T</w:t>
      </w:r>
      <w:r w:rsidRPr="00893A89">
        <w:rPr>
          <w:rFonts w:asciiTheme="minorHAnsi" w:hAnsiTheme="minorHAnsi"/>
          <w:sz w:val="22"/>
          <w:szCs w:val="22"/>
        </w:rPr>
        <w:t xml:space="preserve">he IAPT Manual (2018) </w:t>
      </w:r>
      <w:r>
        <w:rPr>
          <w:rFonts w:asciiTheme="minorHAnsi" w:hAnsiTheme="minorHAnsi"/>
          <w:sz w:val="22"/>
          <w:szCs w:val="22"/>
        </w:rPr>
        <w:t xml:space="preserve">specifies that </w:t>
      </w:r>
      <w:r w:rsidRPr="00893A89">
        <w:rPr>
          <w:rFonts w:asciiTheme="minorHAnsi" w:hAnsiTheme="minorHAnsi"/>
          <w:sz w:val="22"/>
          <w:szCs w:val="22"/>
        </w:rPr>
        <w:t xml:space="preserve">‘caseloads should be reduced to encourage reflective practice. </w:t>
      </w:r>
      <w:r>
        <w:rPr>
          <w:rFonts w:asciiTheme="minorHAnsi" w:hAnsiTheme="minorHAnsi"/>
          <w:sz w:val="22"/>
          <w:szCs w:val="22"/>
        </w:rPr>
        <w:t xml:space="preserve"> </w:t>
      </w:r>
      <w:r w:rsidRPr="00893A89">
        <w:rPr>
          <w:rFonts w:asciiTheme="minorHAnsi" w:hAnsiTheme="minorHAnsi"/>
          <w:sz w:val="22"/>
          <w:szCs w:val="22"/>
        </w:rPr>
        <w:t xml:space="preserve">Modelling is one of the optimal ways of learning clinical skills, so it is strongly recommended that trainees have an opportunity to sit in on therapy sessions with </w:t>
      </w:r>
      <w:r>
        <w:rPr>
          <w:rFonts w:asciiTheme="minorHAnsi" w:hAnsiTheme="minorHAnsi"/>
          <w:sz w:val="22"/>
          <w:szCs w:val="22"/>
        </w:rPr>
        <w:t xml:space="preserve">more experienced clinical staff’ </w:t>
      </w:r>
      <w:r w:rsidRPr="00893A89">
        <w:rPr>
          <w:rFonts w:asciiTheme="minorHAnsi" w:hAnsiTheme="minorHAnsi"/>
          <w:sz w:val="22"/>
          <w:szCs w:val="22"/>
        </w:rPr>
        <w:t>(p19).</w:t>
      </w:r>
    </w:p>
    <w:p w14:paraId="06C662B0" w14:textId="77777777" w:rsidR="001839AF" w:rsidRPr="00062313" w:rsidRDefault="001839AF" w:rsidP="001839AF">
      <w:pPr>
        <w:spacing w:after="120"/>
        <w:ind w:left="-142" w:right="-166"/>
        <w:jc w:val="both"/>
        <w:rPr>
          <w:b/>
          <w:bCs/>
          <w:color w:val="0070C0"/>
        </w:rPr>
      </w:pPr>
      <w:r w:rsidRPr="00062313">
        <w:rPr>
          <w:b/>
          <w:bCs/>
          <w:color w:val="0070C0"/>
        </w:rPr>
        <w:t>Caseload and client complexity during training</w:t>
      </w:r>
    </w:p>
    <w:p w14:paraId="03C49E95" w14:textId="77777777" w:rsidR="001839AF" w:rsidRPr="00062313" w:rsidRDefault="001839AF" w:rsidP="001839AF">
      <w:pPr>
        <w:spacing w:after="120"/>
        <w:ind w:left="-142" w:right="-166"/>
        <w:jc w:val="both"/>
      </w:pPr>
      <w:r w:rsidRPr="00893A89">
        <w:t xml:space="preserve">The IAPT Manual (2018) highlights a key to staff wellbeing </w:t>
      </w:r>
      <w:r>
        <w:t>a</w:t>
      </w:r>
      <w:r w:rsidRPr="00893A89">
        <w:t>s ‘supporting trainees to fulfil the training requirements of their course, recognising that they cannot deliver the workload of qualified staff’ (p21)</w:t>
      </w:r>
      <w:r>
        <w:t>.  Acknowledging that c</w:t>
      </w:r>
      <w:r w:rsidRPr="00893A89">
        <w:t>lient complexity makes it more difficult to demonstrate competence (McManus, Westbrook, Vazquez-Montes, Fennell &amp; Kennerley, 2010)</w:t>
      </w:r>
      <w:r>
        <w:t xml:space="preserve">, the manual expects that </w:t>
      </w:r>
      <w:r w:rsidRPr="00893A89">
        <w:t>‘initial training case</w:t>
      </w:r>
      <w:r>
        <w:t xml:space="preserve">s should not be overly complex’ </w:t>
      </w:r>
      <w:r w:rsidRPr="00893A89">
        <w:t xml:space="preserve">(p19).  </w:t>
      </w:r>
      <w:r>
        <w:t xml:space="preserve">Given the </w:t>
      </w:r>
      <w:r w:rsidRPr="00893A89">
        <w:t xml:space="preserve">BABCP </w:t>
      </w:r>
      <w:r>
        <w:t>expectation that the University assume re</w:t>
      </w:r>
      <w:r w:rsidRPr="00893A89">
        <w:t>sponsib</w:t>
      </w:r>
      <w:r>
        <w:t xml:space="preserve">ility </w:t>
      </w:r>
      <w:r w:rsidRPr="00893A89">
        <w:t>for overseeing clinical practice (2015)</w:t>
      </w:r>
      <w:r>
        <w:t xml:space="preserve">, we </w:t>
      </w:r>
      <w:r w:rsidRPr="00062313">
        <w:t xml:space="preserve">recommend optimum </w:t>
      </w:r>
      <w:r>
        <w:t xml:space="preserve">training </w:t>
      </w:r>
      <w:r w:rsidRPr="00062313">
        <w:t>caseload</w:t>
      </w:r>
      <w:r>
        <w:t>s</w:t>
      </w:r>
      <w:r w:rsidRPr="00062313">
        <w:t xml:space="preserve"> as follows: </w:t>
      </w:r>
      <w:r>
        <w:t xml:space="preserve"> </w:t>
      </w:r>
      <w:r w:rsidRPr="00262E48">
        <w:rPr>
          <w:b/>
          <w:bCs/>
        </w:rPr>
        <w:t>Term 1 = 8 clients, Term 2 = 10 clients, Term 3 = 12 clients.</w:t>
      </w:r>
    </w:p>
    <w:p w14:paraId="290466CA" w14:textId="77777777" w:rsidR="001839AF" w:rsidRPr="00062313" w:rsidRDefault="001839AF" w:rsidP="001839AF">
      <w:pPr>
        <w:spacing w:after="120"/>
        <w:ind w:left="-142" w:right="-166"/>
        <w:jc w:val="both"/>
        <w:rPr>
          <w:b/>
          <w:bCs/>
        </w:rPr>
      </w:pPr>
      <w:r>
        <w:rPr>
          <w:b/>
          <w:bCs/>
          <w:color w:val="0070C0"/>
        </w:rPr>
        <w:t>Raising concerns</w:t>
      </w:r>
    </w:p>
    <w:p w14:paraId="28E810C0" w14:textId="77777777" w:rsidR="001839AF" w:rsidRPr="00141367" w:rsidRDefault="001839AF" w:rsidP="001839AF">
      <w:pPr>
        <w:spacing w:after="120"/>
        <w:ind w:left="-142" w:right="-166"/>
        <w:jc w:val="both"/>
      </w:pPr>
      <w:r w:rsidRPr="00893A89">
        <w:t xml:space="preserve">The </w:t>
      </w:r>
      <w:r>
        <w:t>U</w:t>
      </w:r>
      <w:r w:rsidRPr="00893A89">
        <w:t xml:space="preserve">niversity expects students to take responsibility </w:t>
      </w:r>
      <w:r>
        <w:t>for</w:t>
      </w:r>
      <w:r w:rsidRPr="00893A89">
        <w:t xml:space="preserve"> </w:t>
      </w:r>
      <w:r>
        <w:t>raising</w:t>
      </w:r>
      <w:r w:rsidRPr="00893A89">
        <w:t xml:space="preserve"> any </w:t>
      </w:r>
      <w:r>
        <w:t>issues that may impact on their learning.  These may include</w:t>
      </w:r>
      <w:r w:rsidRPr="00893A89">
        <w:t xml:space="preserve"> personal factors </w:t>
      </w:r>
      <w:r>
        <w:t>(</w:t>
      </w:r>
      <w:proofErr w:type="gramStart"/>
      <w:r>
        <w:t>e.g.</w:t>
      </w:r>
      <w:proofErr w:type="gramEnd"/>
      <w:r>
        <w:t xml:space="preserve"> specific learning needs, </w:t>
      </w:r>
      <w:r w:rsidRPr="00893A89">
        <w:t>illness</w:t>
      </w:r>
      <w:r>
        <w:t>), issues that arise in service, and</w:t>
      </w:r>
      <w:r w:rsidRPr="00893A89">
        <w:t xml:space="preserve"> </w:t>
      </w:r>
      <w:r>
        <w:t xml:space="preserve">any </w:t>
      </w:r>
      <w:r w:rsidRPr="00893A89">
        <w:t>other special considerations</w:t>
      </w:r>
      <w:r>
        <w:t>.  Concerns should be raised with</w:t>
      </w:r>
      <w:r w:rsidRPr="00893A89">
        <w:t xml:space="preserve"> </w:t>
      </w:r>
      <w:r>
        <w:t xml:space="preserve">the student’s </w:t>
      </w:r>
      <w:r w:rsidRPr="00893A89">
        <w:t>NHS supervisor</w:t>
      </w:r>
      <w:r>
        <w:t xml:space="preserve"> / l</w:t>
      </w:r>
      <w:r w:rsidRPr="00893A89">
        <w:t xml:space="preserve">ine </w:t>
      </w:r>
      <w:r>
        <w:t>m</w:t>
      </w:r>
      <w:r w:rsidRPr="00893A89">
        <w:t xml:space="preserve">anager and </w:t>
      </w:r>
      <w:r>
        <w:t>U</w:t>
      </w:r>
      <w:r w:rsidRPr="00893A89">
        <w:t>niversity Personal Academic Tutor</w:t>
      </w:r>
      <w:r>
        <w:t>, who will seek to support the student to complete their training wherever appropriate and possible</w:t>
      </w:r>
      <w:r w:rsidRPr="00893A89">
        <w:t>.</w:t>
      </w:r>
    </w:p>
    <w:p w14:paraId="69D76685" w14:textId="77777777" w:rsidR="001839AF" w:rsidRPr="00893A89" w:rsidRDefault="001839AF" w:rsidP="001839AF">
      <w:pPr>
        <w:spacing w:after="120"/>
        <w:ind w:left="-142" w:right="-166"/>
        <w:jc w:val="both"/>
        <w:rPr>
          <w:sz w:val="16"/>
          <w:szCs w:val="16"/>
        </w:rPr>
      </w:pPr>
      <w:r w:rsidRPr="00893A89">
        <w:rPr>
          <w:sz w:val="16"/>
          <w:szCs w:val="16"/>
        </w:rPr>
        <w:t xml:space="preserve">BABCP (2015). Course Accreditation Process: Comprehensive document. Available from: </w:t>
      </w:r>
      <w:hyperlink r:id="rId11" w:history="1">
        <w:r w:rsidRPr="00893A89">
          <w:rPr>
            <w:rStyle w:val="Hyperlink"/>
            <w:sz w:val="16"/>
            <w:szCs w:val="16"/>
          </w:rPr>
          <w:t>https://www.babcp.com/files/Accreditation/Course/BABCP-Course-Accreditation-Process-V3-1015.pdf</w:t>
        </w:r>
      </w:hyperlink>
      <w:r w:rsidRPr="00893A89">
        <w:rPr>
          <w:sz w:val="16"/>
          <w:szCs w:val="16"/>
        </w:rPr>
        <w:t xml:space="preserve">  [downloaded on: 6th September 2018].</w:t>
      </w:r>
    </w:p>
    <w:p w14:paraId="0784F52E" w14:textId="77777777" w:rsidR="001839AF" w:rsidRPr="00893A89" w:rsidRDefault="001839AF" w:rsidP="001839AF">
      <w:pPr>
        <w:spacing w:after="120"/>
        <w:ind w:left="-142" w:right="-166"/>
        <w:jc w:val="both"/>
        <w:rPr>
          <w:sz w:val="16"/>
          <w:szCs w:val="16"/>
        </w:rPr>
      </w:pPr>
      <w:r w:rsidRPr="00893A89">
        <w:rPr>
          <w:sz w:val="16"/>
          <w:szCs w:val="16"/>
        </w:rPr>
        <w:t xml:space="preserve">McManus, F.; Westbrook, D.; Vazquez-Montes, M.; Fennell, M.; Kennerley. H. (2010). An evaluation of the effectiveness of diploma-level training in cognitive behaviour therapy. </w:t>
      </w:r>
      <w:r w:rsidRPr="00893A89">
        <w:rPr>
          <w:i/>
          <w:sz w:val="16"/>
          <w:szCs w:val="16"/>
        </w:rPr>
        <w:t>Behaviour Research and Therapy</w:t>
      </w:r>
      <w:r w:rsidRPr="00893A89">
        <w:rPr>
          <w:sz w:val="16"/>
          <w:szCs w:val="16"/>
        </w:rPr>
        <w:t>, 48 p.123-1132</w:t>
      </w:r>
      <w:r>
        <w:rPr>
          <w:sz w:val="16"/>
          <w:szCs w:val="16"/>
        </w:rPr>
        <w:t>.</w:t>
      </w:r>
    </w:p>
    <w:p w14:paraId="12BE98AA" w14:textId="77777777" w:rsidR="001839AF" w:rsidRPr="00893A89" w:rsidRDefault="001839AF" w:rsidP="001839AF">
      <w:pPr>
        <w:spacing w:after="120"/>
        <w:ind w:left="-142" w:right="-166"/>
        <w:jc w:val="both"/>
        <w:rPr>
          <w:sz w:val="16"/>
          <w:szCs w:val="16"/>
        </w:rPr>
      </w:pPr>
      <w:r w:rsidRPr="00893A89">
        <w:rPr>
          <w:sz w:val="16"/>
          <w:szCs w:val="16"/>
        </w:rPr>
        <w:t xml:space="preserve">The National Collaborating Centre for Mental Health, (2018). </w:t>
      </w:r>
      <w:r w:rsidRPr="00893A89">
        <w:rPr>
          <w:i/>
          <w:sz w:val="16"/>
          <w:szCs w:val="16"/>
        </w:rPr>
        <w:t>The Improving Access to Psychological Therapies Manual</w:t>
      </w:r>
      <w:r w:rsidRPr="00893A89">
        <w:rPr>
          <w:sz w:val="16"/>
          <w:szCs w:val="16"/>
        </w:rPr>
        <w:t>. Available from: https://www.england.nhs.uk/publication/the-improving-access-to-psychological-therapies-manual/ [downloaded on: 6th September 2018].</w:t>
      </w:r>
    </w:p>
    <w:p w14:paraId="5BF3BE1A" w14:textId="77777777" w:rsidR="00235120" w:rsidRDefault="00235120" w:rsidP="001839AF">
      <w:pPr>
        <w:spacing w:after="120"/>
        <w:jc w:val="center"/>
        <w:rPr>
          <w:b/>
          <w:bCs/>
          <w:sz w:val="28"/>
          <w:szCs w:val="28"/>
        </w:rPr>
        <w:sectPr w:rsidR="00235120" w:rsidSect="00300B57">
          <w:type w:val="continuous"/>
          <w:pgSz w:w="11906" w:h="16838"/>
          <w:pgMar w:top="720" w:right="720" w:bottom="720" w:left="720" w:header="708" w:footer="708" w:gutter="0"/>
          <w:cols w:space="708"/>
          <w:docGrid w:linePitch="360"/>
        </w:sectPr>
      </w:pPr>
    </w:p>
    <w:p w14:paraId="5A130AB9" w14:textId="02F44C6C" w:rsidR="001839AF" w:rsidRPr="003F507E" w:rsidRDefault="00235120" w:rsidP="001839AF">
      <w:pPr>
        <w:spacing w:after="120"/>
        <w:jc w:val="center"/>
        <w:rPr>
          <w:b/>
          <w:bCs/>
          <w:sz w:val="28"/>
          <w:szCs w:val="28"/>
        </w:rPr>
      </w:pPr>
      <w:bookmarkStart w:id="2" w:name="_Hlk121820937"/>
      <w:r>
        <w:rPr>
          <w:b/>
          <w:bCs/>
          <w:sz w:val="28"/>
          <w:szCs w:val="28"/>
        </w:rPr>
        <w:lastRenderedPageBreak/>
        <w:t>C</w:t>
      </w:r>
      <w:r w:rsidR="001839AF" w:rsidRPr="003F507E">
        <w:rPr>
          <w:b/>
          <w:bCs/>
          <w:sz w:val="28"/>
          <w:szCs w:val="28"/>
        </w:rPr>
        <w:t xml:space="preserve">BT Centre:  Observation </w:t>
      </w:r>
      <w:r>
        <w:rPr>
          <w:b/>
          <w:bCs/>
          <w:sz w:val="28"/>
          <w:szCs w:val="28"/>
        </w:rPr>
        <w:t>l</w:t>
      </w:r>
      <w:r w:rsidR="001839AF" w:rsidRPr="003F507E">
        <w:rPr>
          <w:b/>
          <w:bCs/>
          <w:sz w:val="28"/>
          <w:szCs w:val="28"/>
        </w:rPr>
        <w:t>og</w:t>
      </w:r>
    </w:p>
    <w:p w14:paraId="278F52F2" w14:textId="77777777" w:rsidR="001839AF" w:rsidRDefault="001839AF" w:rsidP="001839AF">
      <w:pPr>
        <w:spacing w:after="120"/>
      </w:pPr>
    </w:p>
    <w:p w14:paraId="406DCB6E" w14:textId="77777777" w:rsidR="001839AF" w:rsidRPr="003F507E" w:rsidRDefault="001839AF" w:rsidP="001839AF">
      <w:pPr>
        <w:spacing w:after="120"/>
      </w:pPr>
      <w:r w:rsidRPr="003F507E">
        <w:t>Observing accredited BABCP therapists is an important teaching and learning activity of your Diploma.  You will need to observe therapy for a minimum of six occasions before the end of the programme.  We would strongly encourage you to observe two occasions each module.  These observations can be a mixture of face-to-face as well as watching a full therapy recording of an accredited practitioner.</w:t>
      </w:r>
    </w:p>
    <w:p w14:paraId="4F2219AB" w14:textId="77777777" w:rsidR="001839AF" w:rsidRPr="003F507E" w:rsidRDefault="001839AF" w:rsidP="001839AF">
      <w:pPr>
        <w:spacing w:after="120"/>
      </w:pPr>
    </w:p>
    <w:p w14:paraId="6A3FA5BC" w14:textId="77777777" w:rsidR="001839AF" w:rsidRDefault="001839AF" w:rsidP="001839AF">
      <w:pPr>
        <w:spacing w:after="120"/>
      </w:pPr>
      <w:r w:rsidRPr="003F507E">
        <w:t>Student name:</w:t>
      </w:r>
      <w:r w:rsidRPr="003F507E">
        <w:tab/>
        <w:t xml:space="preserve"> __________________________________________</w:t>
      </w:r>
    </w:p>
    <w:p w14:paraId="26C61DBA" w14:textId="77777777" w:rsidR="001839AF" w:rsidRPr="003F507E" w:rsidRDefault="001839AF" w:rsidP="001839AF">
      <w:pPr>
        <w:spacing w:after="120"/>
      </w:pPr>
    </w:p>
    <w:tbl>
      <w:tblPr>
        <w:tblStyle w:val="TableGrid"/>
        <w:tblW w:w="0" w:type="auto"/>
        <w:tblInd w:w="108" w:type="dxa"/>
        <w:tblLook w:val="04A0" w:firstRow="1" w:lastRow="0" w:firstColumn="1" w:lastColumn="0" w:noHBand="0" w:noVBand="1"/>
      </w:tblPr>
      <w:tblGrid>
        <w:gridCol w:w="1311"/>
        <w:gridCol w:w="2231"/>
        <w:gridCol w:w="2232"/>
        <w:gridCol w:w="2231"/>
        <w:gridCol w:w="2232"/>
        <w:gridCol w:w="5043"/>
      </w:tblGrid>
      <w:tr w:rsidR="00235120" w:rsidRPr="003F507E" w14:paraId="31E22A36" w14:textId="77777777" w:rsidTr="00235120">
        <w:tc>
          <w:tcPr>
            <w:tcW w:w="1311" w:type="dxa"/>
          </w:tcPr>
          <w:p w14:paraId="196F28C9" w14:textId="77777777" w:rsidR="00235120" w:rsidRPr="003F507E" w:rsidRDefault="00235120" w:rsidP="00FA3FA5">
            <w:pPr>
              <w:spacing w:after="120" w:line="276" w:lineRule="auto"/>
            </w:pPr>
            <w:r w:rsidRPr="003F507E">
              <w:t>Date of Observation</w:t>
            </w:r>
          </w:p>
        </w:tc>
        <w:tc>
          <w:tcPr>
            <w:tcW w:w="2231" w:type="dxa"/>
          </w:tcPr>
          <w:p w14:paraId="587C740B" w14:textId="77777777" w:rsidR="00235120" w:rsidRPr="003F507E" w:rsidRDefault="00235120" w:rsidP="00FA3FA5">
            <w:pPr>
              <w:spacing w:after="120" w:line="276" w:lineRule="auto"/>
            </w:pPr>
            <w:r>
              <w:t xml:space="preserve">Name of </w:t>
            </w:r>
            <w:r w:rsidRPr="003F507E">
              <w:t>BABCP accredited clinician</w:t>
            </w:r>
          </w:p>
        </w:tc>
        <w:tc>
          <w:tcPr>
            <w:tcW w:w="2232" w:type="dxa"/>
          </w:tcPr>
          <w:p w14:paraId="1EA6DFB5" w14:textId="40531C18" w:rsidR="00235120" w:rsidRPr="003F507E" w:rsidRDefault="00235120" w:rsidP="00FA3FA5">
            <w:pPr>
              <w:spacing w:after="120"/>
            </w:pPr>
            <w:r>
              <w:t>BABCP number</w:t>
            </w:r>
          </w:p>
        </w:tc>
        <w:tc>
          <w:tcPr>
            <w:tcW w:w="2231" w:type="dxa"/>
          </w:tcPr>
          <w:p w14:paraId="397CBFB6" w14:textId="6F7961B9" w:rsidR="00235120" w:rsidRPr="003F507E" w:rsidRDefault="00235120" w:rsidP="00FA3FA5">
            <w:pPr>
              <w:spacing w:after="120" w:line="276" w:lineRule="auto"/>
            </w:pPr>
            <w:r w:rsidRPr="003F507E">
              <w:t>Clinician’s signature</w:t>
            </w:r>
          </w:p>
        </w:tc>
        <w:tc>
          <w:tcPr>
            <w:tcW w:w="2232" w:type="dxa"/>
          </w:tcPr>
          <w:p w14:paraId="01D36A4F" w14:textId="77777777" w:rsidR="00235120" w:rsidRPr="003F507E" w:rsidRDefault="00235120" w:rsidP="00FA3FA5">
            <w:pPr>
              <w:spacing w:after="120" w:line="276" w:lineRule="auto"/>
            </w:pPr>
            <w:r w:rsidRPr="003F507E">
              <w:t>Session length</w:t>
            </w:r>
          </w:p>
        </w:tc>
        <w:tc>
          <w:tcPr>
            <w:tcW w:w="5043" w:type="dxa"/>
          </w:tcPr>
          <w:p w14:paraId="26A20D3A" w14:textId="77777777" w:rsidR="00235120" w:rsidRPr="003F507E" w:rsidRDefault="00235120" w:rsidP="00FA3FA5">
            <w:pPr>
              <w:spacing w:after="120" w:line="276" w:lineRule="auto"/>
            </w:pPr>
            <w:r w:rsidRPr="003F507E">
              <w:t>Content of session (</w:t>
            </w:r>
            <w:proofErr w:type="gramStart"/>
            <w:r w:rsidRPr="003F507E">
              <w:t>e.g.</w:t>
            </w:r>
            <w:proofErr w:type="gramEnd"/>
            <w:r w:rsidRPr="003F507E">
              <w:t xml:space="preserve"> assessment of panic; treatment of depression)</w:t>
            </w:r>
          </w:p>
        </w:tc>
      </w:tr>
      <w:tr w:rsidR="00235120" w:rsidRPr="003F507E" w14:paraId="11D66564" w14:textId="77777777" w:rsidTr="00235120">
        <w:tc>
          <w:tcPr>
            <w:tcW w:w="1311" w:type="dxa"/>
          </w:tcPr>
          <w:p w14:paraId="4C7A36AD" w14:textId="77777777" w:rsidR="00235120" w:rsidRPr="003F507E" w:rsidRDefault="00235120" w:rsidP="00FA3FA5">
            <w:pPr>
              <w:spacing w:after="120" w:line="276" w:lineRule="auto"/>
            </w:pPr>
          </w:p>
        </w:tc>
        <w:tc>
          <w:tcPr>
            <w:tcW w:w="2231" w:type="dxa"/>
          </w:tcPr>
          <w:p w14:paraId="07907B9E" w14:textId="77777777" w:rsidR="00235120" w:rsidRPr="003F507E" w:rsidRDefault="00235120" w:rsidP="00FA3FA5">
            <w:pPr>
              <w:spacing w:after="120" w:line="276" w:lineRule="auto"/>
            </w:pPr>
          </w:p>
        </w:tc>
        <w:tc>
          <w:tcPr>
            <w:tcW w:w="2232" w:type="dxa"/>
          </w:tcPr>
          <w:p w14:paraId="0AD73573" w14:textId="77777777" w:rsidR="00235120" w:rsidRPr="003F507E" w:rsidRDefault="00235120" w:rsidP="00FA3FA5">
            <w:pPr>
              <w:spacing w:after="120"/>
            </w:pPr>
          </w:p>
        </w:tc>
        <w:tc>
          <w:tcPr>
            <w:tcW w:w="2231" w:type="dxa"/>
          </w:tcPr>
          <w:p w14:paraId="4CE31E09" w14:textId="02E0F302" w:rsidR="00235120" w:rsidRPr="003F507E" w:rsidRDefault="00235120" w:rsidP="00FA3FA5">
            <w:pPr>
              <w:spacing w:after="120" w:line="276" w:lineRule="auto"/>
            </w:pPr>
          </w:p>
        </w:tc>
        <w:tc>
          <w:tcPr>
            <w:tcW w:w="2232" w:type="dxa"/>
          </w:tcPr>
          <w:p w14:paraId="40041D9B" w14:textId="77777777" w:rsidR="00235120" w:rsidRPr="003F507E" w:rsidRDefault="00235120" w:rsidP="00FA3FA5">
            <w:pPr>
              <w:spacing w:after="120" w:line="276" w:lineRule="auto"/>
            </w:pPr>
          </w:p>
        </w:tc>
        <w:tc>
          <w:tcPr>
            <w:tcW w:w="5043" w:type="dxa"/>
          </w:tcPr>
          <w:p w14:paraId="78F09115" w14:textId="77777777" w:rsidR="00235120" w:rsidRPr="003F507E" w:rsidRDefault="00235120" w:rsidP="00FA3FA5">
            <w:pPr>
              <w:spacing w:after="120" w:line="276" w:lineRule="auto"/>
            </w:pPr>
          </w:p>
          <w:p w14:paraId="3FFAC14C" w14:textId="77777777" w:rsidR="00235120" w:rsidRPr="003F507E" w:rsidRDefault="00235120" w:rsidP="00FA3FA5">
            <w:pPr>
              <w:spacing w:after="120" w:line="276" w:lineRule="auto"/>
            </w:pPr>
          </w:p>
        </w:tc>
      </w:tr>
      <w:tr w:rsidR="00235120" w:rsidRPr="003F507E" w14:paraId="496D0D6F" w14:textId="77777777" w:rsidTr="00235120">
        <w:tc>
          <w:tcPr>
            <w:tcW w:w="1311" w:type="dxa"/>
          </w:tcPr>
          <w:p w14:paraId="68FC6C91" w14:textId="77777777" w:rsidR="00235120" w:rsidRPr="003F507E" w:rsidRDefault="00235120" w:rsidP="00FA3FA5">
            <w:pPr>
              <w:spacing w:after="120" w:line="276" w:lineRule="auto"/>
            </w:pPr>
          </w:p>
          <w:p w14:paraId="36DDDC34" w14:textId="77777777" w:rsidR="00235120" w:rsidRPr="003F507E" w:rsidRDefault="00235120" w:rsidP="00FA3FA5">
            <w:pPr>
              <w:spacing w:after="120" w:line="276" w:lineRule="auto"/>
            </w:pPr>
          </w:p>
        </w:tc>
        <w:tc>
          <w:tcPr>
            <w:tcW w:w="2231" w:type="dxa"/>
          </w:tcPr>
          <w:p w14:paraId="78559572" w14:textId="77777777" w:rsidR="00235120" w:rsidRPr="003F507E" w:rsidRDefault="00235120" w:rsidP="00FA3FA5">
            <w:pPr>
              <w:spacing w:after="120" w:line="276" w:lineRule="auto"/>
            </w:pPr>
          </w:p>
          <w:p w14:paraId="06533F76" w14:textId="77777777" w:rsidR="00235120" w:rsidRPr="003F507E" w:rsidRDefault="00235120" w:rsidP="00FA3FA5">
            <w:pPr>
              <w:spacing w:after="120" w:line="276" w:lineRule="auto"/>
            </w:pPr>
          </w:p>
        </w:tc>
        <w:tc>
          <w:tcPr>
            <w:tcW w:w="2232" w:type="dxa"/>
          </w:tcPr>
          <w:p w14:paraId="5508E79C" w14:textId="77777777" w:rsidR="00235120" w:rsidRPr="003F507E" w:rsidRDefault="00235120" w:rsidP="00FA3FA5">
            <w:pPr>
              <w:spacing w:after="120"/>
            </w:pPr>
          </w:p>
        </w:tc>
        <w:tc>
          <w:tcPr>
            <w:tcW w:w="2231" w:type="dxa"/>
          </w:tcPr>
          <w:p w14:paraId="42B64DE3" w14:textId="7D2A2636" w:rsidR="00235120" w:rsidRPr="003F507E" w:rsidRDefault="00235120" w:rsidP="00FA3FA5">
            <w:pPr>
              <w:spacing w:after="120" w:line="276" w:lineRule="auto"/>
            </w:pPr>
          </w:p>
        </w:tc>
        <w:tc>
          <w:tcPr>
            <w:tcW w:w="2232" w:type="dxa"/>
          </w:tcPr>
          <w:p w14:paraId="66D6C3E5" w14:textId="77777777" w:rsidR="00235120" w:rsidRPr="003F507E" w:rsidRDefault="00235120" w:rsidP="00FA3FA5">
            <w:pPr>
              <w:spacing w:after="120" w:line="276" w:lineRule="auto"/>
            </w:pPr>
          </w:p>
        </w:tc>
        <w:tc>
          <w:tcPr>
            <w:tcW w:w="5043" w:type="dxa"/>
          </w:tcPr>
          <w:p w14:paraId="58261E81" w14:textId="77777777" w:rsidR="00235120" w:rsidRPr="003F507E" w:rsidRDefault="00235120" w:rsidP="00FA3FA5">
            <w:pPr>
              <w:spacing w:after="120" w:line="276" w:lineRule="auto"/>
            </w:pPr>
          </w:p>
        </w:tc>
      </w:tr>
      <w:tr w:rsidR="00235120" w:rsidRPr="003F507E" w14:paraId="4655E6A1" w14:textId="77777777" w:rsidTr="00235120">
        <w:tc>
          <w:tcPr>
            <w:tcW w:w="1311" w:type="dxa"/>
          </w:tcPr>
          <w:p w14:paraId="77A93B9B" w14:textId="77777777" w:rsidR="00235120" w:rsidRPr="003F507E" w:rsidRDefault="00235120" w:rsidP="00FA3FA5">
            <w:pPr>
              <w:spacing w:after="120" w:line="276" w:lineRule="auto"/>
            </w:pPr>
          </w:p>
          <w:p w14:paraId="326092CF" w14:textId="77777777" w:rsidR="00235120" w:rsidRPr="003F507E" w:rsidRDefault="00235120" w:rsidP="00FA3FA5">
            <w:pPr>
              <w:spacing w:after="120" w:line="276" w:lineRule="auto"/>
            </w:pPr>
          </w:p>
        </w:tc>
        <w:tc>
          <w:tcPr>
            <w:tcW w:w="2231" w:type="dxa"/>
          </w:tcPr>
          <w:p w14:paraId="3DECDF73" w14:textId="77777777" w:rsidR="00235120" w:rsidRPr="003F507E" w:rsidRDefault="00235120" w:rsidP="00FA3FA5">
            <w:pPr>
              <w:spacing w:after="120" w:line="276" w:lineRule="auto"/>
            </w:pPr>
          </w:p>
        </w:tc>
        <w:tc>
          <w:tcPr>
            <w:tcW w:w="2232" w:type="dxa"/>
          </w:tcPr>
          <w:p w14:paraId="05FDF4D2" w14:textId="77777777" w:rsidR="00235120" w:rsidRPr="003F507E" w:rsidRDefault="00235120" w:rsidP="00FA3FA5">
            <w:pPr>
              <w:spacing w:after="120"/>
            </w:pPr>
          </w:p>
        </w:tc>
        <w:tc>
          <w:tcPr>
            <w:tcW w:w="2231" w:type="dxa"/>
          </w:tcPr>
          <w:p w14:paraId="434506DC" w14:textId="51AA1BEB" w:rsidR="00235120" w:rsidRPr="003F507E" w:rsidRDefault="00235120" w:rsidP="00FA3FA5">
            <w:pPr>
              <w:spacing w:after="120" w:line="276" w:lineRule="auto"/>
            </w:pPr>
          </w:p>
        </w:tc>
        <w:tc>
          <w:tcPr>
            <w:tcW w:w="2232" w:type="dxa"/>
          </w:tcPr>
          <w:p w14:paraId="4A24F5B8" w14:textId="77777777" w:rsidR="00235120" w:rsidRPr="003F507E" w:rsidRDefault="00235120" w:rsidP="00FA3FA5">
            <w:pPr>
              <w:spacing w:after="120" w:line="276" w:lineRule="auto"/>
            </w:pPr>
          </w:p>
        </w:tc>
        <w:tc>
          <w:tcPr>
            <w:tcW w:w="5043" w:type="dxa"/>
          </w:tcPr>
          <w:p w14:paraId="06F37ED8" w14:textId="77777777" w:rsidR="00235120" w:rsidRPr="003F507E" w:rsidRDefault="00235120" w:rsidP="00FA3FA5">
            <w:pPr>
              <w:spacing w:after="120" w:line="276" w:lineRule="auto"/>
            </w:pPr>
          </w:p>
        </w:tc>
      </w:tr>
      <w:tr w:rsidR="00235120" w:rsidRPr="003F507E" w14:paraId="4F9EF72F" w14:textId="77777777" w:rsidTr="00235120">
        <w:tc>
          <w:tcPr>
            <w:tcW w:w="1311" w:type="dxa"/>
          </w:tcPr>
          <w:p w14:paraId="687D973C" w14:textId="77777777" w:rsidR="00235120" w:rsidRPr="003F507E" w:rsidRDefault="00235120" w:rsidP="00FA3FA5">
            <w:pPr>
              <w:spacing w:after="120" w:line="276" w:lineRule="auto"/>
            </w:pPr>
          </w:p>
          <w:p w14:paraId="351FD674" w14:textId="77777777" w:rsidR="00235120" w:rsidRPr="003F507E" w:rsidRDefault="00235120" w:rsidP="00FA3FA5">
            <w:pPr>
              <w:spacing w:after="120" w:line="276" w:lineRule="auto"/>
            </w:pPr>
          </w:p>
        </w:tc>
        <w:tc>
          <w:tcPr>
            <w:tcW w:w="2231" w:type="dxa"/>
          </w:tcPr>
          <w:p w14:paraId="2172EB12" w14:textId="77777777" w:rsidR="00235120" w:rsidRPr="003F507E" w:rsidRDefault="00235120" w:rsidP="00FA3FA5">
            <w:pPr>
              <w:spacing w:after="120" w:line="276" w:lineRule="auto"/>
            </w:pPr>
          </w:p>
        </w:tc>
        <w:tc>
          <w:tcPr>
            <w:tcW w:w="2232" w:type="dxa"/>
          </w:tcPr>
          <w:p w14:paraId="449F3534" w14:textId="77777777" w:rsidR="00235120" w:rsidRPr="003F507E" w:rsidRDefault="00235120" w:rsidP="00FA3FA5">
            <w:pPr>
              <w:spacing w:after="120"/>
            </w:pPr>
          </w:p>
        </w:tc>
        <w:tc>
          <w:tcPr>
            <w:tcW w:w="2231" w:type="dxa"/>
          </w:tcPr>
          <w:p w14:paraId="50B0DD97" w14:textId="7AA5C5B9" w:rsidR="00235120" w:rsidRPr="003F507E" w:rsidRDefault="00235120" w:rsidP="00FA3FA5">
            <w:pPr>
              <w:spacing w:after="120" w:line="276" w:lineRule="auto"/>
            </w:pPr>
          </w:p>
        </w:tc>
        <w:tc>
          <w:tcPr>
            <w:tcW w:w="2232" w:type="dxa"/>
          </w:tcPr>
          <w:p w14:paraId="2C31D1B5" w14:textId="77777777" w:rsidR="00235120" w:rsidRPr="003F507E" w:rsidRDefault="00235120" w:rsidP="00FA3FA5">
            <w:pPr>
              <w:spacing w:after="120" w:line="276" w:lineRule="auto"/>
            </w:pPr>
          </w:p>
        </w:tc>
        <w:tc>
          <w:tcPr>
            <w:tcW w:w="5043" w:type="dxa"/>
          </w:tcPr>
          <w:p w14:paraId="0E46DD28" w14:textId="77777777" w:rsidR="00235120" w:rsidRPr="003F507E" w:rsidRDefault="00235120" w:rsidP="00FA3FA5">
            <w:pPr>
              <w:spacing w:after="120" w:line="276" w:lineRule="auto"/>
            </w:pPr>
          </w:p>
        </w:tc>
      </w:tr>
      <w:tr w:rsidR="00235120" w:rsidRPr="003F507E" w14:paraId="5050EF7E" w14:textId="77777777" w:rsidTr="00235120">
        <w:tc>
          <w:tcPr>
            <w:tcW w:w="1311" w:type="dxa"/>
          </w:tcPr>
          <w:p w14:paraId="207DB3FF" w14:textId="77777777" w:rsidR="00235120" w:rsidRPr="003F507E" w:rsidRDefault="00235120" w:rsidP="00FA3FA5">
            <w:pPr>
              <w:spacing w:after="120" w:line="276" w:lineRule="auto"/>
            </w:pPr>
          </w:p>
          <w:p w14:paraId="116F0306" w14:textId="77777777" w:rsidR="00235120" w:rsidRPr="003F507E" w:rsidRDefault="00235120" w:rsidP="00FA3FA5">
            <w:pPr>
              <w:spacing w:after="120" w:line="276" w:lineRule="auto"/>
            </w:pPr>
          </w:p>
        </w:tc>
        <w:tc>
          <w:tcPr>
            <w:tcW w:w="2231" w:type="dxa"/>
          </w:tcPr>
          <w:p w14:paraId="6AD3B84C" w14:textId="77777777" w:rsidR="00235120" w:rsidRPr="003F507E" w:rsidRDefault="00235120" w:rsidP="00FA3FA5">
            <w:pPr>
              <w:spacing w:after="120" w:line="276" w:lineRule="auto"/>
            </w:pPr>
          </w:p>
        </w:tc>
        <w:tc>
          <w:tcPr>
            <w:tcW w:w="2232" w:type="dxa"/>
          </w:tcPr>
          <w:p w14:paraId="7A556F41" w14:textId="77777777" w:rsidR="00235120" w:rsidRPr="003F507E" w:rsidRDefault="00235120" w:rsidP="00FA3FA5">
            <w:pPr>
              <w:spacing w:after="120"/>
            </w:pPr>
          </w:p>
        </w:tc>
        <w:tc>
          <w:tcPr>
            <w:tcW w:w="2231" w:type="dxa"/>
          </w:tcPr>
          <w:p w14:paraId="57522183" w14:textId="2AC8F46B" w:rsidR="00235120" w:rsidRPr="003F507E" w:rsidRDefault="00235120" w:rsidP="00FA3FA5">
            <w:pPr>
              <w:spacing w:after="120" w:line="276" w:lineRule="auto"/>
            </w:pPr>
          </w:p>
        </w:tc>
        <w:tc>
          <w:tcPr>
            <w:tcW w:w="2232" w:type="dxa"/>
          </w:tcPr>
          <w:p w14:paraId="04DC79A2" w14:textId="77777777" w:rsidR="00235120" w:rsidRPr="003F507E" w:rsidRDefault="00235120" w:rsidP="00FA3FA5">
            <w:pPr>
              <w:spacing w:after="120" w:line="276" w:lineRule="auto"/>
            </w:pPr>
          </w:p>
        </w:tc>
        <w:tc>
          <w:tcPr>
            <w:tcW w:w="5043" w:type="dxa"/>
          </w:tcPr>
          <w:p w14:paraId="1932E391" w14:textId="77777777" w:rsidR="00235120" w:rsidRPr="003F507E" w:rsidRDefault="00235120" w:rsidP="00FA3FA5">
            <w:pPr>
              <w:spacing w:after="120" w:line="276" w:lineRule="auto"/>
            </w:pPr>
          </w:p>
        </w:tc>
      </w:tr>
      <w:tr w:rsidR="00235120" w:rsidRPr="003F507E" w14:paraId="303D39FF" w14:textId="77777777" w:rsidTr="00235120">
        <w:tc>
          <w:tcPr>
            <w:tcW w:w="1311" w:type="dxa"/>
          </w:tcPr>
          <w:p w14:paraId="4C0088FE" w14:textId="77777777" w:rsidR="00235120" w:rsidRPr="003F507E" w:rsidRDefault="00235120" w:rsidP="00FA3FA5">
            <w:pPr>
              <w:spacing w:after="120" w:line="276" w:lineRule="auto"/>
            </w:pPr>
          </w:p>
          <w:p w14:paraId="4B945868" w14:textId="77777777" w:rsidR="00235120" w:rsidRPr="003F507E" w:rsidRDefault="00235120" w:rsidP="00FA3FA5">
            <w:pPr>
              <w:spacing w:after="120" w:line="276" w:lineRule="auto"/>
            </w:pPr>
          </w:p>
        </w:tc>
        <w:tc>
          <w:tcPr>
            <w:tcW w:w="2231" w:type="dxa"/>
          </w:tcPr>
          <w:p w14:paraId="15106959" w14:textId="77777777" w:rsidR="00235120" w:rsidRPr="003F507E" w:rsidRDefault="00235120" w:rsidP="00FA3FA5">
            <w:pPr>
              <w:spacing w:after="120" w:line="276" w:lineRule="auto"/>
            </w:pPr>
          </w:p>
        </w:tc>
        <w:tc>
          <w:tcPr>
            <w:tcW w:w="2232" w:type="dxa"/>
          </w:tcPr>
          <w:p w14:paraId="43223812" w14:textId="77777777" w:rsidR="00235120" w:rsidRPr="003F507E" w:rsidRDefault="00235120" w:rsidP="00FA3FA5">
            <w:pPr>
              <w:spacing w:after="120"/>
            </w:pPr>
          </w:p>
        </w:tc>
        <w:tc>
          <w:tcPr>
            <w:tcW w:w="2231" w:type="dxa"/>
          </w:tcPr>
          <w:p w14:paraId="31A62D76" w14:textId="3A9A0E45" w:rsidR="00235120" w:rsidRPr="003F507E" w:rsidRDefault="00235120" w:rsidP="00FA3FA5">
            <w:pPr>
              <w:spacing w:after="120" w:line="276" w:lineRule="auto"/>
            </w:pPr>
          </w:p>
        </w:tc>
        <w:tc>
          <w:tcPr>
            <w:tcW w:w="2232" w:type="dxa"/>
          </w:tcPr>
          <w:p w14:paraId="4F2ACF33" w14:textId="77777777" w:rsidR="00235120" w:rsidRPr="003F507E" w:rsidRDefault="00235120" w:rsidP="00FA3FA5">
            <w:pPr>
              <w:spacing w:after="120" w:line="276" w:lineRule="auto"/>
            </w:pPr>
          </w:p>
        </w:tc>
        <w:tc>
          <w:tcPr>
            <w:tcW w:w="5043" w:type="dxa"/>
          </w:tcPr>
          <w:p w14:paraId="385BAE5F" w14:textId="77777777" w:rsidR="00235120" w:rsidRPr="003F507E" w:rsidRDefault="00235120" w:rsidP="00FA3FA5">
            <w:pPr>
              <w:spacing w:after="120" w:line="276" w:lineRule="auto"/>
            </w:pPr>
          </w:p>
        </w:tc>
      </w:tr>
    </w:tbl>
    <w:p w14:paraId="0E041589" w14:textId="77777777" w:rsidR="00235120" w:rsidRDefault="00235120" w:rsidP="00235120">
      <w:pPr>
        <w:spacing w:after="120"/>
        <w:rPr>
          <w:b/>
          <w:bCs/>
          <w:sz w:val="28"/>
          <w:szCs w:val="28"/>
        </w:rPr>
        <w:sectPr w:rsidR="00235120" w:rsidSect="00235120">
          <w:pgSz w:w="16838" w:h="11906" w:orient="landscape"/>
          <w:pgMar w:top="720" w:right="720" w:bottom="720" w:left="720" w:header="708" w:footer="708" w:gutter="0"/>
          <w:cols w:space="708"/>
          <w:docGrid w:linePitch="360"/>
        </w:sectPr>
      </w:pPr>
    </w:p>
    <w:bookmarkEnd w:id="2"/>
    <w:p w14:paraId="67C4DB32" w14:textId="77777777" w:rsidR="00235120" w:rsidRPr="0063630B" w:rsidRDefault="00235120" w:rsidP="00235120">
      <w:pPr>
        <w:spacing w:after="120"/>
        <w:jc w:val="center"/>
        <w:rPr>
          <w:b/>
          <w:bCs/>
          <w:sz w:val="28"/>
          <w:szCs w:val="28"/>
        </w:rPr>
      </w:pPr>
      <w:r w:rsidRPr="0063630B">
        <w:rPr>
          <w:b/>
          <w:bCs/>
          <w:sz w:val="28"/>
          <w:szCs w:val="28"/>
        </w:rPr>
        <w:lastRenderedPageBreak/>
        <w:t xml:space="preserve">CBT Centre:  </w:t>
      </w:r>
      <w:r>
        <w:rPr>
          <w:b/>
          <w:bCs/>
          <w:sz w:val="28"/>
          <w:szCs w:val="28"/>
        </w:rPr>
        <w:t>University supervision report and log</w:t>
      </w:r>
    </w:p>
    <w:p w14:paraId="0619FC23" w14:textId="77777777" w:rsidR="00235120" w:rsidRDefault="00235120" w:rsidP="00235120">
      <w:pPr>
        <w:spacing w:after="120"/>
        <w:rPr>
          <w:b/>
          <w:bCs/>
        </w:rPr>
      </w:pPr>
    </w:p>
    <w:p w14:paraId="2DEA7E91" w14:textId="77777777" w:rsidR="00235120" w:rsidRPr="00AC200A" w:rsidRDefault="00235120" w:rsidP="00235120">
      <w:pPr>
        <w:spacing w:after="120"/>
      </w:pPr>
      <w:r w:rsidRPr="00371A64">
        <w:t xml:space="preserve">Please email your student a signed copy of this report </w:t>
      </w:r>
      <w:r>
        <w:t>within one week of your final supervision for the module.</w:t>
      </w:r>
    </w:p>
    <w:p w14:paraId="18064ED4" w14:textId="77777777" w:rsidR="00235120" w:rsidRPr="00D863E2" w:rsidRDefault="00235120" w:rsidP="00235120">
      <w:pPr>
        <w:spacing w:after="120"/>
        <w:rPr>
          <w:rFonts w:eastAsia="Times New Roman" w:cs="Tahoma"/>
          <w:lang w:eastAsia="en-GB"/>
        </w:rPr>
      </w:pPr>
      <w:r w:rsidRPr="0063630B">
        <w:rPr>
          <w:rFonts w:eastAsia="Times New Roman" w:cs="Tahoma"/>
          <w:lang w:eastAsia="en-GB"/>
        </w:rPr>
        <w:t>Student name:</w:t>
      </w:r>
      <w:r w:rsidRPr="0063630B">
        <w:rPr>
          <w:rFonts w:eastAsia="Times New Roman" w:cs="Tahoma"/>
          <w:lang w:eastAsia="en-GB"/>
        </w:rPr>
        <w:tab/>
        <w:t xml:space="preserve"> _________________________</w:t>
      </w:r>
      <w:r>
        <w:rPr>
          <w:rFonts w:eastAsia="Times New Roman" w:cs="Tahoma"/>
          <w:lang w:eastAsia="en-GB"/>
        </w:rPr>
        <w:tab/>
      </w:r>
      <w:r>
        <w:rPr>
          <w:rFonts w:eastAsia="Times New Roman" w:cs="Tahoma"/>
          <w:lang w:eastAsia="en-GB"/>
        </w:rPr>
        <w:tab/>
        <w:t xml:space="preserve">Module: </w:t>
      </w:r>
      <w:r w:rsidRPr="00D863E2">
        <w:rPr>
          <w:rFonts w:eastAsia="Times New Roman" w:cs="Tahoma"/>
          <w:lang w:eastAsia="en-GB"/>
        </w:rPr>
        <w:t xml:space="preserve"> PSYC</w:t>
      </w:r>
      <w:r w:rsidRPr="00D863E2">
        <w:rPr>
          <w:rFonts w:eastAsia="Times New Roman" w:cs="Tahoma"/>
          <w:u w:val="single"/>
          <w:lang w:eastAsia="en-GB"/>
        </w:rPr>
        <w:t xml:space="preserve"> </w:t>
      </w:r>
      <w:r>
        <w:rPr>
          <w:rFonts w:eastAsia="Times New Roman" w:cs="Tahoma"/>
          <w:lang w:eastAsia="en-GB"/>
        </w:rPr>
        <w:t xml:space="preserve">____ (CBT </w:t>
      </w:r>
      <w:r w:rsidRPr="00D863E2">
        <w:rPr>
          <w:rFonts w:eastAsia="Times New Roman" w:cs="Tahoma"/>
          <w:color w:val="000000" w:themeColor="text1"/>
          <w:lang w:eastAsia="en-GB"/>
        </w:rPr>
        <w:t xml:space="preserve">for </w:t>
      </w:r>
      <w:r>
        <w:rPr>
          <w:rFonts w:eastAsia="Times New Roman" w:cs="Tahoma"/>
          <w:color w:val="000000" w:themeColor="text1"/>
          <w:lang w:eastAsia="en-GB"/>
        </w:rPr>
        <w:t>_____________________)</w:t>
      </w:r>
      <w:r w:rsidRPr="00D863E2">
        <w:rPr>
          <w:rFonts w:eastAsia="Times New Roman" w:cs="Tahoma"/>
          <w:color w:val="000000" w:themeColor="text1"/>
          <w:lang w:eastAsia="en-GB"/>
        </w:rPr>
        <w:t xml:space="preserve">                 </w:t>
      </w:r>
      <w:r w:rsidRPr="00D863E2">
        <w:rPr>
          <w:rFonts w:eastAsia="Times New Roman" w:cs="Tahoma"/>
          <w:lang w:eastAsia="en-GB"/>
        </w:rPr>
        <w:t xml:space="preserve">   </w:t>
      </w:r>
    </w:p>
    <w:p w14:paraId="450ADFCD" w14:textId="77777777" w:rsidR="00235120" w:rsidRDefault="00235120" w:rsidP="00235120">
      <w:pPr>
        <w:spacing w:after="120"/>
        <w:rPr>
          <w:rFonts w:eastAsia="Times New Roman" w:cs="Tahoma"/>
          <w:lang w:eastAsia="en-GB"/>
        </w:rPr>
      </w:pPr>
      <w:r>
        <w:rPr>
          <w:rFonts w:eastAsia="Times New Roman" w:cs="Tahoma"/>
          <w:lang w:eastAsia="en-GB"/>
        </w:rPr>
        <w:t>S</w:t>
      </w:r>
      <w:r w:rsidRPr="0063630B">
        <w:rPr>
          <w:rFonts w:eastAsia="Times New Roman" w:cs="Tahoma"/>
          <w:lang w:eastAsia="en-GB"/>
        </w:rPr>
        <w:t xml:space="preserve">upervisor name:  </w:t>
      </w:r>
      <w:r>
        <w:rPr>
          <w:rFonts w:eastAsia="Times New Roman" w:cs="Tahoma"/>
          <w:lang w:eastAsia="en-GB"/>
        </w:rPr>
        <w:t xml:space="preserve"> </w:t>
      </w:r>
      <w:r w:rsidRPr="0063630B">
        <w:rPr>
          <w:rFonts w:eastAsia="Times New Roman" w:cs="Tahoma"/>
          <w:lang w:eastAsia="en-GB"/>
        </w:rPr>
        <w:t>_______________________</w:t>
      </w:r>
      <w:r>
        <w:rPr>
          <w:rFonts w:eastAsia="Times New Roman" w:cs="Tahoma"/>
          <w:lang w:eastAsia="en-GB"/>
        </w:rPr>
        <w:tab/>
      </w:r>
      <w:r>
        <w:rPr>
          <w:rFonts w:eastAsia="Times New Roman" w:cs="Tahoma"/>
          <w:lang w:eastAsia="en-GB"/>
        </w:rPr>
        <w:tab/>
        <w:t>Supervisor BABCP number:  ______________________</w:t>
      </w:r>
    </w:p>
    <w:p w14:paraId="4D388B92" w14:textId="77777777" w:rsidR="00235120" w:rsidRDefault="00235120" w:rsidP="00235120">
      <w:pPr>
        <w:spacing w:after="120"/>
        <w:rPr>
          <w:rFonts w:eastAsia="Times New Roman" w:cs="Tahoma"/>
          <w:color w:val="FF0000"/>
          <w:lang w:eastAsia="en-GB"/>
        </w:rPr>
      </w:pPr>
    </w:p>
    <w:p w14:paraId="0D4F408D" w14:textId="77777777" w:rsidR="00235120" w:rsidRDefault="00235120" w:rsidP="00235120">
      <w:pPr>
        <w:spacing w:after="120"/>
      </w:pPr>
      <w:r w:rsidRPr="007A4AAD">
        <w:t xml:space="preserve">Over the course of </w:t>
      </w:r>
      <w:r>
        <w:t>CBT</w:t>
      </w:r>
      <w:r w:rsidRPr="007A4AAD">
        <w:t xml:space="preserve"> training, </w:t>
      </w:r>
      <w:r>
        <w:t>Diploma students</w:t>
      </w:r>
      <w:r w:rsidRPr="007A4AAD">
        <w:t xml:space="preserve"> are required to evidence </w:t>
      </w:r>
      <w:r>
        <w:t xml:space="preserve">a minimum of </w:t>
      </w:r>
      <w:r w:rsidRPr="007A4AAD">
        <w:t xml:space="preserve">35 University supervision hours and 35 NHS supervision hours.  </w:t>
      </w:r>
      <w:r>
        <w:t>F</w:t>
      </w:r>
      <w:r w:rsidRPr="007A4AAD">
        <w:t xml:space="preserve">ull session formative </w:t>
      </w:r>
      <w:r>
        <w:t>and</w:t>
      </w:r>
      <w:r w:rsidRPr="007A4AAD">
        <w:t xml:space="preserve"> summative recordings </w:t>
      </w:r>
      <w:r>
        <w:t xml:space="preserve">are each included </w:t>
      </w:r>
      <w:r w:rsidRPr="007A4AAD">
        <w:t>as one hour</w:t>
      </w:r>
      <w:r>
        <w:t xml:space="preserve"> of supervision</w:t>
      </w:r>
      <w:r w:rsidRPr="007A4AAD">
        <w:t>.</w:t>
      </w:r>
    </w:p>
    <w:p w14:paraId="346C12E7" w14:textId="77777777" w:rsidR="00235120" w:rsidRDefault="00235120" w:rsidP="00235120">
      <w:pPr>
        <w:spacing w:after="120"/>
      </w:pPr>
    </w:p>
    <w:tbl>
      <w:tblPr>
        <w:tblStyle w:val="TableGrid"/>
        <w:tblW w:w="0" w:type="auto"/>
        <w:tblLook w:val="04A0" w:firstRow="1" w:lastRow="0" w:firstColumn="1" w:lastColumn="0" w:noHBand="0" w:noVBand="1"/>
      </w:tblPr>
      <w:tblGrid>
        <w:gridCol w:w="1838"/>
        <w:gridCol w:w="3686"/>
        <w:gridCol w:w="2316"/>
        <w:gridCol w:w="2616"/>
      </w:tblGrid>
      <w:tr w:rsidR="00235120" w14:paraId="764259E4" w14:textId="77777777" w:rsidTr="00190362">
        <w:tc>
          <w:tcPr>
            <w:tcW w:w="1838" w:type="dxa"/>
          </w:tcPr>
          <w:p w14:paraId="311DEBCE" w14:textId="77777777" w:rsidR="00235120" w:rsidRDefault="00235120" w:rsidP="00190362">
            <w:pPr>
              <w:spacing w:after="120"/>
            </w:pPr>
            <w:r>
              <w:t>Supervision date</w:t>
            </w:r>
          </w:p>
        </w:tc>
        <w:tc>
          <w:tcPr>
            <w:tcW w:w="3686" w:type="dxa"/>
          </w:tcPr>
          <w:p w14:paraId="63EC070A" w14:textId="77777777" w:rsidR="00235120" w:rsidRDefault="00235120" w:rsidP="00190362">
            <w:pPr>
              <w:spacing w:after="120"/>
            </w:pPr>
            <w:r>
              <w:t xml:space="preserve">Supervision mode / number in group / duration of supervision </w:t>
            </w:r>
          </w:p>
          <w:p w14:paraId="70D6F63A" w14:textId="77777777" w:rsidR="00235120" w:rsidRDefault="00235120" w:rsidP="00190362">
            <w:pPr>
              <w:spacing w:after="120"/>
            </w:pPr>
            <w:r>
              <w:t>(</w:t>
            </w:r>
            <w:proofErr w:type="gramStart"/>
            <w:r>
              <w:t>or</w:t>
            </w:r>
            <w:proofErr w:type="gramEnd"/>
            <w:r>
              <w:t xml:space="preserve"> formative / summative recording)</w:t>
            </w:r>
          </w:p>
        </w:tc>
        <w:tc>
          <w:tcPr>
            <w:tcW w:w="2316" w:type="dxa"/>
          </w:tcPr>
          <w:p w14:paraId="01B108FC" w14:textId="77777777" w:rsidR="00235120" w:rsidRDefault="00235120" w:rsidP="00190362">
            <w:pPr>
              <w:spacing w:after="120"/>
            </w:pPr>
            <w:r>
              <w:t>Clients discussed (initials)</w:t>
            </w:r>
          </w:p>
        </w:tc>
        <w:tc>
          <w:tcPr>
            <w:tcW w:w="2616" w:type="dxa"/>
          </w:tcPr>
          <w:p w14:paraId="7FB24D09" w14:textId="77777777" w:rsidR="00235120" w:rsidRDefault="00235120" w:rsidP="00190362">
            <w:pPr>
              <w:spacing w:after="120"/>
            </w:pPr>
            <w:r w:rsidRPr="00E07C69">
              <w:t xml:space="preserve">Live supervision </w:t>
            </w:r>
            <w:r>
              <w:t>type – e</w:t>
            </w:r>
            <w:r w:rsidRPr="00E07C69">
              <w:t>xcerpt / role</w:t>
            </w:r>
            <w:r>
              <w:t xml:space="preserve"> play / none (client initials)</w:t>
            </w:r>
          </w:p>
        </w:tc>
      </w:tr>
      <w:tr w:rsidR="00235120" w:rsidRPr="00266641" w14:paraId="50EC789D" w14:textId="77777777" w:rsidTr="00190362">
        <w:tc>
          <w:tcPr>
            <w:tcW w:w="1838" w:type="dxa"/>
          </w:tcPr>
          <w:p w14:paraId="6A7F67E7" w14:textId="77777777" w:rsidR="00235120" w:rsidRPr="00266641" w:rsidRDefault="00235120" w:rsidP="00190362">
            <w:pPr>
              <w:spacing w:after="120"/>
              <w:rPr>
                <w:i/>
                <w:iCs/>
              </w:rPr>
            </w:pPr>
            <w:proofErr w:type="spellStart"/>
            <w:r w:rsidRPr="00266641">
              <w:rPr>
                <w:i/>
                <w:iCs/>
              </w:rPr>
              <w:t>Eg</w:t>
            </w:r>
            <w:proofErr w:type="spellEnd"/>
            <w:r w:rsidRPr="00266641">
              <w:rPr>
                <w:i/>
                <w:iCs/>
              </w:rPr>
              <w:t xml:space="preserve"> 10.1.20</w:t>
            </w:r>
          </w:p>
        </w:tc>
        <w:tc>
          <w:tcPr>
            <w:tcW w:w="3686" w:type="dxa"/>
          </w:tcPr>
          <w:p w14:paraId="34C1EE4C" w14:textId="77777777" w:rsidR="00235120" w:rsidRPr="00266641" w:rsidRDefault="00235120" w:rsidP="00190362">
            <w:pPr>
              <w:spacing w:after="120"/>
              <w:rPr>
                <w:i/>
                <w:iCs/>
              </w:rPr>
            </w:pPr>
            <w:r w:rsidRPr="00266641">
              <w:rPr>
                <w:i/>
                <w:iCs/>
              </w:rPr>
              <w:t>Group / 3 / 90 mins</w:t>
            </w:r>
          </w:p>
        </w:tc>
        <w:tc>
          <w:tcPr>
            <w:tcW w:w="2316" w:type="dxa"/>
          </w:tcPr>
          <w:p w14:paraId="0EDFAA3C" w14:textId="77777777" w:rsidR="00235120" w:rsidRPr="00266641" w:rsidRDefault="00235120" w:rsidP="00190362">
            <w:pPr>
              <w:spacing w:after="120"/>
              <w:rPr>
                <w:i/>
                <w:iCs/>
              </w:rPr>
            </w:pPr>
            <w:r w:rsidRPr="00266641">
              <w:rPr>
                <w:i/>
                <w:iCs/>
              </w:rPr>
              <w:t>AB; CD</w:t>
            </w:r>
          </w:p>
        </w:tc>
        <w:tc>
          <w:tcPr>
            <w:tcW w:w="2616" w:type="dxa"/>
          </w:tcPr>
          <w:p w14:paraId="3592845B" w14:textId="77777777" w:rsidR="00235120" w:rsidRPr="00266641" w:rsidRDefault="00235120" w:rsidP="00190362">
            <w:pPr>
              <w:spacing w:after="120"/>
              <w:rPr>
                <w:i/>
                <w:iCs/>
              </w:rPr>
            </w:pPr>
            <w:r w:rsidRPr="00266641">
              <w:rPr>
                <w:i/>
                <w:iCs/>
              </w:rPr>
              <w:t>Excerpt (CD)</w:t>
            </w:r>
          </w:p>
        </w:tc>
      </w:tr>
      <w:tr w:rsidR="00235120" w:rsidRPr="00266641" w14:paraId="2EA24D4D" w14:textId="77777777" w:rsidTr="00190362">
        <w:tc>
          <w:tcPr>
            <w:tcW w:w="1838" w:type="dxa"/>
          </w:tcPr>
          <w:p w14:paraId="1ADC0BE9" w14:textId="77777777" w:rsidR="00235120" w:rsidRPr="00266641" w:rsidRDefault="00235120" w:rsidP="00190362">
            <w:pPr>
              <w:spacing w:after="120"/>
              <w:rPr>
                <w:i/>
                <w:iCs/>
              </w:rPr>
            </w:pPr>
            <w:proofErr w:type="spellStart"/>
            <w:r w:rsidRPr="00266641">
              <w:rPr>
                <w:i/>
                <w:iCs/>
              </w:rPr>
              <w:t>Eg</w:t>
            </w:r>
            <w:proofErr w:type="spellEnd"/>
            <w:r w:rsidRPr="00266641">
              <w:rPr>
                <w:i/>
                <w:iCs/>
              </w:rPr>
              <w:t xml:space="preserve"> 17.1.20</w:t>
            </w:r>
          </w:p>
        </w:tc>
        <w:tc>
          <w:tcPr>
            <w:tcW w:w="3686" w:type="dxa"/>
          </w:tcPr>
          <w:p w14:paraId="06C19A34" w14:textId="77777777" w:rsidR="00235120" w:rsidRPr="00266641" w:rsidRDefault="00235120" w:rsidP="00190362">
            <w:pPr>
              <w:spacing w:after="120"/>
              <w:rPr>
                <w:i/>
                <w:iCs/>
              </w:rPr>
            </w:pPr>
            <w:r w:rsidRPr="00266641">
              <w:rPr>
                <w:i/>
                <w:iCs/>
              </w:rPr>
              <w:t>Individual / 1 / 60 mins</w:t>
            </w:r>
          </w:p>
        </w:tc>
        <w:tc>
          <w:tcPr>
            <w:tcW w:w="2316" w:type="dxa"/>
          </w:tcPr>
          <w:p w14:paraId="4C4564FA" w14:textId="77777777" w:rsidR="00235120" w:rsidRPr="00266641" w:rsidRDefault="00235120" w:rsidP="00190362">
            <w:pPr>
              <w:spacing w:after="120"/>
              <w:rPr>
                <w:i/>
                <w:iCs/>
              </w:rPr>
            </w:pPr>
            <w:r w:rsidRPr="00266641">
              <w:rPr>
                <w:i/>
                <w:iCs/>
              </w:rPr>
              <w:t>AB</w:t>
            </w:r>
          </w:p>
        </w:tc>
        <w:tc>
          <w:tcPr>
            <w:tcW w:w="2616" w:type="dxa"/>
          </w:tcPr>
          <w:p w14:paraId="1D3FAB7B" w14:textId="77777777" w:rsidR="00235120" w:rsidRPr="00266641" w:rsidRDefault="00235120" w:rsidP="00190362">
            <w:pPr>
              <w:spacing w:after="120"/>
              <w:rPr>
                <w:i/>
                <w:iCs/>
              </w:rPr>
            </w:pPr>
            <w:r w:rsidRPr="00266641">
              <w:rPr>
                <w:i/>
                <w:iCs/>
              </w:rPr>
              <w:t>Role play (AB)</w:t>
            </w:r>
          </w:p>
        </w:tc>
      </w:tr>
      <w:tr w:rsidR="00235120" w:rsidRPr="00266641" w14:paraId="35067A8C" w14:textId="77777777" w:rsidTr="00190362">
        <w:tc>
          <w:tcPr>
            <w:tcW w:w="1838" w:type="dxa"/>
          </w:tcPr>
          <w:p w14:paraId="237C3E9E" w14:textId="77777777" w:rsidR="00235120" w:rsidRPr="00266641" w:rsidRDefault="00235120" w:rsidP="00190362">
            <w:pPr>
              <w:spacing w:after="120"/>
              <w:rPr>
                <w:i/>
                <w:iCs/>
              </w:rPr>
            </w:pPr>
            <w:proofErr w:type="spellStart"/>
            <w:r w:rsidRPr="00266641">
              <w:rPr>
                <w:i/>
                <w:iCs/>
              </w:rPr>
              <w:t>Eg</w:t>
            </w:r>
            <w:proofErr w:type="spellEnd"/>
            <w:r w:rsidRPr="00266641">
              <w:rPr>
                <w:i/>
                <w:iCs/>
              </w:rPr>
              <w:t xml:space="preserve"> </w:t>
            </w:r>
            <w:r>
              <w:rPr>
                <w:i/>
                <w:iCs/>
              </w:rPr>
              <w:t>6</w:t>
            </w:r>
            <w:r w:rsidRPr="00266641">
              <w:rPr>
                <w:i/>
                <w:iCs/>
              </w:rPr>
              <w:t>.</w:t>
            </w:r>
            <w:r>
              <w:rPr>
                <w:i/>
                <w:iCs/>
              </w:rPr>
              <w:t>2</w:t>
            </w:r>
            <w:r w:rsidRPr="00266641">
              <w:rPr>
                <w:i/>
                <w:iCs/>
              </w:rPr>
              <w:t>.20</w:t>
            </w:r>
          </w:p>
        </w:tc>
        <w:tc>
          <w:tcPr>
            <w:tcW w:w="3686" w:type="dxa"/>
          </w:tcPr>
          <w:p w14:paraId="707AFD5A" w14:textId="77777777" w:rsidR="00235120" w:rsidRPr="00266641" w:rsidRDefault="00235120" w:rsidP="00190362">
            <w:pPr>
              <w:spacing w:after="120"/>
              <w:rPr>
                <w:i/>
                <w:iCs/>
              </w:rPr>
            </w:pPr>
            <w:r>
              <w:rPr>
                <w:i/>
                <w:iCs/>
              </w:rPr>
              <w:t>Formative recording (1 hour)</w:t>
            </w:r>
          </w:p>
        </w:tc>
        <w:tc>
          <w:tcPr>
            <w:tcW w:w="2316" w:type="dxa"/>
          </w:tcPr>
          <w:p w14:paraId="39564A40" w14:textId="77777777" w:rsidR="00235120" w:rsidRPr="00266641" w:rsidRDefault="00235120" w:rsidP="00190362">
            <w:pPr>
              <w:spacing w:after="120"/>
              <w:rPr>
                <w:i/>
                <w:iCs/>
              </w:rPr>
            </w:pPr>
            <w:r w:rsidRPr="00266641">
              <w:rPr>
                <w:i/>
                <w:iCs/>
              </w:rPr>
              <w:t>AB</w:t>
            </w:r>
          </w:p>
        </w:tc>
        <w:tc>
          <w:tcPr>
            <w:tcW w:w="2616" w:type="dxa"/>
          </w:tcPr>
          <w:p w14:paraId="3E6B4A19" w14:textId="77777777" w:rsidR="00235120" w:rsidRPr="00266641" w:rsidRDefault="00235120" w:rsidP="00190362">
            <w:pPr>
              <w:spacing w:after="120"/>
              <w:rPr>
                <w:i/>
                <w:iCs/>
              </w:rPr>
            </w:pPr>
          </w:p>
        </w:tc>
      </w:tr>
      <w:tr w:rsidR="00235120" w14:paraId="450CA2D4" w14:textId="77777777" w:rsidTr="00190362">
        <w:tc>
          <w:tcPr>
            <w:tcW w:w="1838" w:type="dxa"/>
          </w:tcPr>
          <w:p w14:paraId="5498220D" w14:textId="77777777" w:rsidR="00235120" w:rsidRDefault="00235120" w:rsidP="00190362">
            <w:pPr>
              <w:spacing w:after="120"/>
            </w:pPr>
          </w:p>
        </w:tc>
        <w:tc>
          <w:tcPr>
            <w:tcW w:w="3686" w:type="dxa"/>
          </w:tcPr>
          <w:p w14:paraId="6B5F3AB7" w14:textId="77777777" w:rsidR="00235120" w:rsidRDefault="00235120" w:rsidP="00190362">
            <w:pPr>
              <w:spacing w:after="120"/>
            </w:pPr>
          </w:p>
        </w:tc>
        <w:tc>
          <w:tcPr>
            <w:tcW w:w="2316" w:type="dxa"/>
          </w:tcPr>
          <w:p w14:paraId="3F5C7132" w14:textId="77777777" w:rsidR="00235120" w:rsidRDefault="00235120" w:rsidP="00190362">
            <w:pPr>
              <w:spacing w:after="120"/>
            </w:pPr>
          </w:p>
        </w:tc>
        <w:tc>
          <w:tcPr>
            <w:tcW w:w="2616" w:type="dxa"/>
          </w:tcPr>
          <w:p w14:paraId="586F6899" w14:textId="77777777" w:rsidR="00235120" w:rsidRDefault="00235120" w:rsidP="00190362">
            <w:pPr>
              <w:spacing w:after="120"/>
            </w:pPr>
          </w:p>
        </w:tc>
      </w:tr>
      <w:tr w:rsidR="00235120" w14:paraId="2A2DC843" w14:textId="77777777" w:rsidTr="00190362">
        <w:tc>
          <w:tcPr>
            <w:tcW w:w="1838" w:type="dxa"/>
          </w:tcPr>
          <w:p w14:paraId="10CF726A" w14:textId="77777777" w:rsidR="00235120" w:rsidRDefault="00235120" w:rsidP="00190362">
            <w:pPr>
              <w:spacing w:after="120"/>
            </w:pPr>
          </w:p>
        </w:tc>
        <w:tc>
          <w:tcPr>
            <w:tcW w:w="3686" w:type="dxa"/>
          </w:tcPr>
          <w:p w14:paraId="0165065B" w14:textId="77777777" w:rsidR="00235120" w:rsidRDefault="00235120" w:rsidP="00190362">
            <w:pPr>
              <w:spacing w:after="120"/>
            </w:pPr>
          </w:p>
        </w:tc>
        <w:tc>
          <w:tcPr>
            <w:tcW w:w="2316" w:type="dxa"/>
          </w:tcPr>
          <w:p w14:paraId="1BB18D3B" w14:textId="77777777" w:rsidR="00235120" w:rsidRDefault="00235120" w:rsidP="00190362">
            <w:pPr>
              <w:spacing w:after="120"/>
            </w:pPr>
          </w:p>
        </w:tc>
        <w:tc>
          <w:tcPr>
            <w:tcW w:w="2616" w:type="dxa"/>
          </w:tcPr>
          <w:p w14:paraId="0583BE72" w14:textId="77777777" w:rsidR="00235120" w:rsidRDefault="00235120" w:rsidP="00190362">
            <w:pPr>
              <w:spacing w:after="120"/>
            </w:pPr>
          </w:p>
        </w:tc>
      </w:tr>
      <w:tr w:rsidR="00235120" w14:paraId="407AC18D" w14:textId="77777777" w:rsidTr="00190362">
        <w:tc>
          <w:tcPr>
            <w:tcW w:w="1838" w:type="dxa"/>
          </w:tcPr>
          <w:p w14:paraId="39686DF2" w14:textId="77777777" w:rsidR="00235120" w:rsidRDefault="00235120" w:rsidP="00190362">
            <w:pPr>
              <w:spacing w:after="120"/>
            </w:pPr>
          </w:p>
        </w:tc>
        <w:tc>
          <w:tcPr>
            <w:tcW w:w="3686" w:type="dxa"/>
          </w:tcPr>
          <w:p w14:paraId="764EB690" w14:textId="77777777" w:rsidR="00235120" w:rsidRDefault="00235120" w:rsidP="00190362">
            <w:pPr>
              <w:spacing w:after="120"/>
            </w:pPr>
          </w:p>
        </w:tc>
        <w:tc>
          <w:tcPr>
            <w:tcW w:w="2316" w:type="dxa"/>
          </w:tcPr>
          <w:p w14:paraId="44BEAC25" w14:textId="77777777" w:rsidR="00235120" w:rsidRDefault="00235120" w:rsidP="00190362">
            <w:pPr>
              <w:spacing w:after="120"/>
            </w:pPr>
          </w:p>
        </w:tc>
        <w:tc>
          <w:tcPr>
            <w:tcW w:w="2616" w:type="dxa"/>
          </w:tcPr>
          <w:p w14:paraId="61DEEEC4" w14:textId="77777777" w:rsidR="00235120" w:rsidRDefault="00235120" w:rsidP="00190362">
            <w:pPr>
              <w:spacing w:after="120"/>
            </w:pPr>
          </w:p>
        </w:tc>
      </w:tr>
      <w:tr w:rsidR="00235120" w14:paraId="46A0A414" w14:textId="77777777" w:rsidTr="00190362">
        <w:tc>
          <w:tcPr>
            <w:tcW w:w="1838" w:type="dxa"/>
          </w:tcPr>
          <w:p w14:paraId="40600ABA" w14:textId="77777777" w:rsidR="00235120" w:rsidRDefault="00235120" w:rsidP="00190362">
            <w:pPr>
              <w:spacing w:after="120"/>
            </w:pPr>
          </w:p>
        </w:tc>
        <w:tc>
          <w:tcPr>
            <w:tcW w:w="3686" w:type="dxa"/>
          </w:tcPr>
          <w:p w14:paraId="3F884681" w14:textId="77777777" w:rsidR="00235120" w:rsidRDefault="00235120" w:rsidP="00190362">
            <w:pPr>
              <w:spacing w:after="120"/>
            </w:pPr>
          </w:p>
        </w:tc>
        <w:tc>
          <w:tcPr>
            <w:tcW w:w="2316" w:type="dxa"/>
          </w:tcPr>
          <w:p w14:paraId="6A05A0E5" w14:textId="77777777" w:rsidR="00235120" w:rsidRDefault="00235120" w:rsidP="00190362">
            <w:pPr>
              <w:spacing w:after="120"/>
            </w:pPr>
          </w:p>
        </w:tc>
        <w:tc>
          <w:tcPr>
            <w:tcW w:w="2616" w:type="dxa"/>
          </w:tcPr>
          <w:p w14:paraId="74FA6FD1" w14:textId="77777777" w:rsidR="00235120" w:rsidRDefault="00235120" w:rsidP="00190362">
            <w:pPr>
              <w:spacing w:after="120"/>
            </w:pPr>
          </w:p>
        </w:tc>
      </w:tr>
      <w:tr w:rsidR="00235120" w14:paraId="67D03F3B" w14:textId="77777777" w:rsidTr="00190362">
        <w:tc>
          <w:tcPr>
            <w:tcW w:w="1838" w:type="dxa"/>
          </w:tcPr>
          <w:p w14:paraId="1BC3768C" w14:textId="77777777" w:rsidR="00235120" w:rsidRDefault="00235120" w:rsidP="00190362">
            <w:pPr>
              <w:spacing w:after="120"/>
            </w:pPr>
          </w:p>
        </w:tc>
        <w:tc>
          <w:tcPr>
            <w:tcW w:w="3686" w:type="dxa"/>
          </w:tcPr>
          <w:p w14:paraId="34A7A630" w14:textId="77777777" w:rsidR="00235120" w:rsidRDefault="00235120" w:rsidP="00190362">
            <w:pPr>
              <w:spacing w:after="120"/>
            </w:pPr>
          </w:p>
        </w:tc>
        <w:tc>
          <w:tcPr>
            <w:tcW w:w="2316" w:type="dxa"/>
          </w:tcPr>
          <w:p w14:paraId="1E9F444D" w14:textId="77777777" w:rsidR="00235120" w:rsidRDefault="00235120" w:rsidP="00190362">
            <w:pPr>
              <w:spacing w:after="120"/>
            </w:pPr>
          </w:p>
        </w:tc>
        <w:tc>
          <w:tcPr>
            <w:tcW w:w="2616" w:type="dxa"/>
          </w:tcPr>
          <w:p w14:paraId="5F0BEEAD" w14:textId="77777777" w:rsidR="00235120" w:rsidRDefault="00235120" w:rsidP="00190362">
            <w:pPr>
              <w:spacing w:after="120"/>
            </w:pPr>
          </w:p>
        </w:tc>
      </w:tr>
      <w:tr w:rsidR="00235120" w14:paraId="72F00680" w14:textId="77777777" w:rsidTr="00190362">
        <w:tc>
          <w:tcPr>
            <w:tcW w:w="1838" w:type="dxa"/>
          </w:tcPr>
          <w:p w14:paraId="3B16B936" w14:textId="77777777" w:rsidR="00235120" w:rsidRDefault="00235120" w:rsidP="00190362">
            <w:pPr>
              <w:spacing w:after="120"/>
            </w:pPr>
          </w:p>
        </w:tc>
        <w:tc>
          <w:tcPr>
            <w:tcW w:w="3686" w:type="dxa"/>
          </w:tcPr>
          <w:p w14:paraId="71CC3357" w14:textId="77777777" w:rsidR="00235120" w:rsidRDefault="00235120" w:rsidP="00190362">
            <w:pPr>
              <w:spacing w:after="120"/>
            </w:pPr>
          </w:p>
        </w:tc>
        <w:tc>
          <w:tcPr>
            <w:tcW w:w="2316" w:type="dxa"/>
          </w:tcPr>
          <w:p w14:paraId="41DA91EF" w14:textId="77777777" w:rsidR="00235120" w:rsidRDefault="00235120" w:rsidP="00190362">
            <w:pPr>
              <w:spacing w:after="120"/>
            </w:pPr>
          </w:p>
        </w:tc>
        <w:tc>
          <w:tcPr>
            <w:tcW w:w="2616" w:type="dxa"/>
          </w:tcPr>
          <w:p w14:paraId="791D4514" w14:textId="77777777" w:rsidR="00235120" w:rsidRDefault="00235120" w:rsidP="00190362">
            <w:pPr>
              <w:spacing w:after="120"/>
            </w:pPr>
          </w:p>
        </w:tc>
      </w:tr>
      <w:tr w:rsidR="00235120" w14:paraId="1CF6FA87" w14:textId="77777777" w:rsidTr="00190362">
        <w:tc>
          <w:tcPr>
            <w:tcW w:w="1838" w:type="dxa"/>
          </w:tcPr>
          <w:p w14:paraId="7D364E9D" w14:textId="77777777" w:rsidR="00235120" w:rsidRDefault="00235120" w:rsidP="00190362">
            <w:pPr>
              <w:spacing w:after="120"/>
            </w:pPr>
          </w:p>
        </w:tc>
        <w:tc>
          <w:tcPr>
            <w:tcW w:w="3686" w:type="dxa"/>
          </w:tcPr>
          <w:p w14:paraId="2772CF74" w14:textId="77777777" w:rsidR="00235120" w:rsidRDefault="00235120" w:rsidP="00190362">
            <w:pPr>
              <w:spacing w:after="120"/>
            </w:pPr>
          </w:p>
        </w:tc>
        <w:tc>
          <w:tcPr>
            <w:tcW w:w="2316" w:type="dxa"/>
          </w:tcPr>
          <w:p w14:paraId="7A8D56B3" w14:textId="77777777" w:rsidR="00235120" w:rsidRDefault="00235120" w:rsidP="00190362">
            <w:pPr>
              <w:spacing w:after="120"/>
            </w:pPr>
          </w:p>
        </w:tc>
        <w:tc>
          <w:tcPr>
            <w:tcW w:w="2616" w:type="dxa"/>
          </w:tcPr>
          <w:p w14:paraId="1B440EC2" w14:textId="77777777" w:rsidR="00235120" w:rsidRDefault="00235120" w:rsidP="00190362">
            <w:pPr>
              <w:spacing w:after="120"/>
            </w:pPr>
          </w:p>
        </w:tc>
      </w:tr>
      <w:tr w:rsidR="00235120" w14:paraId="4E3F67B9" w14:textId="77777777" w:rsidTr="00190362">
        <w:tc>
          <w:tcPr>
            <w:tcW w:w="1838" w:type="dxa"/>
          </w:tcPr>
          <w:p w14:paraId="49F5BC8C" w14:textId="77777777" w:rsidR="00235120" w:rsidRDefault="00235120" w:rsidP="00190362">
            <w:pPr>
              <w:spacing w:after="120"/>
            </w:pPr>
          </w:p>
        </w:tc>
        <w:tc>
          <w:tcPr>
            <w:tcW w:w="3686" w:type="dxa"/>
          </w:tcPr>
          <w:p w14:paraId="734F26D7" w14:textId="77777777" w:rsidR="00235120" w:rsidRDefault="00235120" w:rsidP="00190362">
            <w:pPr>
              <w:spacing w:after="120"/>
            </w:pPr>
          </w:p>
        </w:tc>
        <w:tc>
          <w:tcPr>
            <w:tcW w:w="2316" w:type="dxa"/>
          </w:tcPr>
          <w:p w14:paraId="3E91FA18" w14:textId="77777777" w:rsidR="00235120" w:rsidRDefault="00235120" w:rsidP="00190362">
            <w:pPr>
              <w:spacing w:after="120"/>
            </w:pPr>
          </w:p>
        </w:tc>
        <w:tc>
          <w:tcPr>
            <w:tcW w:w="2616" w:type="dxa"/>
          </w:tcPr>
          <w:p w14:paraId="01344B75" w14:textId="77777777" w:rsidR="00235120" w:rsidRDefault="00235120" w:rsidP="00190362">
            <w:pPr>
              <w:spacing w:after="120"/>
            </w:pPr>
          </w:p>
        </w:tc>
      </w:tr>
      <w:tr w:rsidR="00235120" w14:paraId="76445155" w14:textId="77777777" w:rsidTr="00190362">
        <w:tc>
          <w:tcPr>
            <w:tcW w:w="1838" w:type="dxa"/>
          </w:tcPr>
          <w:p w14:paraId="717B0217" w14:textId="77777777" w:rsidR="00235120" w:rsidRDefault="00235120" w:rsidP="00190362">
            <w:pPr>
              <w:spacing w:after="120"/>
            </w:pPr>
          </w:p>
        </w:tc>
        <w:tc>
          <w:tcPr>
            <w:tcW w:w="3686" w:type="dxa"/>
          </w:tcPr>
          <w:p w14:paraId="170C2884" w14:textId="77777777" w:rsidR="00235120" w:rsidRDefault="00235120" w:rsidP="00190362">
            <w:pPr>
              <w:spacing w:after="120"/>
            </w:pPr>
          </w:p>
        </w:tc>
        <w:tc>
          <w:tcPr>
            <w:tcW w:w="2316" w:type="dxa"/>
          </w:tcPr>
          <w:p w14:paraId="487B02AE" w14:textId="77777777" w:rsidR="00235120" w:rsidRDefault="00235120" w:rsidP="00190362">
            <w:pPr>
              <w:spacing w:after="120"/>
            </w:pPr>
          </w:p>
        </w:tc>
        <w:tc>
          <w:tcPr>
            <w:tcW w:w="2616" w:type="dxa"/>
          </w:tcPr>
          <w:p w14:paraId="3222A5ED" w14:textId="77777777" w:rsidR="00235120" w:rsidRDefault="00235120" w:rsidP="00190362">
            <w:pPr>
              <w:spacing w:after="120"/>
            </w:pPr>
          </w:p>
        </w:tc>
      </w:tr>
      <w:tr w:rsidR="00235120" w14:paraId="2F180659" w14:textId="77777777" w:rsidTr="00190362">
        <w:tc>
          <w:tcPr>
            <w:tcW w:w="1838" w:type="dxa"/>
          </w:tcPr>
          <w:p w14:paraId="35F11AB9" w14:textId="77777777" w:rsidR="00235120" w:rsidRDefault="00235120" w:rsidP="00190362">
            <w:pPr>
              <w:spacing w:after="120"/>
            </w:pPr>
          </w:p>
        </w:tc>
        <w:tc>
          <w:tcPr>
            <w:tcW w:w="3686" w:type="dxa"/>
          </w:tcPr>
          <w:p w14:paraId="7D9AF3F5" w14:textId="77777777" w:rsidR="00235120" w:rsidRDefault="00235120" w:rsidP="00190362">
            <w:pPr>
              <w:spacing w:after="120"/>
            </w:pPr>
          </w:p>
        </w:tc>
        <w:tc>
          <w:tcPr>
            <w:tcW w:w="2316" w:type="dxa"/>
          </w:tcPr>
          <w:p w14:paraId="3C8E0C85" w14:textId="77777777" w:rsidR="00235120" w:rsidRDefault="00235120" w:rsidP="00190362">
            <w:pPr>
              <w:spacing w:after="120"/>
            </w:pPr>
          </w:p>
        </w:tc>
        <w:tc>
          <w:tcPr>
            <w:tcW w:w="2616" w:type="dxa"/>
          </w:tcPr>
          <w:p w14:paraId="30831060" w14:textId="77777777" w:rsidR="00235120" w:rsidRDefault="00235120" w:rsidP="00190362">
            <w:pPr>
              <w:spacing w:after="120"/>
            </w:pPr>
          </w:p>
        </w:tc>
      </w:tr>
      <w:tr w:rsidR="00235120" w14:paraId="3163FE60" w14:textId="77777777" w:rsidTr="00190362">
        <w:tc>
          <w:tcPr>
            <w:tcW w:w="1838" w:type="dxa"/>
          </w:tcPr>
          <w:p w14:paraId="47B84525" w14:textId="77777777" w:rsidR="00235120" w:rsidRDefault="00235120" w:rsidP="00190362">
            <w:pPr>
              <w:spacing w:after="120"/>
            </w:pPr>
          </w:p>
        </w:tc>
        <w:tc>
          <w:tcPr>
            <w:tcW w:w="3686" w:type="dxa"/>
          </w:tcPr>
          <w:p w14:paraId="03417ADB" w14:textId="77777777" w:rsidR="00235120" w:rsidRDefault="00235120" w:rsidP="00190362">
            <w:pPr>
              <w:spacing w:after="120"/>
            </w:pPr>
          </w:p>
        </w:tc>
        <w:tc>
          <w:tcPr>
            <w:tcW w:w="2316" w:type="dxa"/>
          </w:tcPr>
          <w:p w14:paraId="0212D1F1" w14:textId="77777777" w:rsidR="00235120" w:rsidRDefault="00235120" w:rsidP="00190362">
            <w:pPr>
              <w:spacing w:after="120"/>
            </w:pPr>
          </w:p>
        </w:tc>
        <w:tc>
          <w:tcPr>
            <w:tcW w:w="2616" w:type="dxa"/>
          </w:tcPr>
          <w:p w14:paraId="270CCEBD" w14:textId="77777777" w:rsidR="00235120" w:rsidRDefault="00235120" w:rsidP="00190362">
            <w:pPr>
              <w:spacing w:after="120"/>
            </w:pPr>
          </w:p>
        </w:tc>
      </w:tr>
      <w:tr w:rsidR="00235120" w14:paraId="480B5916" w14:textId="77777777" w:rsidTr="00190362">
        <w:tc>
          <w:tcPr>
            <w:tcW w:w="1838" w:type="dxa"/>
          </w:tcPr>
          <w:p w14:paraId="64227347" w14:textId="77777777" w:rsidR="00235120" w:rsidRDefault="00235120" w:rsidP="00190362">
            <w:pPr>
              <w:spacing w:after="120"/>
            </w:pPr>
          </w:p>
        </w:tc>
        <w:tc>
          <w:tcPr>
            <w:tcW w:w="3686" w:type="dxa"/>
          </w:tcPr>
          <w:p w14:paraId="18AD52CC" w14:textId="77777777" w:rsidR="00235120" w:rsidRDefault="00235120" w:rsidP="00190362">
            <w:pPr>
              <w:spacing w:after="120"/>
            </w:pPr>
          </w:p>
        </w:tc>
        <w:tc>
          <w:tcPr>
            <w:tcW w:w="2316" w:type="dxa"/>
          </w:tcPr>
          <w:p w14:paraId="4C4E1415" w14:textId="77777777" w:rsidR="00235120" w:rsidRDefault="00235120" w:rsidP="00190362">
            <w:pPr>
              <w:spacing w:after="120"/>
            </w:pPr>
          </w:p>
        </w:tc>
        <w:tc>
          <w:tcPr>
            <w:tcW w:w="2616" w:type="dxa"/>
          </w:tcPr>
          <w:p w14:paraId="6A653767" w14:textId="77777777" w:rsidR="00235120" w:rsidRDefault="00235120" w:rsidP="00190362">
            <w:pPr>
              <w:spacing w:after="120"/>
            </w:pPr>
          </w:p>
        </w:tc>
      </w:tr>
    </w:tbl>
    <w:p w14:paraId="766585B1" w14:textId="77777777" w:rsidR="00235120" w:rsidRDefault="00235120" w:rsidP="00235120">
      <w:pPr>
        <w:spacing w:after="120"/>
      </w:pPr>
    </w:p>
    <w:p w14:paraId="2FC6DC4D" w14:textId="77777777" w:rsidR="00235120" w:rsidRPr="00AC200A" w:rsidRDefault="00235120" w:rsidP="00235120">
      <w:pPr>
        <w:spacing w:after="120"/>
      </w:pPr>
      <w:r w:rsidRPr="0063630B">
        <w:t xml:space="preserve">Date </w:t>
      </w:r>
      <w:r>
        <w:t>supervisor</w:t>
      </w:r>
      <w:r w:rsidRPr="0063630B">
        <w:t xml:space="preserve"> provided formative CTS-R </w:t>
      </w:r>
      <w:r>
        <w:t xml:space="preserve">feedback:  </w:t>
      </w:r>
      <w:r w:rsidRPr="0063630B">
        <w:rPr>
          <w:rFonts w:eastAsia="Times New Roman" w:cs="Tahoma"/>
          <w:lang w:eastAsia="en-GB"/>
        </w:rPr>
        <w:t>_______________________________</w:t>
      </w:r>
      <w:r>
        <w:rPr>
          <w:rFonts w:eastAsia="Times New Roman" w:cs="Tahoma"/>
          <w:lang w:eastAsia="en-GB"/>
        </w:rPr>
        <w:t>_____________________</w:t>
      </w:r>
    </w:p>
    <w:p w14:paraId="7AFE3954" w14:textId="77777777" w:rsidR="00235120" w:rsidRPr="0063630B" w:rsidRDefault="00235120" w:rsidP="00235120">
      <w:pPr>
        <w:spacing w:after="120"/>
      </w:pPr>
      <w:r w:rsidRPr="0063630B">
        <w:t xml:space="preserve">Formative recording scores per criterion: </w:t>
      </w:r>
    </w:p>
    <w:tbl>
      <w:tblPr>
        <w:tblStyle w:val="TableGrid"/>
        <w:tblW w:w="10485" w:type="dxa"/>
        <w:tblLook w:val="04A0" w:firstRow="1" w:lastRow="0" w:firstColumn="1" w:lastColumn="0" w:noHBand="0" w:noVBand="1"/>
      </w:tblPr>
      <w:tblGrid>
        <w:gridCol w:w="873"/>
        <w:gridCol w:w="874"/>
        <w:gridCol w:w="874"/>
        <w:gridCol w:w="874"/>
        <w:gridCol w:w="873"/>
        <w:gridCol w:w="874"/>
        <w:gridCol w:w="874"/>
        <w:gridCol w:w="874"/>
        <w:gridCol w:w="873"/>
        <w:gridCol w:w="874"/>
        <w:gridCol w:w="874"/>
        <w:gridCol w:w="874"/>
      </w:tblGrid>
      <w:tr w:rsidR="00235120" w:rsidRPr="0063630B" w14:paraId="1FE4E27E" w14:textId="77777777" w:rsidTr="00190362">
        <w:tc>
          <w:tcPr>
            <w:tcW w:w="873" w:type="dxa"/>
          </w:tcPr>
          <w:p w14:paraId="05EA5709" w14:textId="77777777" w:rsidR="00235120" w:rsidRPr="0063630B" w:rsidRDefault="00235120" w:rsidP="00190362">
            <w:pPr>
              <w:spacing w:after="120" w:line="276" w:lineRule="auto"/>
              <w:jc w:val="center"/>
              <w:rPr>
                <w:rFonts w:eastAsia="Times New Roman" w:cs="Times New Roman"/>
                <w:b/>
                <w:lang w:eastAsia="en-GB"/>
              </w:rPr>
            </w:pPr>
            <w:r w:rsidRPr="0063630B">
              <w:rPr>
                <w:rFonts w:eastAsia="Times New Roman" w:cs="Times New Roman"/>
                <w:b/>
                <w:lang w:eastAsia="en-GB"/>
              </w:rPr>
              <w:t>1</w:t>
            </w:r>
          </w:p>
        </w:tc>
        <w:tc>
          <w:tcPr>
            <w:tcW w:w="874" w:type="dxa"/>
          </w:tcPr>
          <w:p w14:paraId="0A19B024" w14:textId="77777777" w:rsidR="00235120" w:rsidRPr="0063630B" w:rsidRDefault="00235120" w:rsidP="00190362">
            <w:pPr>
              <w:spacing w:after="120" w:line="276" w:lineRule="auto"/>
              <w:jc w:val="center"/>
              <w:rPr>
                <w:rFonts w:eastAsia="Times New Roman" w:cs="Times New Roman"/>
                <w:b/>
                <w:lang w:eastAsia="en-GB"/>
              </w:rPr>
            </w:pPr>
            <w:r w:rsidRPr="0063630B">
              <w:rPr>
                <w:rFonts w:eastAsia="Times New Roman" w:cs="Times New Roman"/>
                <w:b/>
                <w:lang w:eastAsia="en-GB"/>
              </w:rPr>
              <w:t>2</w:t>
            </w:r>
          </w:p>
        </w:tc>
        <w:tc>
          <w:tcPr>
            <w:tcW w:w="874" w:type="dxa"/>
          </w:tcPr>
          <w:p w14:paraId="16870D94" w14:textId="77777777" w:rsidR="00235120" w:rsidRPr="0063630B" w:rsidRDefault="00235120" w:rsidP="00190362">
            <w:pPr>
              <w:spacing w:after="120" w:line="276" w:lineRule="auto"/>
              <w:jc w:val="center"/>
              <w:rPr>
                <w:rFonts w:eastAsia="Times New Roman" w:cs="Times New Roman"/>
                <w:b/>
                <w:lang w:eastAsia="en-GB"/>
              </w:rPr>
            </w:pPr>
            <w:r w:rsidRPr="0063630B">
              <w:rPr>
                <w:rFonts w:eastAsia="Times New Roman" w:cs="Times New Roman"/>
                <w:b/>
                <w:lang w:eastAsia="en-GB"/>
              </w:rPr>
              <w:t>3</w:t>
            </w:r>
          </w:p>
        </w:tc>
        <w:tc>
          <w:tcPr>
            <w:tcW w:w="874" w:type="dxa"/>
          </w:tcPr>
          <w:p w14:paraId="56209898" w14:textId="77777777" w:rsidR="00235120" w:rsidRPr="0063630B" w:rsidRDefault="00235120" w:rsidP="00190362">
            <w:pPr>
              <w:spacing w:after="120" w:line="276" w:lineRule="auto"/>
              <w:jc w:val="center"/>
              <w:rPr>
                <w:rFonts w:eastAsia="Times New Roman" w:cs="Times New Roman"/>
                <w:b/>
                <w:lang w:eastAsia="en-GB"/>
              </w:rPr>
            </w:pPr>
            <w:r w:rsidRPr="0063630B">
              <w:rPr>
                <w:rFonts w:eastAsia="Times New Roman" w:cs="Times New Roman"/>
                <w:b/>
                <w:lang w:eastAsia="en-GB"/>
              </w:rPr>
              <w:t>4</w:t>
            </w:r>
          </w:p>
        </w:tc>
        <w:tc>
          <w:tcPr>
            <w:tcW w:w="873" w:type="dxa"/>
          </w:tcPr>
          <w:p w14:paraId="3B8AD10B" w14:textId="77777777" w:rsidR="00235120" w:rsidRPr="0063630B" w:rsidRDefault="00235120" w:rsidP="00190362">
            <w:pPr>
              <w:spacing w:after="120" w:line="276" w:lineRule="auto"/>
              <w:jc w:val="center"/>
              <w:rPr>
                <w:rFonts w:eastAsia="Times New Roman" w:cs="Times New Roman"/>
                <w:b/>
                <w:lang w:eastAsia="en-GB"/>
              </w:rPr>
            </w:pPr>
            <w:r w:rsidRPr="0063630B">
              <w:rPr>
                <w:rFonts w:eastAsia="Times New Roman" w:cs="Times New Roman"/>
                <w:b/>
                <w:lang w:eastAsia="en-GB"/>
              </w:rPr>
              <w:t>5</w:t>
            </w:r>
          </w:p>
        </w:tc>
        <w:tc>
          <w:tcPr>
            <w:tcW w:w="874" w:type="dxa"/>
          </w:tcPr>
          <w:p w14:paraId="578253F5" w14:textId="77777777" w:rsidR="00235120" w:rsidRPr="0063630B" w:rsidRDefault="00235120" w:rsidP="00190362">
            <w:pPr>
              <w:spacing w:after="120" w:line="276" w:lineRule="auto"/>
              <w:jc w:val="center"/>
              <w:rPr>
                <w:rFonts w:eastAsia="Times New Roman" w:cs="Times New Roman"/>
                <w:b/>
                <w:lang w:eastAsia="en-GB"/>
              </w:rPr>
            </w:pPr>
            <w:r w:rsidRPr="0063630B">
              <w:rPr>
                <w:rFonts w:eastAsia="Times New Roman" w:cs="Times New Roman"/>
                <w:b/>
                <w:lang w:eastAsia="en-GB"/>
              </w:rPr>
              <w:t>6</w:t>
            </w:r>
          </w:p>
        </w:tc>
        <w:tc>
          <w:tcPr>
            <w:tcW w:w="874" w:type="dxa"/>
          </w:tcPr>
          <w:p w14:paraId="3DDBCA5A" w14:textId="77777777" w:rsidR="00235120" w:rsidRPr="0063630B" w:rsidRDefault="00235120" w:rsidP="00190362">
            <w:pPr>
              <w:spacing w:after="120" w:line="276" w:lineRule="auto"/>
              <w:jc w:val="center"/>
              <w:rPr>
                <w:rFonts w:eastAsia="Times New Roman" w:cs="Times New Roman"/>
                <w:b/>
                <w:lang w:eastAsia="en-GB"/>
              </w:rPr>
            </w:pPr>
            <w:r w:rsidRPr="0063630B">
              <w:rPr>
                <w:rFonts w:eastAsia="Times New Roman" w:cs="Times New Roman"/>
                <w:b/>
                <w:lang w:eastAsia="en-GB"/>
              </w:rPr>
              <w:t>7</w:t>
            </w:r>
          </w:p>
        </w:tc>
        <w:tc>
          <w:tcPr>
            <w:tcW w:w="874" w:type="dxa"/>
          </w:tcPr>
          <w:p w14:paraId="33EEAB33" w14:textId="77777777" w:rsidR="00235120" w:rsidRPr="0063630B" w:rsidRDefault="00235120" w:rsidP="00190362">
            <w:pPr>
              <w:spacing w:after="120" w:line="276" w:lineRule="auto"/>
              <w:jc w:val="center"/>
              <w:rPr>
                <w:rFonts w:eastAsia="Times New Roman" w:cs="Times New Roman"/>
                <w:b/>
                <w:lang w:eastAsia="en-GB"/>
              </w:rPr>
            </w:pPr>
            <w:r w:rsidRPr="0063630B">
              <w:rPr>
                <w:rFonts w:eastAsia="Times New Roman" w:cs="Times New Roman"/>
                <w:b/>
                <w:lang w:eastAsia="en-GB"/>
              </w:rPr>
              <w:t>8</w:t>
            </w:r>
          </w:p>
        </w:tc>
        <w:tc>
          <w:tcPr>
            <w:tcW w:w="873" w:type="dxa"/>
          </w:tcPr>
          <w:p w14:paraId="662A8876" w14:textId="77777777" w:rsidR="00235120" w:rsidRPr="0063630B" w:rsidRDefault="00235120" w:rsidP="00190362">
            <w:pPr>
              <w:spacing w:after="120" w:line="276" w:lineRule="auto"/>
              <w:jc w:val="center"/>
              <w:rPr>
                <w:rFonts w:eastAsia="Times New Roman" w:cs="Times New Roman"/>
                <w:b/>
                <w:lang w:eastAsia="en-GB"/>
              </w:rPr>
            </w:pPr>
            <w:r w:rsidRPr="0063630B">
              <w:rPr>
                <w:rFonts w:eastAsia="Times New Roman" w:cs="Times New Roman"/>
                <w:b/>
                <w:lang w:eastAsia="en-GB"/>
              </w:rPr>
              <w:t>9</w:t>
            </w:r>
          </w:p>
        </w:tc>
        <w:tc>
          <w:tcPr>
            <w:tcW w:w="874" w:type="dxa"/>
          </w:tcPr>
          <w:p w14:paraId="08C1F4E8" w14:textId="77777777" w:rsidR="00235120" w:rsidRPr="0063630B" w:rsidRDefault="00235120" w:rsidP="00190362">
            <w:pPr>
              <w:spacing w:after="120" w:line="276" w:lineRule="auto"/>
              <w:jc w:val="center"/>
              <w:rPr>
                <w:rFonts w:eastAsia="Times New Roman" w:cs="Times New Roman"/>
                <w:b/>
                <w:lang w:eastAsia="en-GB"/>
              </w:rPr>
            </w:pPr>
            <w:r w:rsidRPr="0063630B">
              <w:rPr>
                <w:rFonts w:eastAsia="Times New Roman" w:cs="Times New Roman"/>
                <w:b/>
                <w:lang w:eastAsia="en-GB"/>
              </w:rPr>
              <w:t>10</w:t>
            </w:r>
          </w:p>
        </w:tc>
        <w:tc>
          <w:tcPr>
            <w:tcW w:w="874" w:type="dxa"/>
          </w:tcPr>
          <w:p w14:paraId="13DD1A30" w14:textId="77777777" w:rsidR="00235120" w:rsidRPr="0063630B" w:rsidRDefault="00235120" w:rsidP="00190362">
            <w:pPr>
              <w:spacing w:after="120" w:line="276" w:lineRule="auto"/>
              <w:jc w:val="center"/>
              <w:rPr>
                <w:rFonts w:eastAsia="Times New Roman" w:cs="Times New Roman"/>
                <w:b/>
                <w:lang w:eastAsia="en-GB"/>
              </w:rPr>
            </w:pPr>
            <w:r w:rsidRPr="0063630B">
              <w:rPr>
                <w:rFonts w:eastAsia="Times New Roman" w:cs="Times New Roman"/>
                <w:b/>
                <w:lang w:eastAsia="en-GB"/>
              </w:rPr>
              <w:t>11</w:t>
            </w:r>
          </w:p>
        </w:tc>
        <w:tc>
          <w:tcPr>
            <w:tcW w:w="874" w:type="dxa"/>
          </w:tcPr>
          <w:p w14:paraId="244255DE" w14:textId="77777777" w:rsidR="00235120" w:rsidRPr="0063630B" w:rsidRDefault="00235120" w:rsidP="00190362">
            <w:pPr>
              <w:spacing w:after="120" w:line="276" w:lineRule="auto"/>
              <w:jc w:val="center"/>
              <w:rPr>
                <w:rFonts w:eastAsia="Times New Roman" w:cs="Times New Roman"/>
                <w:b/>
                <w:lang w:eastAsia="en-GB"/>
              </w:rPr>
            </w:pPr>
            <w:r w:rsidRPr="0063630B">
              <w:rPr>
                <w:rFonts w:eastAsia="Times New Roman" w:cs="Times New Roman"/>
                <w:b/>
                <w:lang w:eastAsia="en-GB"/>
              </w:rPr>
              <w:t>12</w:t>
            </w:r>
          </w:p>
        </w:tc>
      </w:tr>
      <w:tr w:rsidR="00235120" w:rsidRPr="0063630B" w14:paraId="1CC7AEA7" w14:textId="77777777" w:rsidTr="00190362">
        <w:tc>
          <w:tcPr>
            <w:tcW w:w="873" w:type="dxa"/>
          </w:tcPr>
          <w:p w14:paraId="2AD1C222" w14:textId="77777777" w:rsidR="00235120" w:rsidRPr="0063630B" w:rsidRDefault="00235120" w:rsidP="00190362">
            <w:pPr>
              <w:spacing w:after="120" w:line="276" w:lineRule="auto"/>
              <w:jc w:val="center"/>
              <w:rPr>
                <w:rFonts w:eastAsia="Times New Roman" w:cs="Times New Roman"/>
                <w:b/>
                <w:lang w:eastAsia="en-GB"/>
              </w:rPr>
            </w:pPr>
          </w:p>
        </w:tc>
        <w:tc>
          <w:tcPr>
            <w:tcW w:w="874" w:type="dxa"/>
          </w:tcPr>
          <w:p w14:paraId="4C115B55" w14:textId="77777777" w:rsidR="00235120" w:rsidRPr="0063630B" w:rsidRDefault="00235120" w:rsidP="00190362">
            <w:pPr>
              <w:spacing w:after="120" w:line="276" w:lineRule="auto"/>
              <w:jc w:val="center"/>
              <w:rPr>
                <w:rFonts w:eastAsia="Times New Roman" w:cs="Times New Roman"/>
                <w:b/>
                <w:lang w:eastAsia="en-GB"/>
              </w:rPr>
            </w:pPr>
          </w:p>
        </w:tc>
        <w:tc>
          <w:tcPr>
            <w:tcW w:w="874" w:type="dxa"/>
          </w:tcPr>
          <w:p w14:paraId="50E9A292" w14:textId="77777777" w:rsidR="00235120" w:rsidRPr="0063630B" w:rsidRDefault="00235120" w:rsidP="00190362">
            <w:pPr>
              <w:spacing w:after="120" w:line="276" w:lineRule="auto"/>
              <w:jc w:val="center"/>
              <w:rPr>
                <w:rFonts w:eastAsia="Times New Roman" w:cs="Times New Roman"/>
                <w:b/>
                <w:lang w:eastAsia="en-GB"/>
              </w:rPr>
            </w:pPr>
          </w:p>
        </w:tc>
        <w:tc>
          <w:tcPr>
            <w:tcW w:w="874" w:type="dxa"/>
          </w:tcPr>
          <w:p w14:paraId="2E0E9AF3" w14:textId="77777777" w:rsidR="00235120" w:rsidRPr="0063630B" w:rsidRDefault="00235120" w:rsidP="00190362">
            <w:pPr>
              <w:spacing w:after="120" w:line="276" w:lineRule="auto"/>
              <w:jc w:val="center"/>
              <w:rPr>
                <w:rFonts w:eastAsia="Times New Roman" w:cs="Times New Roman"/>
                <w:b/>
                <w:lang w:eastAsia="en-GB"/>
              </w:rPr>
            </w:pPr>
          </w:p>
        </w:tc>
        <w:tc>
          <w:tcPr>
            <w:tcW w:w="873" w:type="dxa"/>
          </w:tcPr>
          <w:p w14:paraId="015B22F0" w14:textId="77777777" w:rsidR="00235120" w:rsidRPr="0063630B" w:rsidRDefault="00235120" w:rsidP="00190362">
            <w:pPr>
              <w:spacing w:after="120" w:line="276" w:lineRule="auto"/>
              <w:jc w:val="center"/>
              <w:rPr>
                <w:rFonts w:eastAsia="Times New Roman" w:cs="Times New Roman"/>
                <w:b/>
                <w:lang w:eastAsia="en-GB"/>
              </w:rPr>
            </w:pPr>
          </w:p>
        </w:tc>
        <w:tc>
          <w:tcPr>
            <w:tcW w:w="874" w:type="dxa"/>
          </w:tcPr>
          <w:p w14:paraId="20580FAE" w14:textId="77777777" w:rsidR="00235120" w:rsidRPr="0063630B" w:rsidRDefault="00235120" w:rsidP="00190362">
            <w:pPr>
              <w:spacing w:after="120" w:line="276" w:lineRule="auto"/>
              <w:jc w:val="center"/>
              <w:rPr>
                <w:rFonts w:eastAsia="Times New Roman" w:cs="Times New Roman"/>
                <w:b/>
                <w:lang w:eastAsia="en-GB"/>
              </w:rPr>
            </w:pPr>
          </w:p>
        </w:tc>
        <w:tc>
          <w:tcPr>
            <w:tcW w:w="874" w:type="dxa"/>
          </w:tcPr>
          <w:p w14:paraId="6D5E4C6B" w14:textId="77777777" w:rsidR="00235120" w:rsidRPr="0063630B" w:rsidRDefault="00235120" w:rsidP="00190362">
            <w:pPr>
              <w:spacing w:after="120" w:line="276" w:lineRule="auto"/>
              <w:jc w:val="center"/>
              <w:rPr>
                <w:rFonts w:eastAsia="Times New Roman" w:cs="Times New Roman"/>
                <w:b/>
                <w:lang w:eastAsia="en-GB"/>
              </w:rPr>
            </w:pPr>
          </w:p>
        </w:tc>
        <w:tc>
          <w:tcPr>
            <w:tcW w:w="874" w:type="dxa"/>
          </w:tcPr>
          <w:p w14:paraId="55A691C7" w14:textId="77777777" w:rsidR="00235120" w:rsidRPr="0063630B" w:rsidRDefault="00235120" w:rsidP="00190362">
            <w:pPr>
              <w:spacing w:after="120" w:line="276" w:lineRule="auto"/>
              <w:jc w:val="center"/>
              <w:rPr>
                <w:rFonts w:eastAsia="Times New Roman" w:cs="Times New Roman"/>
                <w:b/>
                <w:lang w:eastAsia="en-GB"/>
              </w:rPr>
            </w:pPr>
          </w:p>
        </w:tc>
        <w:tc>
          <w:tcPr>
            <w:tcW w:w="873" w:type="dxa"/>
          </w:tcPr>
          <w:p w14:paraId="72336CE9" w14:textId="77777777" w:rsidR="00235120" w:rsidRPr="0063630B" w:rsidRDefault="00235120" w:rsidP="00190362">
            <w:pPr>
              <w:spacing w:after="120" w:line="276" w:lineRule="auto"/>
              <w:jc w:val="center"/>
              <w:rPr>
                <w:rFonts w:eastAsia="Times New Roman" w:cs="Times New Roman"/>
                <w:b/>
                <w:lang w:eastAsia="en-GB"/>
              </w:rPr>
            </w:pPr>
          </w:p>
        </w:tc>
        <w:tc>
          <w:tcPr>
            <w:tcW w:w="874" w:type="dxa"/>
          </w:tcPr>
          <w:p w14:paraId="39E61CE2" w14:textId="77777777" w:rsidR="00235120" w:rsidRPr="0063630B" w:rsidRDefault="00235120" w:rsidP="00190362">
            <w:pPr>
              <w:spacing w:after="120" w:line="276" w:lineRule="auto"/>
              <w:jc w:val="center"/>
              <w:rPr>
                <w:rFonts w:eastAsia="Times New Roman" w:cs="Times New Roman"/>
                <w:b/>
                <w:lang w:eastAsia="en-GB"/>
              </w:rPr>
            </w:pPr>
          </w:p>
        </w:tc>
        <w:tc>
          <w:tcPr>
            <w:tcW w:w="874" w:type="dxa"/>
          </w:tcPr>
          <w:p w14:paraId="4BEED5DB" w14:textId="77777777" w:rsidR="00235120" w:rsidRPr="0063630B" w:rsidRDefault="00235120" w:rsidP="00190362">
            <w:pPr>
              <w:spacing w:after="120" w:line="276" w:lineRule="auto"/>
              <w:jc w:val="center"/>
              <w:rPr>
                <w:rFonts w:eastAsia="Times New Roman" w:cs="Times New Roman"/>
                <w:b/>
                <w:lang w:eastAsia="en-GB"/>
              </w:rPr>
            </w:pPr>
          </w:p>
        </w:tc>
        <w:tc>
          <w:tcPr>
            <w:tcW w:w="874" w:type="dxa"/>
          </w:tcPr>
          <w:p w14:paraId="248EFE8A" w14:textId="77777777" w:rsidR="00235120" w:rsidRPr="0063630B" w:rsidRDefault="00235120" w:rsidP="00190362">
            <w:pPr>
              <w:spacing w:after="120" w:line="276" w:lineRule="auto"/>
              <w:jc w:val="center"/>
              <w:rPr>
                <w:rFonts w:eastAsia="Times New Roman" w:cs="Times New Roman"/>
                <w:b/>
                <w:lang w:eastAsia="en-GB"/>
              </w:rPr>
            </w:pPr>
          </w:p>
        </w:tc>
      </w:tr>
    </w:tbl>
    <w:p w14:paraId="33841130" w14:textId="77777777" w:rsidR="00235120" w:rsidRPr="0063630B" w:rsidRDefault="00235120" w:rsidP="00235120">
      <w:pPr>
        <w:spacing w:after="120"/>
        <w:rPr>
          <w:rFonts w:eastAsia="Times New Roman" w:cs="Times New Roman"/>
          <w:b/>
          <w:lang w:eastAsia="en-GB"/>
        </w:rPr>
      </w:pPr>
    </w:p>
    <w:p w14:paraId="6C943414" w14:textId="77777777" w:rsidR="00235120" w:rsidRDefault="00235120" w:rsidP="00235120">
      <w:pPr>
        <w:spacing w:after="120"/>
        <w:rPr>
          <w:rFonts w:eastAsia="Times New Roman" w:cs="Times New Roman"/>
          <w:b/>
          <w:lang w:eastAsia="en-GB"/>
        </w:rPr>
      </w:pPr>
    </w:p>
    <w:p w14:paraId="0C9ED4B6" w14:textId="77777777" w:rsidR="00235120" w:rsidRPr="0063630B" w:rsidRDefault="00235120" w:rsidP="00235120">
      <w:pPr>
        <w:spacing w:after="120"/>
        <w:rPr>
          <w:rFonts w:eastAsia="Times New Roman" w:cs="Times New Roman"/>
          <w:b/>
          <w:lang w:eastAsia="en-GB"/>
        </w:rPr>
      </w:pPr>
      <w:r w:rsidRPr="0063630B">
        <w:rPr>
          <w:rFonts w:eastAsia="Times New Roman" w:cs="Times New Roman"/>
          <w:b/>
          <w:lang w:eastAsia="en-GB"/>
        </w:rPr>
        <w:t>Please comment on your student’s ability to use supervision as follows:</w:t>
      </w:r>
    </w:p>
    <w:p w14:paraId="4452FDE5" w14:textId="77777777" w:rsidR="00235120" w:rsidRPr="0063630B" w:rsidRDefault="00235120" w:rsidP="00235120">
      <w:pPr>
        <w:spacing w:after="120"/>
        <w:rPr>
          <w:rFonts w:eastAsia="Times New Roman" w:cs="Times New Roman"/>
          <w:b/>
          <w:lang w:eastAsia="en-GB"/>
        </w:rPr>
      </w:pPr>
    </w:p>
    <w:p w14:paraId="3EE30160" w14:textId="77777777" w:rsidR="00235120" w:rsidRPr="00377CD5" w:rsidRDefault="00235120" w:rsidP="00235120">
      <w:pPr>
        <w:numPr>
          <w:ilvl w:val="0"/>
          <w:numId w:val="1"/>
        </w:numPr>
        <w:spacing w:after="120"/>
        <w:rPr>
          <w:rFonts w:eastAsia="Times New Roman" w:cs="Times New Roman"/>
          <w:lang w:eastAsia="en-GB"/>
        </w:rPr>
      </w:pPr>
      <w:r w:rsidRPr="00377CD5">
        <w:rPr>
          <w:rFonts w:eastAsia="Times New Roman" w:cs="Times New Roman"/>
          <w:b/>
          <w:lang w:eastAsia="en-GB"/>
        </w:rPr>
        <w:t xml:space="preserve">Ability to collaborate with supervisor.  </w:t>
      </w:r>
      <w:r w:rsidRPr="00377CD5">
        <w:rPr>
          <w:rFonts w:eastAsia="Times New Roman" w:cs="Times New Roman"/>
          <w:i/>
          <w:iCs/>
          <w:lang w:eastAsia="en-GB"/>
        </w:rPr>
        <w:t xml:space="preserve">For example, in making you aware of their current level of competence and needs, presenting an honest and open account of clinical work undertaken, being an active participant (without defensiveness), selecting relevant material and presenting </w:t>
      </w:r>
      <w:r>
        <w:rPr>
          <w:rFonts w:eastAsia="Times New Roman" w:cs="Times New Roman"/>
          <w:i/>
          <w:iCs/>
          <w:lang w:eastAsia="en-GB"/>
        </w:rPr>
        <w:t>this</w:t>
      </w:r>
      <w:r w:rsidRPr="00377CD5">
        <w:rPr>
          <w:rFonts w:eastAsia="Times New Roman" w:cs="Times New Roman"/>
          <w:i/>
          <w:iCs/>
          <w:lang w:eastAsia="en-GB"/>
        </w:rPr>
        <w:t xml:space="preserve"> in a focused manner</w:t>
      </w:r>
      <w:r w:rsidRPr="00377CD5">
        <w:rPr>
          <w:rFonts w:eastAsia="Times New Roman" w:cs="Times New Roman"/>
          <w:lang w:eastAsia="en-GB"/>
        </w:rPr>
        <w:t>.</w:t>
      </w:r>
    </w:p>
    <w:p w14:paraId="25B888C8" w14:textId="77777777" w:rsidR="00235120" w:rsidRDefault="00235120" w:rsidP="00235120">
      <w:pPr>
        <w:spacing w:after="120"/>
        <w:ind w:left="720"/>
        <w:rPr>
          <w:rFonts w:eastAsia="Times New Roman" w:cs="Times New Roman"/>
          <w:lang w:eastAsia="en-GB"/>
        </w:rPr>
      </w:pPr>
    </w:p>
    <w:p w14:paraId="33643062" w14:textId="77777777" w:rsidR="00235120" w:rsidRPr="00377CD5" w:rsidRDefault="00235120" w:rsidP="00235120">
      <w:pPr>
        <w:spacing w:after="120"/>
        <w:ind w:left="720"/>
        <w:rPr>
          <w:rFonts w:eastAsia="Times New Roman" w:cs="Times New Roman"/>
          <w:lang w:eastAsia="en-GB"/>
        </w:rPr>
      </w:pPr>
    </w:p>
    <w:p w14:paraId="25A0DD45" w14:textId="77777777" w:rsidR="00235120" w:rsidRDefault="00235120" w:rsidP="00235120">
      <w:pPr>
        <w:numPr>
          <w:ilvl w:val="0"/>
          <w:numId w:val="1"/>
        </w:numPr>
        <w:spacing w:after="120"/>
        <w:rPr>
          <w:rFonts w:eastAsia="Times New Roman" w:cs="Times New Roman"/>
          <w:lang w:eastAsia="en-GB"/>
        </w:rPr>
      </w:pPr>
      <w:r w:rsidRPr="00377CD5">
        <w:rPr>
          <w:rFonts w:eastAsia="Times New Roman" w:cs="Times New Roman"/>
          <w:b/>
          <w:lang w:eastAsia="en-GB"/>
        </w:rPr>
        <w:t xml:space="preserve">Capacity for self-appraisal and reflection.  </w:t>
      </w:r>
      <w:r w:rsidRPr="00377CD5">
        <w:rPr>
          <w:rFonts w:eastAsia="Times New Roman" w:cs="Times New Roman"/>
          <w:i/>
          <w:iCs/>
          <w:lang w:eastAsia="en-GB"/>
        </w:rPr>
        <w:t xml:space="preserve">For example, an ability to reflect on </w:t>
      </w:r>
      <w:r>
        <w:rPr>
          <w:rFonts w:eastAsia="Times New Roman" w:cs="Times New Roman"/>
          <w:i/>
          <w:iCs/>
          <w:lang w:eastAsia="en-GB"/>
        </w:rPr>
        <w:t xml:space="preserve">performance, </w:t>
      </w:r>
      <w:proofErr w:type="gramStart"/>
      <w:r>
        <w:rPr>
          <w:rFonts w:eastAsia="Times New Roman" w:cs="Times New Roman"/>
          <w:i/>
          <w:iCs/>
          <w:lang w:eastAsia="en-GB"/>
        </w:rPr>
        <w:t>discussions</w:t>
      </w:r>
      <w:proofErr w:type="gramEnd"/>
      <w:r>
        <w:rPr>
          <w:rFonts w:eastAsia="Times New Roman" w:cs="Times New Roman"/>
          <w:i/>
          <w:iCs/>
          <w:lang w:eastAsia="en-GB"/>
        </w:rPr>
        <w:t xml:space="preserve"> and </w:t>
      </w:r>
      <w:r w:rsidRPr="00377CD5">
        <w:rPr>
          <w:rFonts w:eastAsia="Times New Roman" w:cs="Times New Roman"/>
          <w:i/>
          <w:iCs/>
          <w:lang w:eastAsia="en-GB"/>
        </w:rPr>
        <w:t>feedback</w:t>
      </w:r>
      <w:r>
        <w:rPr>
          <w:rFonts w:eastAsia="Times New Roman" w:cs="Times New Roman"/>
          <w:i/>
          <w:iCs/>
          <w:lang w:eastAsia="en-GB"/>
        </w:rPr>
        <w:t>, being able to</w:t>
      </w:r>
      <w:r w:rsidRPr="00377CD5">
        <w:rPr>
          <w:rFonts w:eastAsia="Times New Roman" w:cs="Times New Roman"/>
          <w:i/>
          <w:iCs/>
          <w:lang w:eastAsia="en-GB"/>
        </w:rPr>
        <w:t xml:space="preserve"> apply </w:t>
      </w:r>
      <w:r>
        <w:rPr>
          <w:rFonts w:eastAsia="Times New Roman" w:cs="Times New Roman"/>
          <w:i/>
          <w:iCs/>
          <w:lang w:eastAsia="en-GB"/>
        </w:rPr>
        <w:t>feedback</w:t>
      </w:r>
      <w:r w:rsidRPr="00377CD5">
        <w:rPr>
          <w:rFonts w:eastAsia="Times New Roman" w:cs="Times New Roman"/>
          <w:i/>
          <w:iCs/>
          <w:lang w:eastAsia="en-GB"/>
        </w:rPr>
        <w:t xml:space="preserve"> to </w:t>
      </w:r>
      <w:r>
        <w:rPr>
          <w:rFonts w:eastAsia="Times New Roman" w:cs="Times New Roman"/>
          <w:i/>
          <w:iCs/>
          <w:lang w:eastAsia="en-GB"/>
        </w:rPr>
        <w:t xml:space="preserve">subsequent </w:t>
      </w:r>
      <w:r w:rsidRPr="00377CD5">
        <w:rPr>
          <w:rFonts w:eastAsia="Times New Roman" w:cs="Times New Roman"/>
          <w:i/>
          <w:iCs/>
          <w:lang w:eastAsia="en-GB"/>
        </w:rPr>
        <w:t>clinical work</w:t>
      </w:r>
      <w:r>
        <w:rPr>
          <w:rFonts w:eastAsia="Times New Roman" w:cs="Times New Roman"/>
          <w:lang w:eastAsia="en-GB"/>
        </w:rPr>
        <w:t>.</w:t>
      </w:r>
    </w:p>
    <w:p w14:paraId="2755665A" w14:textId="77777777" w:rsidR="00235120" w:rsidRDefault="00235120" w:rsidP="00235120">
      <w:pPr>
        <w:spacing w:after="120"/>
        <w:ind w:left="720"/>
        <w:rPr>
          <w:rFonts w:eastAsia="Times New Roman" w:cs="Times New Roman"/>
          <w:b/>
          <w:lang w:eastAsia="en-GB"/>
        </w:rPr>
      </w:pPr>
    </w:p>
    <w:p w14:paraId="12444CB6" w14:textId="77777777" w:rsidR="00235120" w:rsidRPr="00377CD5" w:rsidRDefault="00235120" w:rsidP="00235120">
      <w:pPr>
        <w:spacing w:after="120"/>
        <w:ind w:left="720"/>
        <w:rPr>
          <w:rFonts w:eastAsia="Times New Roman" w:cs="Times New Roman"/>
          <w:lang w:eastAsia="en-GB"/>
        </w:rPr>
      </w:pPr>
    </w:p>
    <w:p w14:paraId="613F9691" w14:textId="77777777" w:rsidR="00235120" w:rsidRDefault="00235120" w:rsidP="00235120">
      <w:pPr>
        <w:numPr>
          <w:ilvl w:val="0"/>
          <w:numId w:val="1"/>
        </w:numPr>
        <w:spacing w:after="120"/>
        <w:rPr>
          <w:rFonts w:eastAsia="Times New Roman" w:cs="Times New Roman"/>
          <w:lang w:eastAsia="en-GB"/>
        </w:rPr>
      </w:pPr>
      <w:r w:rsidRPr="0063630B">
        <w:rPr>
          <w:rFonts w:eastAsia="Times New Roman" w:cs="Times New Roman"/>
          <w:b/>
          <w:lang w:eastAsia="en-GB"/>
        </w:rPr>
        <w:t>Capacity for active learning.</w:t>
      </w:r>
      <w:r w:rsidRPr="0063630B">
        <w:rPr>
          <w:rFonts w:eastAsia="Times New Roman" w:cs="Times New Roman"/>
          <w:lang w:eastAsia="en-GB"/>
        </w:rPr>
        <w:t xml:space="preserve">  </w:t>
      </w:r>
      <w:r w:rsidRPr="00377CD5">
        <w:rPr>
          <w:rFonts w:eastAsia="Times New Roman" w:cs="Times New Roman"/>
          <w:i/>
          <w:iCs/>
          <w:lang w:eastAsia="en-GB"/>
        </w:rPr>
        <w:t>For example, evidence of acting on your suggestions, reading the literature, taking initiative</w:t>
      </w:r>
      <w:r>
        <w:rPr>
          <w:rFonts w:eastAsia="Times New Roman" w:cs="Times New Roman"/>
          <w:i/>
          <w:iCs/>
          <w:lang w:eastAsia="en-GB"/>
        </w:rPr>
        <w:t xml:space="preserve"> to improve knowledge and skills</w:t>
      </w:r>
      <w:r w:rsidRPr="00377CD5">
        <w:rPr>
          <w:rFonts w:eastAsia="Times New Roman" w:cs="Times New Roman"/>
          <w:i/>
          <w:iCs/>
          <w:lang w:eastAsia="en-GB"/>
        </w:rPr>
        <w:t>, preparing for supervision</w:t>
      </w:r>
      <w:r>
        <w:rPr>
          <w:rFonts w:eastAsia="Times New Roman" w:cs="Times New Roman"/>
          <w:lang w:eastAsia="en-GB"/>
        </w:rPr>
        <w:t>.</w:t>
      </w:r>
    </w:p>
    <w:p w14:paraId="5F801835" w14:textId="77777777" w:rsidR="00235120" w:rsidRPr="00377CD5" w:rsidRDefault="00235120" w:rsidP="00235120">
      <w:pPr>
        <w:spacing w:after="120"/>
        <w:ind w:left="720"/>
        <w:rPr>
          <w:rFonts w:eastAsia="Times New Roman" w:cs="Times New Roman"/>
          <w:lang w:eastAsia="en-GB"/>
        </w:rPr>
      </w:pPr>
    </w:p>
    <w:p w14:paraId="502D99CC" w14:textId="77777777" w:rsidR="00235120" w:rsidRDefault="00235120" w:rsidP="00235120">
      <w:pPr>
        <w:spacing w:after="120"/>
        <w:ind w:left="720"/>
        <w:rPr>
          <w:rFonts w:eastAsia="Times New Roman" w:cs="Times New Roman"/>
          <w:b/>
          <w:lang w:eastAsia="en-GB"/>
        </w:rPr>
      </w:pPr>
    </w:p>
    <w:p w14:paraId="0071FA36" w14:textId="77777777" w:rsidR="00235120" w:rsidRPr="00377CD5" w:rsidRDefault="00235120" w:rsidP="00235120">
      <w:pPr>
        <w:numPr>
          <w:ilvl w:val="0"/>
          <w:numId w:val="1"/>
        </w:numPr>
        <w:spacing w:after="120"/>
        <w:rPr>
          <w:rFonts w:eastAsia="Times New Roman" w:cs="Times New Roman"/>
          <w:b/>
          <w:lang w:eastAsia="en-GB"/>
        </w:rPr>
      </w:pPr>
      <w:r w:rsidRPr="00377CD5">
        <w:rPr>
          <w:rFonts w:eastAsia="Times New Roman" w:cs="Times New Roman"/>
          <w:b/>
          <w:lang w:eastAsia="en-GB"/>
        </w:rPr>
        <w:t>Ability to meet programme requirements.</w:t>
      </w:r>
      <w:r w:rsidRPr="00377CD5">
        <w:rPr>
          <w:rFonts w:eastAsia="Times New Roman" w:cs="Times New Roman"/>
          <w:lang w:eastAsia="en-GB"/>
        </w:rPr>
        <w:t xml:space="preserve">  </w:t>
      </w:r>
      <w:r w:rsidRPr="00377CD5">
        <w:rPr>
          <w:rFonts w:eastAsia="Times New Roman" w:cs="Times New Roman"/>
          <w:i/>
          <w:iCs/>
          <w:lang w:eastAsia="en-GB"/>
        </w:rPr>
        <w:t xml:space="preserve">For example, conducting regular therapy, bringing two appropriate cases regularly, bringing weekly therapy excerpts, using necessary technology and problem solving </w:t>
      </w:r>
      <w:r>
        <w:rPr>
          <w:rFonts w:eastAsia="Times New Roman" w:cs="Times New Roman"/>
          <w:i/>
          <w:iCs/>
          <w:lang w:eastAsia="en-GB"/>
        </w:rPr>
        <w:t xml:space="preserve">any </w:t>
      </w:r>
      <w:r w:rsidRPr="00377CD5">
        <w:rPr>
          <w:rFonts w:eastAsia="Times New Roman" w:cs="Times New Roman"/>
          <w:i/>
          <w:iCs/>
          <w:lang w:eastAsia="en-GB"/>
        </w:rPr>
        <w:t>related difficulties</w:t>
      </w:r>
      <w:r w:rsidRPr="00377CD5">
        <w:rPr>
          <w:rFonts w:eastAsia="Times New Roman" w:cs="Times New Roman"/>
          <w:lang w:eastAsia="en-GB"/>
        </w:rPr>
        <w:t>.</w:t>
      </w:r>
    </w:p>
    <w:p w14:paraId="2F988797" w14:textId="77777777" w:rsidR="00235120" w:rsidRDefault="00235120" w:rsidP="00235120">
      <w:pPr>
        <w:spacing w:after="120"/>
        <w:ind w:left="720"/>
        <w:rPr>
          <w:rFonts w:eastAsia="Times New Roman" w:cs="Times New Roman"/>
          <w:b/>
          <w:lang w:eastAsia="en-GB"/>
        </w:rPr>
      </w:pPr>
    </w:p>
    <w:p w14:paraId="09967883" w14:textId="77777777" w:rsidR="00235120" w:rsidRPr="00377CD5" w:rsidRDefault="00235120" w:rsidP="00235120">
      <w:pPr>
        <w:spacing w:after="120"/>
        <w:ind w:left="720"/>
        <w:rPr>
          <w:rFonts w:eastAsia="Times New Roman" w:cs="Times New Roman"/>
          <w:b/>
          <w:lang w:eastAsia="en-GB"/>
        </w:rPr>
      </w:pPr>
    </w:p>
    <w:p w14:paraId="6C99F199" w14:textId="77777777" w:rsidR="00235120" w:rsidRPr="00377CD5" w:rsidRDefault="00235120" w:rsidP="00235120">
      <w:pPr>
        <w:spacing w:after="120"/>
        <w:rPr>
          <w:rFonts w:eastAsia="Times New Roman" w:cs="Times New Roman"/>
          <w:b/>
          <w:bCs/>
          <w:lang w:eastAsia="en-GB"/>
        </w:rPr>
      </w:pPr>
      <w:r w:rsidRPr="00377CD5">
        <w:rPr>
          <w:rFonts w:eastAsia="Times New Roman" w:cs="Times New Roman"/>
          <w:b/>
          <w:bCs/>
          <w:lang w:eastAsia="en-GB"/>
        </w:rPr>
        <w:t xml:space="preserve">Please comment on your student’s strengths </w:t>
      </w:r>
      <w:r w:rsidRPr="00377CD5">
        <w:rPr>
          <w:rFonts w:eastAsia="Times New Roman" w:cs="Times New Roman"/>
          <w:b/>
          <w:bCs/>
          <w:i/>
          <w:lang w:eastAsia="en-GB"/>
        </w:rPr>
        <w:t xml:space="preserve">and </w:t>
      </w:r>
      <w:r w:rsidRPr="00377CD5">
        <w:rPr>
          <w:rFonts w:eastAsia="Times New Roman" w:cs="Times New Roman"/>
          <w:b/>
          <w:bCs/>
          <w:lang w:eastAsia="en-GB"/>
        </w:rPr>
        <w:t>weaknesses in the following areas:</w:t>
      </w:r>
    </w:p>
    <w:p w14:paraId="68D65F05" w14:textId="77777777" w:rsidR="00235120" w:rsidRPr="0063630B" w:rsidRDefault="00235120" w:rsidP="00235120">
      <w:pPr>
        <w:spacing w:after="120"/>
        <w:rPr>
          <w:rFonts w:eastAsia="Times New Roman" w:cs="Times New Roman"/>
          <w:lang w:eastAsia="en-GB"/>
        </w:rPr>
      </w:pPr>
    </w:p>
    <w:p w14:paraId="030842B9" w14:textId="77777777" w:rsidR="00235120" w:rsidRPr="00377CD5" w:rsidRDefault="00235120" w:rsidP="00235120">
      <w:pPr>
        <w:numPr>
          <w:ilvl w:val="0"/>
          <w:numId w:val="2"/>
        </w:numPr>
        <w:spacing w:after="120"/>
        <w:rPr>
          <w:rFonts w:eastAsia="Times New Roman" w:cs="Times New Roman"/>
          <w:lang w:eastAsia="en-GB"/>
        </w:rPr>
      </w:pPr>
      <w:r>
        <w:rPr>
          <w:rFonts w:eastAsia="Times New Roman" w:cs="Times New Roman"/>
          <w:b/>
          <w:bCs/>
          <w:lang w:eastAsia="en-GB"/>
        </w:rPr>
        <w:t>Therapeutic relationship:</w:t>
      </w:r>
      <w:r w:rsidRPr="00377CD5">
        <w:rPr>
          <w:rFonts w:eastAsia="Times New Roman" w:cs="Times New Roman"/>
          <w:lang w:eastAsia="en-GB"/>
        </w:rPr>
        <w:t xml:space="preserve">    </w:t>
      </w:r>
    </w:p>
    <w:p w14:paraId="6EF46901" w14:textId="77777777" w:rsidR="00235120" w:rsidRPr="00377CD5" w:rsidRDefault="00235120" w:rsidP="00235120">
      <w:pPr>
        <w:spacing w:after="120"/>
        <w:rPr>
          <w:rFonts w:eastAsia="Times New Roman" w:cs="Times New Roman"/>
          <w:lang w:eastAsia="en-GB"/>
        </w:rPr>
      </w:pPr>
    </w:p>
    <w:p w14:paraId="316D353E" w14:textId="77777777" w:rsidR="00235120" w:rsidRPr="00377CD5" w:rsidRDefault="00235120" w:rsidP="00235120">
      <w:pPr>
        <w:numPr>
          <w:ilvl w:val="0"/>
          <w:numId w:val="2"/>
        </w:numPr>
        <w:spacing w:after="120"/>
        <w:rPr>
          <w:rFonts w:eastAsia="Times New Roman" w:cs="Times New Roman"/>
          <w:lang w:eastAsia="en-GB"/>
        </w:rPr>
      </w:pPr>
      <w:r w:rsidRPr="00377CD5">
        <w:rPr>
          <w:rFonts w:eastAsia="Times New Roman" w:cs="Times New Roman"/>
          <w:b/>
          <w:bCs/>
          <w:lang w:eastAsia="en-GB"/>
        </w:rPr>
        <w:t>Assessment and formulation</w:t>
      </w:r>
      <w:r>
        <w:rPr>
          <w:rFonts w:eastAsia="Times New Roman" w:cs="Times New Roman"/>
          <w:b/>
          <w:bCs/>
          <w:lang w:eastAsia="en-GB"/>
        </w:rPr>
        <w:t>:</w:t>
      </w:r>
      <w:r w:rsidRPr="00377CD5">
        <w:rPr>
          <w:rFonts w:eastAsia="Times New Roman" w:cs="Times New Roman"/>
          <w:lang w:eastAsia="en-GB"/>
        </w:rPr>
        <w:t xml:space="preserve">  </w:t>
      </w:r>
    </w:p>
    <w:p w14:paraId="45A048E4" w14:textId="77777777" w:rsidR="00235120" w:rsidRDefault="00235120" w:rsidP="00235120">
      <w:pPr>
        <w:spacing w:after="120"/>
        <w:rPr>
          <w:rFonts w:eastAsia="Times New Roman" w:cs="Times New Roman"/>
          <w:b/>
          <w:bCs/>
          <w:lang w:eastAsia="en-GB"/>
        </w:rPr>
      </w:pPr>
    </w:p>
    <w:p w14:paraId="3119239A" w14:textId="77777777" w:rsidR="00235120" w:rsidRPr="00377CD5" w:rsidRDefault="00235120" w:rsidP="00235120">
      <w:pPr>
        <w:numPr>
          <w:ilvl w:val="0"/>
          <w:numId w:val="2"/>
        </w:numPr>
        <w:spacing w:after="120"/>
        <w:rPr>
          <w:rFonts w:eastAsia="Times New Roman" w:cs="Times New Roman"/>
          <w:lang w:eastAsia="en-GB"/>
        </w:rPr>
      </w:pPr>
      <w:r w:rsidRPr="00377CD5">
        <w:rPr>
          <w:rFonts w:eastAsia="Times New Roman" w:cs="Times New Roman"/>
          <w:b/>
          <w:bCs/>
          <w:lang w:eastAsia="en-GB"/>
        </w:rPr>
        <w:t>Understanding and application of theory</w:t>
      </w:r>
      <w:r>
        <w:rPr>
          <w:rFonts w:eastAsia="Times New Roman" w:cs="Times New Roman"/>
          <w:b/>
          <w:bCs/>
          <w:lang w:eastAsia="en-GB"/>
        </w:rPr>
        <w:t>:</w:t>
      </w:r>
      <w:r w:rsidRPr="00377CD5">
        <w:rPr>
          <w:rFonts w:eastAsia="Times New Roman" w:cs="Times New Roman"/>
          <w:lang w:eastAsia="en-GB"/>
        </w:rPr>
        <w:t xml:space="preserve">    </w:t>
      </w:r>
    </w:p>
    <w:p w14:paraId="2C779D71" w14:textId="77777777" w:rsidR="00235120" w:rsidRDefault="00235120" w:rsidP="00235120">
      <w:pPr>
        <w:spacing w:after="120"/>
        <w:rPr>
          <w:rFonts w:eastAsia="Times New Roman" w:cs="Times New Roman"/>
          <w:b/>
          <w:bCs/>
          <w:lang w:eastAsia="en-GB"/>
        </w:rPr>
      </w:pPr>
    </w:p>
    <w:p w14:paraId="03DFD15F" w14:textId="77777777" w:rsidR="00235120" w:rsidRPr="00377CD5" w:rsidRDefault="00235120" w:rsidP="00235120">
      <w:pPr>
        <w:numPr>
          <w:ilvl w:val="0"/>
          <w:numId w:val="2"/>
        </w:numPr>
        <w:spacing w:after="120"/>
        <w:rPr>
          <w:rFonts w:eastAsia="Times New Roman" w:cs="Times New Roman"/>
          <w:b/>
          <w:bCs/>
          <w:lang w:eastAsia="en-GB"/>
        </w:rPr>
      </w:pPr>
      <w:r w:rsidRPr="00377CD5">
        <w:rPr>
          <w:rFonts w:eastAsia="Times New Roman" w:cs="Times New Roman"/>
          <w:b/>
          <w:bCs/>
          <w:lang w:eastAsia="en-GB"/>
        </w:rPr>
        <w:t>CBT techniques and skills:</w:t>
      </w:r>
      <w:r w:rsidRPr="00377CD5">
        <w:rPr>
          <w:rFonts w:eastAsia="Times New Roman" w:cs="Times New Roman"/>
          <w:lang w:eastAsia="en-GB"/>
        </w:rPr>
        <w:t xml:space="preserve">    </w:t>
      </w:r>
    </w:p>
    <w:p w14:paraId="3C6FCA68" w14:textId="77777777" w:rsidR="00235120" w:rsidRDefault="00235120" w:rsidP="00235120">
      <w:pPr>
        <w:spacing w:after="120"/>
        <w:rPr>
          <w:rFonts w:eastAsia="Times New Roman" w:cs="Times New Roman"/>
          <w:b/>
          <w:bCs/>
          <w:lang w:eastAsia="en-GB"/>
        </w:rPr>
      </w:pPr>
    </w:p>
    <w:p w14:paraId="27B4C7A8" w14:textId="77777777" w:rsidR="00235120" w:rsidRPr="00377CD5" w:rsidRDefault="00235120" w:rsidP="00235120">
      <w:pPr>
        <w:numPr>
          <w:ilvl w:val="0"/>
          <w:numId w:val="2"/>
        </w:numPr>
        <w:spacing w:after="120"/>
        <w:rPr>
          <w:rFonts w:eastAsia="Times New Roman" w:cs="Times New Roman"/>
          <w:b/>
          <w:bCs/>
          <w:lang w:eastAsia="en-GB"/>
        </w:rPr>
      </w:pPr>
      <w:r w:rsidRPr="00377CD5">
        <w:rPr>
          <w:rFonts w:eastAsia="Times New Roman" w:cs="Times New Roman"/>
          <w:b/>
          <w:bCs/>
          <w:lang w:eastAsia="en-GB"/>
        </w:rPr>
        <w:t>Other</w:t>
      </w:r>
      <w:r>
        <w:rPr>
          <w:rFonts w:eastAsia="Times New Roman" w:cs="Times New Roman"/>
          <w:b/>
          <w:bCs/>
          <w:lang w:eastAsia="en-GB"/>
        </w:rPr>
        <w:t>:</w:t>
      </w:r>
      <w:r w:rsidRPr="00377CD5">
        <w:rPr>
          <w:rFonts w:eastAsia="Times New Roman" w:cs="Times New Roman"/>
          <w:lang w:eastAsia="en-GB"/>
        </w:rPr>
        <w:t xml:space="preserve">    </w:t>
      </w:r>
    </w:p>
    <w:p w14:paraId="5D5C43A2" w14:textId="77777777" w:rsidR="00235120" w:rsidRPr="00377CD5" w:rsidRDefault="00235120" w:rsidP="00235120">
      <w:pPr>
        <w:spacing w:after="120"/>
        <w:ind w:left="720"/>
        <w:rPr>
          <w:rFonts w:eastAsia="Times New Roman" w:cs="Times New Roman"/>
          <w:lang w:eastAsia="en-GB"/>
        </w:rPr>
      </w:pPr>
    </w:p>
    <w:p w14:paraId="379B8242" w14:textId="77777777" w:rsidR="00235120" w:rsidRPr="00377CD5" w:rsidRDefault="00235120" w:rsidP="00235120">
      <w:pPr>
        <w:spacing w:after="120"/>
        <w:rPr>
          <w:rFonts w:eastAsia="Times New Roman" w:cs="Times New Roman"/>
          <w:b/>
          <w:bCs/>
          <w:lang w:eastAsia="en-GB"/>
        </w:rPr>
      </w:pPr>
      <w:r w:rsidRPr="00377CD5">
        <w:rPr>
          <w:rFonts w:eastAsia="Times New Roman" w:cs="Times New Roman"/>
          <w:b/>
          <w:bCs/>
          <w:lang w:eastAsia="en-GB"/>
        </w:rPr>
        <w:t>Please comment on any concerns you have identified and discussed with your student:</w:t>
      </w:r>
    </w:p>
    <w:p w14:paraId="63E0E0BC" w14:textId="77777777" w:rsidR="00235120" w:rsidRPr="00377CD5" w:rsidRDefault="00235120" w:rsidP="00235120">
      <w:pPr>
        <w:spacing w:after="120"/>
        <w:rPr>
          <w:rFonts w:eastAsia="Times New Roman" w:cs="Times New Roman"/>
          <w:bCs/>
          <w:lang w:eastAsia="en-GB"/>
        </w:rPr>
      </w:pPr>
    </w:p>
    <w:p w14:paraId="451A866E" w14:textId="77777777" w:rsidR="00235120" w:rsidRPr="00377CD5" w:rsidRDefault="00235120" w:rsidP="00235120">
      <w:pPr>
        <w:spacing w:after="120"/>
        <w:rPr>
          <w:rFonts w:eastAsia="Times New Roman" w:cs="Times New Roman"/>
          <w:bCs/>
          <w:lang w:eastAsia="en-GB"/>
        </w:rPr>
      </w:pPr>
    </w:p>
    <w:p w14:paraId="25A406A6" w14:textId="77777777" w:rsidR="00235120" w:rsidRPr="00C15833" w:rsidRDefault="00235120" w:rsidP="00235120">
      <w:pPr>
        <w:rPr>
          <w:rFonts w:eastAsia="Times New Roman" w:cs="Times New Roman"/>
          <w:b/>
          <w:lang w:eastAsia="en-GB"/>
        </w:rPr>
      </w:pPr>
      <w:r>
        <w:rPr>
          <w:rFonts w:eastAsia="Times New Roman" w:cs="Times New Roman"/>
          <w:b/>
          <w:lang w:eastAsia="en-GB"/>
        </w:rPr>
        <w:br w:type="page"/>
      </w:r>
      <w:r w:rsidRPr="0063630B">
        <w:rPr>
          <w:rFonts w:eastAsia="Times New Roman" w:cs="Times New Roman"/>
          <w:b/>
          <w:lang w:eastAsia="en-GB"/>
        </w:rPr>
        <w:lastRenderedPageBreak/>
        <w:t>Supervisor’s recommendations for future progress:</w:t>
      </w:r>
      <w:r>
        <w:rPr>
          <w:rFonts w:eastAsia="Times New Roman" w:cs="Times New Roman"/>
          <w:b/>
          <w:lang w:eastAsia="en-GB"/>
        </w:rPr>
        <w:t xml:space="preserve"> </w:t>
      </w:r>
      <w:r w:rsidRPr="00377CD5">
        <w:rPr>
          <w:rFonts w:eastAsia="Times New Roman" w:cs="Times New Roman"/>
          <w:bCs/>
          <w:lang w:eastAsia="en-GB"/>
        </w:rPr>
        <w:t xml:space="preserve">   </w:t>
      </w:r>
    </w:p>
    <w:p w14:paraId="209FDC3B" w14:textId="77777777" w:rsidR="00235120" w:rsidRPr="00377CD5" w:rsidRDefault="00235120" w:rsidP="00235120">
      <w:pPr>
        <w:spacing w:after="120"/>
        <w:rPr>
          <w:rFonts w:eastAsia="Times New Roman" w:cs="Times New Roman"/>
          <w:bCs/>
          <w:lang w:eastAsia="en-GB"/>
        </w:rPr>
      </w:pPr>
    </w:p>
    <w:p w14:paraId="2FD099AD" w14:textId="77777777" w:rsidR="00235120" w:rsidRPr="0063630B" w:rsidRDefault="00235120" w:rsidP="00235120">
      <w:pPr>
        <w:spacing w:after="120"/>
        <w:rPr>
          <w:rFonts w:eastAsia="Times New Roman" w:cs="Times New Roman"/>
          <w:lang w:eastAsia="en-GB"/>
        </w:rPr>
      </w:pPr>
    </w:p>
    <w:p w14:paraId="70A45E4E" w14:textId="77777777" w:rsidR="00235120" w:rsidRPr="0063630B" w:rsidRDefault="00235120" w:rsidP="00235120">
      <w:pPr>
        <w:spacing w:after="120"/>
        <w:rPr>
          <w:rFonts w:eastAsia="Times New Roman" w:cs="Times New Roman"/>
          <w:lang w:eastAsia="en-GB"/>
        </w:rPr>
      </w:pPr>
      <w:r w:rsidRPr="0063630B">
        <w:rPr>
          <w:rFonts w:eastAsia="Times New Roman" w:cs="Times New Roman"/>
          <w:b/>
          <w:lang w:eastAsia="en-GB"/>
        </w:rPr>
        <w:t>Overall Evaluation of trainee:</w:t>
      </w:r>
      <w:r w:rsidRPr="0063630B">
        <w:rPr>
          <w:rFonts w:eastAsia="Times New Roman" w:cs="Times New Roman"/>
          <w:lang w:eastAsia="en-GB"/>
        </w:rPr>
        <w:t xml:space="preserve"> </w:t>
      </w:r>
      <w:r w:rsidRPr="0063630B">
        <w:rPr>
          <w:rFonts w:eastAsia="Times New Roman" w:cs="Times New Roman"/>
          <w:lang w:eastAsia="en-GB"/>
        </w:rPr>
        <w:tab/>
      </w:r>
    </w:p>
    <w:p w14:paraId="6CC2DC15" w14:textId="77777777" w:rsidR="00235120" w:rsidRPr="0063630B" w:rsidRDefault="00CA2F3A" w:rsidP="00235120">
      <w:pPr>
        <w:spacing w:after="120"/>
        <w:rPr>
          <w:rFonts w:eastAsia="Times New Roman" w:cs="Times New Roman"/>
          <w:lang w:eastAsia="en-GB"/>
        </w:rPr>
      </w:pPr>
      <w:sdt>
        <w:sdtPr>
          <w:rPr>
            <w:rFonts w:eastAsia="Times New Roman" w:cs="Times New Roman"/>
            <w:lang w:eastAsia="en-GB"/>
          </w:rPr>
          <w:id w:val="463391037"/>
          <w14:checkbox>
            <w14:checked w14:val="0"/>
            <w14:checkedState w14:val="2612" w14:font="MS Gothic"/>
            <w14:uncheckedState w14:val="2610" w14:font="MS Gothic"/>
          </w14:checkbox>
        </w:sdtPr>
        <w:sdtEndPr/>
        <w:sdtContent>
          <w:r w:rsidR="00235120">
            <w:rPr>
              <w:rFonts w:ascii="MS Gothic" w:eastAsia="MS Gothic" w:hAnsi="MS Gothic" w:cs="Times New Roman" w:hint="eastAsia"/>
              <w:lang w:eastAsia="en-GB"/>
            </w:rPr>
            <w:t>☐</w:t>
          </w:r>
        </w:sdtContent>
      </w:sdt>
      <w:r w:rsidR="00235120" w:rsidRPr="0063630B">
        <w:rPr>
          <w:rFonts w:eastAsia="Times New Roman" w:cs="Times New Roman"/>
          <w:lang w:eastAsia="en-GB"/>
        </w:rPr>
        <w:tab/>
        <w:t>Satisfactory</w:t>
      </w:r>
    </w:p>
    <w:p w14:paraId="0A81F450" w14:textId="77777777" w:rsidR="00235120" w:rsidRPr="0063630B" w:rsidRDefault="00CA2F3A" w:rsidP="00235120">
      <w:pPr>
        <w:spacing w:after="120"/>
        <w:rPr>
          <w:rFonts w:eastAsia="Times New Roman" w:cs="Times New Roman"/>
          <w:lang w:eastAsia="en-GB"/>
        </w:rPr>
      </w:pPr>
      <w:sdt>
        <w:sdtPr>
          <w:rPr>
            <w:rFonts w:eastAsia="Times New Roman" w:cs="Times New Roman"/>
            <w:lang w:eastAsia="en-GB"/>
          </w:rPr>
          <w:id w:val="-47688146"/>
          <w14:checkbox>
            <w14:checked w14:val="0"/>
            <w14:checkedState w14:val="2612" w14:font="MS Gothic"/>
            <w14:uncheckedState w14:val="2610" w14:font="MS Gothic"/>
          </w14:checkbox>
        </w:sdtPr>
        <w:sdtEndPr/>
        <w:sdtContent>
          <w:r w:rsidR="00235120" w:rsidRPr="0063630B">
            <w:rPr>
              <w:rFonts w:ascii="MS Gothic" w:eastAsia="MS Gothic" w:hAnsi="MS Gothic" w:cs="MS Gothic" w:hint="eastAsia"/>
              <w:lang w:eastAsia="en-GB"/>
            </w:rPr>
            <w:t>☐</w:t>
          </w:r>
        </w:sdtContent>
      </w:sdt>
      <w:r w:rsidR="00235120" w:rsidRPr="0063630B">
        <w:rPr>
          <w:rFonts w:eastAsia="Times New Roman" w:cs="Times New Roman"/>
          <w:lang w:eastAsia="en-GB"/>
        </w:rPr>
        <w:tab/>
        <w:t>Unsatisfactory</w:t>
      </w:r>
    </w:p>
    <w:p w14:paraId="36865D15" w14:textId="77777777" w:rsidR="00235120" w:rsidRPr="0063630B" w:rsidRDefault="00CA2F3A" w:rsidP="00235120">
      <w:pPr>
        <w:spacing w:after="120"/>
        <w:rPr>
          <w:rFonts w:eastAsia="Times New Roman" w:cs="Times New Roman"/>
          <w:lang w:eastAsia="en-GB"/>
        </w:rPr>
      </w:pPr>
      <w:sdt>
        <w:sdtPr>
          <w:rPr>
            <w:rFonts w:eastAsia="Times New Roman" w:cs="Times New Roman"/>
            <w:lang w:eastAsia="en-GB"/>
          </w:rPr>
          <w:id w:val="610406412"/>
          <w14:checkbox>
            <w14:checked w14:val="0"/>
            <w14:checkedState w14:val="2612" w14:font="MS Gothic"/>
            <w14:uncheckedState w14:val="2610" w14:font="MS Gothic"/>
          </w14:checkbox>
        </w:sdtPr>
        <w:sdtEndPr/>
        <w:sdtContent>
          <w:r w:rsidR="00235120" w:rsidRPr="0063630B">
            <w:rPr>
              <w:rFonts w:ascii="MS Gothic" w:eastAsia="MS Gothic" w:hAnsi="MS Gothic" w:cs="MS Gothic" w:hint="eastAsia"/>
              <w:lang w:eastAsia="en-GB"/>
            </w:rPr>
            <w:t>☐</w:t>
          </w:r>
        </w:sdtContent>
      </w:sdt>
      <w:r w:rsidR="00235120" w:rsidRPr="0063630B">
        <w:rPr>
          <w:rFonts w:eastAsia="Times New Roman" w:cs="Times New Roman"/>
          <w:lang w:eastAsia="en-GB"/>
        </w:rPr>
        <w:tab/>
        <w:t>Pending</w:t>
      </w:r>
    </w:p>
    <w:p w14:paraId="5BADB50F" w14:textId="77777777" w:rsidR="00235120" w:rsidRPr="0063630B" w:rsidRDefault="00235120" w:rsidP="00235120">
      <w:pPr>
        <w:spacing w:after="120"/>
        <w:rPr>
          <w:rFonts w:eastAsia="Times New Roman" w:cs="Times New Roman"/>
          <w:lang w:eastAsia="en-GB"/>
        </w:rPr>
      </w:pPr>
    </w:p>
    <w:p w14:paraId="3207F6C3" w14:textId="77777777" w:rsidR="00235120" w:rsidRPr="00377CD5" w:rsidRDefault="00235120" w:rsidP="00235120">
      <w:pPr>
        <w:tabs>
          <w:tab w:val="left" w:pos="1140"/>
        </w:tabs>
        <w:spacing w:after="120"/>
        <w:rPr>
          <w:rFonts w:eastAsia="Times New Roman" w:cs="Times New Roman"/>
          <w:lang w:eastAsia="en-GB"/>
        </w:rPr>
      </w:pPr>
      <w:r w:rsidRPr="00377CD5">
        <w:rPr>
          <w:rFonts w:eastAsia="Times New Roman" w:cs="Times New Roman"/>
          <w:lang w:eastAsia="en-GB"/>
        </w:rPr>
        <w:t>Signed (supervisor):  _______</w:t>
      </w:r>
      <w:r>
        <w:rPr>
          <w:rFonts w:eastAsia="Times New Roman" w:cs="Times New Roman"/>
          <w:lang w:eastAsia="en-GB"/>
        </w:rPr>
        <w:t>_______</w:t>
      </w:r>
      <w:r w:rsidRPr="00377CD5">
        <w:rPr>
          <w:rFonts w:eastAsia="Times New Roman" w:cs="Times New Roman"/>
          <w:lang w:eastAsia="en-GB"/>
        </w:rPr>
        <w:t>____________________________</w:t>
      </w:r>
    </w:p>
    <w:p w14:paraId="76926968" w14:textId="77777777" w:rsidR="00235120" w:rsidRPr="0063630B" w:rsidRDefault="00235120" w:rsidP="00235120">
      <w:pPr>
        <w:tabs>
          <w:tab w:val="left" w:pos="1140"/>
        </w:tabs>
        <w:spacing w:after="120"/>
        <w:rPr>
          <w:rFonts w:eastAsia="Times New Roman" w:cs="Times New Roman"/>
          <w:b/>
          <w:lang w:eastAsia="en-GB"/>
        </w:rPr>
      </w:pPr>
      <w:r w:rsidRPr="00377CD5">
        <w:rPr>
          <w:rFonts w:eastAsia="Times New Roman" w:cs="Times New Roman"/>
          <w:lang w:eastAsia="en-GB"/>
        </w:rPr>
        <w:t>Date: __________________________</w:t>
      </w:r>
      <w:r>
        <w:rPr>
          <w:rFonts w:eastAsia="Times New Roman" w:cs="Times New Roman"/>
          <w:lang w:eastAsia="en-GB"/>
        </w:rPr>
        <w:t>_______</w:t>
      </w:r>
      <w:r w:rsidRPr="00377CD5">
        <w:rPr>
          <w:rFonts w:eastAsia="Times New Roman" w:cs="Times New Roman"/>
          <w:lang w:eastAsia="en-GB"/>
        </w:rPr>
        <w:t>_____________________</w:t>
      </w:r>
    </w:p>
    <w:p w14:paraId="69E2C16D" w14:textId="77777777" w:rsidR="00235120" w:rsidRPr="0063630B" w:rsidRDefault="00235120" w:rsidP="00235120">
      <w:pPr>
        <w:tabs>
          <w:tab w:val="left" w:pos="1140"/>
        </w:tabs>
        <w:spacing w:after="120"/>
        <w:rPr>
          <w:rFonts w:eastAsia="Times New Roman" w:cs="Arial"/>
          <w:bCs/>
          <w:lang w:eastAsia="en-GB"/>
        </w:rPr>
      </w:pPr>
    </w:p>
    <w:p w14:paraId="3B235C2C" w14:textId="77777777" w:rsidR="00235120" w:rsidRPr="0063630B" w:rsidRDefault="00235120" w:rsidP="00235120">
      <w:pPr>
        <w:tabs>
          <w:tab w:val="left" w:pos="1140"/>
        </w:tabs>
        <w:spacing w:after="120"/>
        <w:rPr>
          <w:rFonts w:eastAsia="Times New Roman" w:cs="Arial"/>
          <w:bCs/>
          <w:lang w:eastAsia="en-GB"/>
        </w:rPr>
      </w:pPr>
    </w:p>
    <w:p w14:paraId="5693DB33" w14:textId="77777777" w:rsidR="00235120" w:rsidRPr="0063630B" w:rsidRDefault="00235120" w:rsidP="00235120">
      <w:pPr>
        <w:tabs>
          <w:tab w:val="left" w:pos="1140"/>
        </w:tabs>
        <w:spacing w:after="120"/>
        <w:rPr>
          <w:rFonts w:eastAsia="Times New Roman" w:cs="Arial"/>
          <w:bCs/>
          <w:lang w:eastAsia="en-GB"/>
        </w:rPr>
      </w:pPr>
    </w:p>
    <w:p w14:paraId="014D1DDB" w14:textId="77777777" w:rsidR="00235120" w:rsidRPr="00E417C6" w:rsidRDefault="00235120" w:rsidP="00235120">
      <w:pPr>
        <w:tabs>
          <w:tab w:val="left" w:pos="1140"/>
        </w:tabs>
        <w:spacing w:after="120"/>
        <w:rPr>
          <w:rFonts w:eastAsia="Times New Roman" w:cs="Arial"/>
          <w:bCs/>
          <w:i/>
          <w:iCs/>
          <w:lang w:eastAsia="en-GB"/>
        </w:rPr>
      </w:pPr>
      <w:r w:rsidRPr="00E417C6">
        <w:rPr>
          <w:rFonts w:eastAsia="Times New Roman" w:cs="Arial"/>
          <w:bCs/>
          <w:i/>
          <w:iCs/>
          <w:lang w:eastAsia="en-GB"/>
        </w:rPr>
        <w:t>Notes:</w:t>
      </w:r>
    </w:p>
    <w:p w14:paraId="067F045F" w14:textId="77777777" w:rsidR="00235120" w:rsidRPr="00E417C6" w:rsidRDefault="00235120" w:rsidP="00235120">
      <w:pPr>
        <w:tabs>
          <w:tab w:val="left" w:pos="1140"/>
        </w:tabs>
        <w:spacing w:after="120"/>
        <w:rPr>
          <w:rFonts w:eastAsia="Times New Roman" w:cs="Arial"/>
          <w:bCs/>
          <w:i/>
          <w:iCs/>
          <w:lang w:eastAsia="en-GB"/>
        </w:rPr>
      </w:pPr>
      <w:r w:rsidRPr="00E417C6">
        <w:rPr>
          <w:rFonts w:eastAsia="Times New Roman" w:cs="Arial"/>
          <w:bCs/>
          <w:i/>
          <w:iCs/>
          <w:lang w:eastAsia="en-GB"/>
        </w:rPr>
        <w:t>1</w:t>
      </w:r>
      <w:r>
        <w:rPr>
          <w:rFonts w:eastAsia="Times New Roman" w:cs="Arial"/>
          <w:bCs/>
          <w:i/>
          <w:iCs/>
          <w:lang w:eastAsia="en-GB"/>
        </w:rPr>
        <w:t xml:space="preserve">. </w:t>
      </w:r>
      <w:r w:rsidRPr="00E417C6">
        <w:rPr>
          <w:rFonts w:eastAsia="Times New Roman" w:cs="Arial"/>
          <w:bCs/>
          <w:i/>
          <w:iCs/>
          <w:lang w:eastAsia="en-GB"/>
        </w:rPr>
        <w:t xml:space="preserve"> Please ensure that you provide this report by email to your student by the required dates.  Your student will then write a </w:t>
      </w:r>
      <w:r>
        <w:rPr>
          <w:rFonts w:eastAsia="Times New Roman" w:cs="Arial"/>
          <w:bCs/>
          <w:i/>
          <w:iCs/>
          <w:lang w:eastAsia="en-GB"/>
        </w:rPr>
        <w:t xml:space="preserve">brief </w:t>
      </w:r>
      <w:r w:rsidRPr="00E417C6">
        <w:rPr>
          <w:rFonts w:eastAsia="Times New Roman" w:cs="Arial"/>
          <w:bCs/>
          <w:i/>
          <w:iCs/>
          <w:lang w:eastAsia="en-GB"/>
        </w:rPr>
        <w:t xml:space="preserve">reflective </w:t>
      </w:r>
      <w:r>
        <w:rPr>
          <w:rFonts w:eastAsia="Times New Roman" w:cs="Arial"/>
          <w:bCs/>
          <w:i/>
          <w:iCs/>
          <w:lang w:eastAsia="en-GB"/>
        </w:rPr>
        <w:t>account</w:t>
      </w:r>
      <w:r w:rsidRPr="00E417C6">
        <w:rPr>
          <w:rFonts w:eastAsia="Times New Roman" w:cs="Arial"/>
          <w:bCs/>
          <w:i/>
          <w:iCs/>
          <w:lang w:eastAsia="en-GB"/>
        </w:rPr>
        <w:t xml:space="preserve"> on the content and forward this to you for information.</w:t>
      </w:r>
    </w:p>
    <w:p w14:paraId="51D771A0" w14:textId="77777777" w:rsidR="00235120" w:rsidRPr="00E417C6" w:rsidRDefault="00235120" w:rsidP="00235120">
      <w:pPr>
        <w:tabs>
          <w:tab w:val="left" w:pos="1140"/>
        </w:tabs>
        <w:spacing w:after="120"/>
        <w:rPr>
          <w:rFonts w:eastAsia="Times New Roman" w:cs="Arial"/>
          <w:bCs/>
          <w:i/>
          <w:iCs/>
          <w:lang w:eastAsia="en-GB"/>
        </w:rPr>
      </w:pPr>
      <w:r w:rsidRPr="00E417C6">
        <w:rPr>
          <w:rFonts w:eastAsia="Times New Roman" w:cs="Arial"/>
          <w:bCs/>
          <w:i/>
          <w:iCs/>
          <w:lang w:eastAsia="en-GB"/>
        </w:rPr>
        <w:t>2</w:t>
      </w:r>
      <w:r>
        <w:rPr>
          <w:rFonts w:eastAsia="Times New Roman" w:cs="Arial"/>
          <w:bCs/>
          <w:i/>
          <w:iCs/>
          <w:lang w:eastAsia="en-GB"/>
        </w:rPr>
        <w:t xml:space="preserve">. </w:t>
      </w:r>
      <w:r w:rsidRPr="00E417C6">
        <w:rPr>
          <w:rFonts w:eastAsia="Times New Roman" w:cs="Arial"/>
          <w:bCs/>
          <w:i/>
          <w:iCs/>
          <w:lang w:eastAsia="en-GB"/>
        </w:rPr>
        <w:t xml:space="preserve"> Where an unsatisfactory rating is given, please make clear why this is the case and propose an action plan for the student to </w:t>
      </w:r>
      <w:r>
        <w:rPr>
          <w:rFonts w:eastAsia="Times New Roman" w:cs="Arial"/>
          <w:bCs/>
          <w:i/>
          <w:iCs/>
          <w:lang w:eastAsia="en-GB"/>
        </w:rPr>
        <w:t>complete</w:t>
      </w:r>
      <w:r w:rsidRPr="00E417C6">
        <w:rPr>
          <w:rFonts w:eastAsia="Times New Roman" w:cs="Arial"/>
          <w:bCs/>
          <w:i/>
          <w:iCs/>
          <w:lang w:eastAsia="en-GB"/>
        </w:rPr>
        <w:t>.</w:t>
      </w:r>
      <w:r>
        <w:rPr>
          <w:rFonts w:eastAsia="Times New Roman" w:cs="Arial"/>
          <w:bCs/>
          <w:i/>
          <w:iCs/>
          <w:lang w:eastAsia="en-GB"/>
        </w:rPr>
        <w:t xml:space="preserve">  Please ensure you have discussed this ahead of the end of the module so that the student is aware and understands the reasons, and the CBT team are aware and in agreement with the proposed plan.</w:t>
      </w:r>
    </w:p>
    <w:p w14:paraId="512EE68A" w14:textId="77777777" w:rsidR="00235120" w:rsidRPr="00E417C6" w:rsidRDefault="00235120" w:rsidP="00235120">
      <w:pPr>
        <w:spacing w:after="120"/>
        <w:rPr>
          <w:rFonts w:eastAsia="Times New Roman" w:cs="Times New Roman"/>
          <w:i/>
          <w:iCs/>
          <w:lang w:eastAsia="en-GB"/>
        </w:rPr>
      </w:pPr>
      <w:r w:rsidRPr="00E417C6">
        <w:rPr>
          <w:rFonts w:eastAsia="Times New Roman" w:cs="Arial"/>
          <w:bCs/>
          <w:i/>
          <w:iCs/>
          <w:lang w:eastAsia="en-GB"/>
        </w:rPr>
        <w:t>3</w:t>
      </w:r>
      <w:r>
        <w:rPr>
          <w:rFonts w:eastAsia="Times New Roman" w:cs="Arial"/>
          <w:bCs/>
          <w:i/>
          <w:iCs/>
          <w:lang w:eastAsia="en-GB"/>
        </w:rPr>
        <w:t xml:space="preserve">. </w:t>
      </w:r>
      <w:r w:rsidRPr="00E417C6">
        <w:rPr>
          <w:rFonts w:eastAsia="Times New Roman" w:cs="Arial"/>
          <w:bCs/>
          <w:i/>
          <w:iCs/>
          <w:lang w:eastAsia="en-GB"/>
        </w:rPr>
        <w:t xml:space="preserve"> A pending rating should be used where a student has not had the opportunity to demonstrate skills</w:t>
      </w:r>
      <w:r>
        <w:rPr>
          <w:rFonts w:eastAsia="Times New Roman" w:cs="Arial"/>
          <w:bCs/>
          <w:i/>
          <w:iCs/>
          <w:lang w:eastAsia="en-GB"/>
        </w:rPr>
        <w:t>,</w:t>
      </w:r>
      <w:r w:rsidRPr="00E417C6">
        <w:rPr>
          <w:rFonts w:eastAsia="Times New Roman" w:cs="Arial"/>
          <w:bCs/>
          <w:i/>
          <w:iCs/>
          <w:lang w:eastAsia="en-GB"/>
        </w:rPr>
        <w:t xml:space="preserve"> </w:t>
      </w:r>
      <w:proofErr w:type="gramStart"/>
      <w:r w:rsidRPr="00E417C6">
        <w:rPr>
          <w:rFonts w:eastAsia="Times New Roman" w:cs="Arial"/>
          <w:bCs/>
          <w:i/>
          <w:iCs/>
          <w:lang w:eastAsia="en-GB"/>
        </w:rPr>
        <w:t>e.g.</w:t>
      </w:r>
      <w:proofErr w:type="gramEnd"/>
      <w:r w:rsidRPr="00E417C6">
        <w:rPr>
          <w:rFonts w:eastAsia="Times New Roman" w:cs="Arial"/>
          <w:bCs/>
          <w:i/>
          <w:iCs/>
          <w:lang w:eastAsia="en-GB"/>
        </w:rPr>
        <w:t xml:space="preserve"> </w:t>
      </w:r>
      <w:r>
        <w:rPr>
          <w:rFonts w:eastAsia="Times New Roman" w:cs="Arial"/>
          <w:bCs/>
          <w:i/>
          <w:iCs/>
          <w:lang w:eastAsia="en-GB"/>
        </w:rPr>
        <w:t>due to unavailability of suitable cases or illness.</w:t>
      </w:r>
    </w:p>
    <w:p w14:paraId="0F4F2DCD" w14:textId="77777777" w:rsidR="00235120" w:rsidRPr="0063630B" w:rsidRDefault="00235120" w:rsidP="00235120">
      <w:pPr>
        <w:spacing w:after="120"/>
        <w:rPr>
          <w:rFonts w:eastAsia="Times New Roman" w:cs="Times New Roman"/>
          <w:lang w:eastAsia="en-GB"/>
        </w:rPr>
      </w:pPr>
      <w:r w:rsidRPr="0063630B">
        <w:rPr>
          <w:rFonts w:eastAsia="Times New Roman" w:cs="Times New Roman"/>
          <w:lang w:eastAsia="en-GB"/>
        </w:rPr>
        <w:t xml:space="preserve"> </w:t>
      </w:r>
    </w:p>
    <w:p w14:paraId="6B9CDA00" w14:textId="77777777" w:rsidR="00235120" w:rsidRPr="0063630B" w:rsidRDefault="00235120" w:rsidP="00235120">
      <w:pPr>
        <w:spacing w:after="120"/>
      </w:pPr>
    </w:p>
    <w:p w14:paraId="3B75F01A" w14:textId="77777777" w:rsidR="00262385" w:rsidRPr="0063630B" w:rsidRDefault="00262385" w:rsidP="00262385">
      <w:pPr>
        <w:spacing w:after="120"/>
        <w:rPr>
          <w:rFonts w:eastAsia="Times New Roman" w:cs="Times New Roman"/>
          <w:lang w:eastAsia="en-GB"/>
        </w:rPr>
      </w:pPr>
      <w:r w:rsidRPr="0063630B">
        <w:rPr>
          <w:rFonts w:eastAsia="Times New Roman" w:cs="Times New Roman"/>
          <w:lang w:eastAsia="en-GB"/>
        </w:rPr>
        <w:t xml:space="preserve"> </w:t>
      </w:r>
    </w:p>
    <w:p w14:paraId="3688FA60" w14:textId="77777777" w:rsidR="00262385" w:rsidRPr="0063630B" w:rsidRDefault="00262385" w:rsidP="00262385">
      <w:pPr>
        <w:spacing w:after="120"/>
      </w:pPr>
    </w:p>
    <w:p w14:paraId="143B5B23" w14:textId="5838D44F" w:rsidR="001839AF" w:rsidRDefault="001839AF" w:rsidP="00BE29C2">
      <w:pPr>
        <w:spacing w:after="240"/>
        <w:rPr>
          <w:color w:val="000000" w:themeColor="text1"/>
        </w:rPr>
      </w:pPr>
      <w:r>
        <w:rPr>
          <w:color w:val="000000" w:themeColor="text1"/>
        </w:rPr>
        <w:br w:type="page"/>
      </w:r>
    </w:p>
    <w:bookmarkEnd w:id="0"/>
    <w:p w14:paraId="4E74F4D2" w14:textId="77777777" w:rsidR="00A87266" w:rsidRDefault="00A87266" w:rsidP="001839AF">
      <w:pPr>
        <w:spacing w:after="120"/>
        <w:jc w:val="center"/>
        <w:rPr>
          <w:b/>
          <w:bCs/>
          <w:sz w:val="28"/>
          <w:szCs w:val="28"/>
        </w:rPr>
      </w:pPr>
    </w:p>
    <w:p w14:paraId="25C7A4B8" w14:textId="43E3AAA1" w:rsidR="001839AF" w:rsidRDefault="001839AF" w:rsidP="001839AF">
      <w:pPr>
        <w:spacing w:after="120"/>
        <w:jc w:val="center"/>
        <w:rPr>
          <w:b/>
          <w:bCs/>
          <w:sz w:val="28"/>
          <w:szCs w:val="28"/>
        </w:rPr>
      </w:pPr>
      <w:r w:rsidRPr="00F73841">
        <w:rPr>
          <w:b/>
          <w:bCs/>
          <w:sz w:val="28"/>
          <w:szCs w:val="28"/>
        </w:rPr>
        <w:t xml:space="preserve">CBT Centre:  Student </w:t>
      </w:r>
      <w:r>
        <w:rPr>
          <w:b/>
          <w:bCs/>
          <w:sz w:val="28"/>
          <w:szCs w:val="28"/>
        </w:rPr>
        <w:t>reflection on supervision reports</w:t>
      </w:r>
    </w:p>
    <w:p w14:paraId="7706E0E9" w14:textId="77777777" w:rsidR="001839AF" w:rsidRDefault="001839AF" w:rsidP="001839AF">
      <w:pPr>
        <w:spacing w:after="120"/>
        <w:rPr>
          <w:rFonts w:eastAsia="Times New Roman" w:cs="Tahoma"/>
          <w:lang w:eastAsia="en-GB"/>
        </w:rPr>
      </w:pPr>
    </w:p>
    <w:p w14:paraId="5DEF4214" w14:textId="77777777" w:rsidR="001839AF" w:rsidRDefault="001839AF" w:rsidP="001839AF">
      <w:pPr>
        <w:spacing w:after="120"/>
        <w:rPr>
          <w:rFonts w:eastAsia="Times New Roman" w:cs="Tahoma"/>
          <w:lang w:eastAsia="en-GB"/>
        </w:rPr>
      </w:pPr>
      <w:r>
        <w:rPr>
          <w:rFonts w:eastAsia="Times New Roman" w:cs="Tahoma"/>
          <w:lang w:eastAsia="en-GB"/>
        </w:rPr>
        <w:t>Student name:</w:t>
      </w:r>
      <w:r>
        <w:rPr>
          <w:rFonts w:eastAsia="Times New Roman" w:cs="Tahoma"/>
          <w:lang w:eastAsia="en-GB"/>
        </w:rPr>
        <w:tab/>
        <w:t xml:space="preserve"> </w:t>
      </w:r>
      <w:r w:rsidRPr="00DB2EB6">
        <w:rPr>
          <w:rFonts w:eastAsia="Times New Roman" w:cs="Tahoma"/>
          <w:lang w:eastAsia="en-GB"/>
        </w:rPr>
        <w:t>______</w:t>
      </w:r>
      <w:r>
        <w:rPr>
          <w:rFonts w:eastAsia="Times New Roman" w:cs="Tahoma"/>
          <w:lang w:eastAsia="en-GB"/>
        </w:rPr>
        <w:t>____________</w:t>
      </w:r>
      <w:r w:rsidRPr="00DB2EB6">
        <w:rPr>
          <w:rFonts w:eastAsia="Times New Roman" w:cs="Tahoma"/>
          <w:lang w:eastAsia="en-GB"/>
        </w:rPr>
        <w:t>_</w:t>
      </w:r>
      <w:r>
        <w:rPr>
          <w:rFonts w:eastAsia="Times New Roman" w:cs="Tahoma"/>
          <w:lang w:eastAsia="en-GB"/>
        </w:rPr>
        <w:t>________________________</w:t>
      </w:r>
      <w:r w:rsidRPr="00DB2EB6">
        <w:rPr>
          <w:rFonts w:eastAsia="Times New Roman" w:cs="Tahoma"/>
          <w:lang w:eastAsia="en-GB"/>
        </w:rPr>
        <w:t>_________________</w:t>
      </w:r>
      <w:r>
        <w:rPr>
          <w:rFonts w:eastAsia="Times New Roman" w:cs="Tahoma"/>
          <w:lang w:eastAsia="en-GB"/>
        </w:rPr>
        <w:t>______</w:t>
      </w:r>
    </w:p>
    <w:p w14:paraId="3EC6E7C9" w14:textId="77777777" w:rsidR="001839AF" w:rsidRPr="00C403F6" w:rsidRDefault="001839AF" w:rsidP="001839AF">
      <w:pPr>
        <w:spacing w:after="120"/>
        <w:rPr>
          <w:rFonts w:eastAsia="Times New Roman" w:cs="Tahoma"/>
          <w:color w:val="FF0000"/>
          <w:lang w:eastAsia="en-GB"/>
        </w:rPr>
      </w:pPr>
      <w:r>
        <w:rPr>
          <w:rFonts w:eastAsia="Times New Roman" w:cs="Tahoma"/>
          <w:lang w:eastAsia="en-GB"/>
        </w:rPr>
        <w:t xml:space="preserve">University supervisor </w:t>
      </w:r>
      <w:r w:rsidRPr="00C403F6">
        <w:rPr>
          <w:rFonts w:eastAsia="Times New Roman" w:cs="Tahoma"/>
          <w:lang w:eastAsia="en-GB"/>
        </w:rPr>
        <w:t>name:</w:t>
      </w:r>
      <w:r>
        <w:rPr>
          <w:rFonts w:eastAsia="Times New Roman" w:cs="Tahoma"/>
          <w:lang w:eastAsia="en-GB"/>
        </w:rPr>
        <w:t xml:space="preserve">  ________________________________________________________</w:t>
      </w:r>
    </w:p>
    <w:p w14:paraId="6FB6E0C9" w14:textId="77777777" w:rsidR="001839AF" w:rsidRPr="00F73841" w:rsidRDefault="001839AF" w:rsidP="001839AF">
      <w:pPr>
        <w:spacing w:after="120"/>
        <w:rPr>
          <w:rFonts w:eastAsia="Times New Roman" w:cs="Tahoma"/>
          <w:color w:val="FF0000"/>
          <w:lang w:eastAsia="en-GB"/>
        </w:rPr>
      </w:pPr>
      <w:r>
        <w:rPr>
          <w:rFonts w:eastAsia="Times New Roman" w:cs="Tahoma"/>
          <w:lang w:eastAsia="en-GB"/>
        </w:rPr>
        <w:t>NHS</w:t>
      </w:r>
      <w:r w:rsidRPr="00F73841">
        <w:rPr>
          <w:rFonts w:eastAsia="Times New Roman" w:cs="Tahoma"/>
          <w:lang w:eastAsia="en-GB"/>
        </w:rPr>
        <w:t xml:space="preserve"> supervisor name</w:t>
      </w:r>
      <w:r>
        <w:rPr>
          <w:rFonts w:eastAsia="Times New Roman" w:cs="Tahoma"/>
          <w:lang w:eastAsia="en-GB"/>
        </w:rPr>
        <w:t xml:space="preserve"> (PG CBT (IAPT) students)</w:t>
      </w:r>
      <w:r w:rsidRPr="00F73841">
        <w:rPr>
          <w:rFonts w:eastAsia="Times New Roman" w:cs="Tahoma"/>
          <w:lang w:eastAsia="en-GB"/>
        </w:rPr>
        <w:t>:  ________________________________________</w:t>
      </w:r>
    </w:p>
    <w:p w14:paraId="55DA65E5" w14:textId="77777777" w:rsidR="001839AF" w:rsidRPr="00F73841" w:rsidRDefault="001839AF" w:rsidP="001839AF">
      <w:pPr>
        <w:spacing w:after="120"/>
        <w:rPr>
          <w:b/>
          <w:bCs/>
        </w:rPr>
      </w:pPr>
    </w:p>
    <w:p w14:paraId="3683EB2B" w14:textId="77777777" w:rsidR="001839AF" w:rsidRPr="00F73841" w:rsidRDefault="001839AF" w:rsidP="001839AF">
      <w:pPr>
        <w:spacing w:after="120"/>
        <w:rPr>
          <w:b/>
          <w:bCs/>
        </w:rPr>
      </w:pPr>
      <w:r w:rsidRPr="00F73841">
        <w:rPr>
          <w:b/>
          <w:bCs/>
        </w:rPr>
        <w:t xml:space="preserve">In a brief paragraph, summarise </w:t>
      </w:r>
      <w:proofErr w:type="gramStart"/>
      <w:r w:rsidRPr="00F73841">
        <w:rPr>
          <w:b/>
          <w:bCs/>
        </w:rPr>
        <w:t>your</w:t>
      </w:r>
      <w:proofErr w:type="gramEnd"/>
      <w:r w:rsidRPr="00F73841">
        <w:rPr>
          <w:b/>
          <w:bCs/>
        </w:rPr>
        <w:t xml:space="preserve"> learning and development </w:t>
      </w:r>
      <w:r>
        <w:rPr>
          <w:b/>
          <w:bCs/>
        </w:rPr>
        <w:t xml:space="preserve">over the course of this </w:t>
      </w:r>
      <w:r w:rsidRPr="00F73841">
        <w:rPr>
          <w:b/>
          <w:bCs/>
        </w:rPr>
        <w:t>supervision this module</w:t>
      </w:r>
      <w:r>
        <w:rPr>
          <w:b/>
          <w:bCs/>
        </w:rPr>
        <w:t xml:space="preserve"> (refer to your initial goals for the module)</w:t>
      </w:r>
      <w:r w:rsidRPr="00F73841">
        <w:rPr>
          <w:b/>
          <w:bCs/>
        </w:rPr>
        <w:t>:</w:t>
      </w:r>
    </w:p>
    <w:p w14:paraId="7DE19673" w14:textId="77777777" w:rsidR="001839AF" w:rsidRDefault="001839AF" w:rsidP="001839AF">
      <w:pPr>
        <w:spacing w:after="120"/>
        <w:rPr>
          <w:b/>
          <w:bCs/>
        </w:rPr>
      </w:pPr>
    </w:p>
    <w:p w14:paraId="5255C511" w14:textId="77777777" w:rsidR="001839AF" w:rsidRDefault="001839AF" w:rsidP="001839AF">
      <w:pPr>
        <w:spacing w:after="120"/>
        <w:rPr>
          <w:b/>
          <w:bCs/>
        </w:rPr>
      </w:pPr>
    </w:p>
    <w:p w14:paraId="3F7610CA" w14:textId="77777777" w:rsidR="001839AF" w:rsidRPr="00F73841" w:rsidRDefault="001839AF" w:rsidP="001839AF">
      <w:pPr>
        <w:spacing w:after="120"/>
        <w:rPr>
          <w:b/>
          <w:bCs/>
        </w:rPr>
      </w:pPr>
    </w:p>
    <w:p w14:paraId="2F6EF9A3" w14:textId="77777777" w:rsidR="001839AF" w:rsidRPr="00F73841" w:rsidRDefault="001839AF" w:rsidP="001839AF">
      <w:pPr>
        <w:spacing w:after="120"/>
        <w:rPr>
          <w:b/>
          <w:bCs/>
        </w:rPr>
      </w:pPr>
      <w:r w:rsidRPr="00F73841">
        <w:rPr>
          <w:b/>
          <w:bCs/>
        </w:rPr>
        <w:t>Reflect on the strengths and limitations of your CBT clinical work, with reference to your supervisor report</w:t>
      </w:r>
      <w:r>
        <w:rPr>
          <w:b/>
          <w:bCs/>
        </w:rPr>
        <w:t>(</w:t>
      </w:r>
      <w:r w:rsidRPr="00F73841">
        <w:rPr>
          <w:b/>
          <w:bCs/>
        </w:rPr>
        <w:t>s</w:t>
      </w:r>
      <w:r>
        <w:rPr>
          <w:b/>
          <w:bCs/>
        </w:rPr>
        <w:t>)</w:t>
      </w:r>
      <w:r w:rsidRPr="00F73841">
        <w:rPr>
          <w:b/>
          <w:bCs/>
        </w:rPr>
        <w:t>:</w:t>
      </w:r>
    </w:p>
    <w:p w14:paraId="4F6BBD67" w14:textId="77777777" w:rsidR="001839AF" w:rsidRDefault="001839AF" w:rsidP="001839AF">
      <w:pPr>
        <w:spacing w:after="120"/>
        <w:rPr>
          <w:b/>
          <w:bCs/>
        </w:rPr>
      </w:pPr>
    </w:p>
    <w:p w14:paraId="734DF46D" w14:textId="77777777" w:rsidR="001839AF" w:rsidRDefault="001839AF" w:rsidP="001839AF">
      <w:pPr>
        <w:spacing w:after="120"/>
        <w:rPr>
          <w:b/>
          <w:bCs/>
        </w:rPr>
      </w:pPr>
    </w:p>
    <w:p w14:paraId="10A6FBE7" w14:textId="77777777" w:rsidR="001839AF" w:rsidRPr="00F73841" w:rsidRDefault="001839AF" w:rsidP="001839AF">
      <w:pPr>
        <w:spacing w:after="120"/>
        <w:rPr>
          <w:b/>
          <w:bCs/>
        </w:rPr>
      </w:pPr>
    </w:p>
    <w:p w14:paraId="711A7B98" w14:textId="77777777" w:rsidR="001839AF" w:rsidRDefault="001839AF" w:rsidP="001839AF">
      <w:pPr>
        <w:spacing w:after="120"/>
        <w:rPr>
          <w:b/>
          <w:bCs/>
        </w:rPr>
      </w:pPr>
      <w:r w:rsidRPr="00F73841">
        <w:rPr>
          <w:b/>
          <w:bCs/>
        </w:rPr>
        <w:t>Reflect on your use of Uni</w:t>
      </w:r>
      <w:r>
        <w:rPr>
          <w:b/>
          <w:bCs/>
        </w:rPr>
        <w:t xml:space="preserve">versity </w:t>
      </w:r>
      <w:r w:rsidRPr="00F73841">
        <w:rPr>
          <w:b/>
          <w:bCs/>
        </w:rPr>
        <w:t xml:space="preserve">and NHS </w:t>
      </w:r>
      <w:r>
        <w:rPr>
          <w:b/>
          <w:bCs/>
        </w:rPr>
        <w:t>supervision (for PG CBT (IAPT) students) – where are you progressing well; what are you finding hard?</w:t>
      </w:r>
    </w:p>
    <w:p w14:paraId="20047CA4" w14:textId="77777777" w:rsidR="001839AF" w:rsidRDefault="001839AF" w:rsidP="001839AF">
      <w:pPr>
        <w:spacing w:after="120"/>
        <w:rPr>
          <w:b/>
          <w:bCs/>
        </w:rPr>
      </w:pPr>
    </w:p>
    <w:p w14:paraId="672E7452" w14:textId="77777777" w:rsidR="001839AF" w:rsidRDefault="001839AF" w:rsidP="001839AF">
      <w:pPr>
        <w:spacing w:after="120"/>
        <w:rPr>
          <w:b/>
          <w:bCs/>
        </w:rPr>
      </w:pPr>
    </w:p>
    <w:p w14:paraId="7C315855" w14:textId="77777777" w:rsidR="001839AF" w:rsidRDefault="001839AF" w:rsidP="001839AF">
      <w:pPr>
        <w:spacing w:after="120"/>
        <w:rPr>
          <w:b/>
          <w:bCs/>
        </w:rPr>
      </w:pPr>
    </w:p>
    <w:p w14:paraId="0C16C053" w14:textId="77777777" w:rsidR="001839AF" w:rsidRDefault="001839AF" w:rsidP="001839AF">
      <w:pPr>
        <w:spacing w:after="120"/>
        <w:rPr>
          <w:b/>
          <w:bCs/>
        </w:rPr>
      </w:pPr>
      <w:r>
        <w:rPr>
          <w:b/>
          <w:bCs/>
        </w:rPr>
        <w:t>What will you prioritise in future supervision</w:t>
      </w:r>
      <w:r w:rsidRPr="005A1E75">
        <w:rPr>
          <w:b/>
          <w:bCs/>
        </w:rPr>
        <w:t>?</w:t>
      </w:r>
    </w:p>
    <w:p w14:paraId="5FDCE4FA" w14:textId="77777777" w:rsidR="001839AF" w:rsidRDefault="001839AF" w:rsidP="001839AF">
      <w:pPr>
        <w:spacing w:after="120"/>
      </w:pPr>
    </w:p>
    <w:p w14:paraId="384926D5" w14:textId="77777777" w:rsidR="001839AF" w:rsidRDefault="001839AF" w:rsidP="001839AF">
      <w:pPr>
        <w:spacing w:after="120"/>
      </w:pPr>
    </w:p>
    <w:p w14:paraId="69639550" w14:textId="77777777" w:rsidR="001839AF" w:rsidRPr="00F73841" w:rsidRDefault="001839AF" w:rsidP="001839AF">
      <w:pPr>
        <w:spacing w:after="120"/>
      </w:pPr>
    </w:p>
    <w:p w14:paraId="2C641965" w14:textId="77777777" w:rsidR="001839AF" w:rsidRPr="00F73841" w:rsidRDefault="001839AF" w:rsidP="001839AF">
      <w:pPr>
        <w:spacing w:after="120"/>
        <w:rPr>
          <w:b/>
          <w:bCs/>
        </w:rPr>
      </w:pPr>
      <w:r w:rsidRPr="00F73841">
        <w:rPr>
          <w:b/>
          <w:bCs/>
        </w:rPr>
        <w:t>Where your supervisor has given</w:t>
      </w:r>
      <w:r>
        <w:rPr>
          <w:b/>
          <w:bCs/>
        </w:rPr>
        <w:t xml:space="preserve"> an ‘</w:t>
      </w:r>
      <w:r w:rsidRPr="00F73841">
        <w:rPr>
          <w:b/>
          <w:bCs/>
        </w:rPr>
        <w:t>unsatisfactory</w:t>
      </w:r>
      <w:r>
        <w:rPr>
          <w:b/>
          <w:bCs/>
        </w:rPr>
        <w:t>’</w:t>
      </w:r>
      <w:r w:rsidRPr="00F73841">
        <w:rPr>
          <w:b/>
          <w:bCs/>
        </w:rPr>
        <w:t xml:space="preserve"> or </w:t>
      </w:r>
      <w:r>
        <w:rPr>
          <w:b/>
          <w:bCs/>
        </w:rPr>
        <w:t>‘</w:t>
      </w:r>
      <w:r w:rsidRPr="00F73841">
        <w:rPr>
          <w:b/>
          <w:bCs/>
        </w:rPr>
        <w:t>pending</w:t>
      </w:r>
      <w:r>
        <w:rPr>
          <w:b/>
          <w:bCs/>
        </w:rPr>
        <w:t>’</w:t>
      </w:r>
      <w:r w:rsidRPr="00F73841">
        <w:rPr>
          <w:b/>
          <w:bCs/>
        </w:rPr>
        <w:t xml:space="preserve"> rating, draft a plan to </w:t>
      </w:r>
      <w:r>
        <w:rPr>
          <w:b/>
          <w:bCs/>
        </w:rPr>
        <w:t xml:space="preserve">address these shortcomings, to </w:t>
      </w:r>
      <w:r w:rsidRPr="00F73841">
        <w:rPr>
          <w:b/>
          <w:bCs/>
        </w:rPr>
        <w:t xml:space="preserve">discuss with your academic </w:t>
      </w:r>
      <w:r>
        <w:rPr>
          <w:b/>
          <w:bCs/>
        </w:rPr>
        <w:t>tutor (and book in a meeting for this purpose)</w:t>
      </w:r>
      <w:r w:rsidRPr="00F73841">
        <w:rPr>
          <w:b/>
          <w:bCs/>
        </w:rPr>
        <w:t>:</w:t>
      </w:r>
    </w:p>
    <w:p w14:paraId="172F10C9" w14:textId="77777777" w:rsidR="001839AF" w:rsidRDefault="001839AF" w:rsidP="001839AF">
      <w:pPr>
        <w:spacing w:after="120"/>
        <w:rPr>
          <w:b/>
          <w:bCs/>
        </w:rPr>
      </w:pPr>
    </w:p>
    <w:p w14:paraId="41E7B13B" w14:textId="77777777" w:rsidR="001839AF" w:rsidRDefault="001839AF" w:rsidP="001839AF">
      <w:pPr>
        <w:spacing w:after="120"/>
        <w:rPr>
          <w:b/>
          <w:bCs/>
        </w:rPr>
      </w:pPr>
    </w:p>
    <w:p w14:paraId="7086ED09" w14:textId="77777777" w:rsidR="001839AF" w:rsidRPr="00F73841" w:rsidRDefault="001839AF" w:rsidP="001839AF">
      <w:pPr>
        <w:spacing w:after="120"/>
        <w:rPr>
          <w:b/>
          <w:bCs/>
        </w:rPr>
      </w:pPr>
    </w:p>
    <w:p w14:paraId="034072DA" w14:textId="77777777" w:rsidR="001839AF" w:rsidRPr="00F73841" w:rsidRDefault="001839AF" w:rsidP="001839AF">
      <w:pPr>
        <w:spacing w:after="120"/>
        <w:rPr>
          <w:i/>
          <w:iCs/>
        </w:rPr>
      </w:pPr>
      <w:r w:rsidRPr="00F73841">
        <w:rPr>
          <w:i/>
          <w:iCs/>
        </w:rPr>
        <w:t xml:space="preserve">Once completed, </w:t>
      </w:r>
      <w:r>
        <w:rPr>
          <w:i/>
          <w:iCs/>
        </w:rPr>
        <w:t xml:space="preserve">combine your reflection with your supervisor(s) report(s), and send this to your </w:t>
      </w:r>
      <w:r w:rsidRPr="00F73841">
        <w:rPr>
          <w:i/>
          <w:iCs/>
        </w:rPr>
        <w:t>supervisor</w:t>
      </w:r>
      <w:r>
        <w:rPr>
          <w:i/>
          <w:iCs/>
        </w:rPr>
        <w:t>(</w:t>
      </w:r>
      <w:r w:rsidRPr="00F73841">
        <w:rPr>
          <w:i/>
          <w:iCs/>
        </w:rPr>
        <w:t>s</w:t>
      </w:r>
      <w:r>
        <w:rPr>
          <w:i/>
          <w:iCs/>
        </w:rPr>
        <w:t>) and academic tutor.  Upload the combined report to e-</w:t>
      </w:r>
      <w:r w:rsidRPr="00F73841">
        <w:rPr>
          <w:i/>
          <w:iCs/>
        </w:rPr>
        <w:t>assignment along with the usual front sheet by the deadline required.</w:t>
      </w:r>
    </w:p>
    <w:p w14:paraId="26BDE349" w14:textId="70A0582A" w:rsidR="00262385" w:rsidRDefault="00262385" w:rsidP="00262385">
      <w:pPr>
        <w:tabs>
          <w:tab w:val="left" w:pos="5812"/>
          <w:tab w:val="left" w:pos="7371"/>
        </w:tabs>
        <w:spacing w:after="120"/>
        <w:jc w:val="center"/>
        <w:rPr>
          <w:rFonts w:ascii="Calibri" w:hAnsi="Calibri" w:cs="Calibri"/>
          <w:b/>
          <w:bCs/>
          <w:color w:val="000000" w:themeColor="text1"/>
          <w:kern w:val="32"/>
          <w:sz w:val="28"/>
          <w:szCs w:val="28"/>
          <w:lang w:val="en-US"/>
        </w:rPr>
      </w:pPr>
      <w:r>
        <w:rPr>
          <w:rFonts w:ascii="Calibri" w:hAnsi="Calibri" w:cs="Calibri"/>
          <w:b/>
          <w:bCs/>
          <w:color w:val="000000" w:themeColor="text1"/>
          <w:kern w:val="32"/>
          <w:sz w:val="28"/>
          <w:szCs w:val="28"/>
          <w:lang w:val="en-US"/>
        </w:rPr>
        <w:br w:type="page"/>
      </w:r>
    </w:p>
    <w:p w14:paraId="52633539" w14:textId="77777777" w:rsidR="00262385" w:rsidRDefault="00262385" w:rsidP="00262385">
      <w:pPr>
        <w:tabs>
          <w:tab w:val="left" w:pos="5812"/>
          <w:tab w:val="left" w:pos="7371"/>
        </w:tabs>
        <w:spacing w:after="120"/>
        <w:jc w:val="center"/>
        <w:rPr>
          <w:rFonts w:ascii="Calibri" w:hAnsi="Calibri" w:cs="Calibri"/>
          <w:b/>
          <w:bCs/>
          <w:color w:val="000000" w:themeColor="text1"/>
          <w:kern w:val="32"/>
          <w:sz w:val="28"/>
          <w:szCs w:val="28"/>
          <w:lang w:val="en-US"/>
        </w:rPr>
      </w:pPr>
    </w:p>
    <w:p w14:paraId="1DA48ECB" w14:textId="77777777" w:rsidR="00235120" w:rsidRPr="00235120" w:rsidRDefault="00235120" w:rsidP="00235120">
      <w:pPr>
        <w:tabs>
          <w:tab w:val="left" w:pos="5812"/>
          <w:tab w:val="left" w:pos="7371"/>
        </w:tabs>
        <w:spacing w:after="120"/>
        <w:jc w:val="center"/>
        <w:rPr>
          <w:rFonts w:ascii="Calibri" w:eastAsia="Times New Roman" w:hAnsi="Calibri" w:cs="Times New Roman"/>
          <w:b/>
          <w:sz w:val="28"/>
          <w:szCs w:val="28"/>
          <w:lang w:val="en-US" w:eastAsia="en-GB"/>
        </w:rPr>
      </w:pPr>
      <w:r w:rsidRPr="00235120">
        <w:rPr>
          <w:rFonts w:ascii="Calibri" w:eastAsia="Times New Roman" w:hAnsi="Calibri" w:cs="Calibri"/>
          <w:b/>
          <w:bCs/>
          <w:kern w:val="32"/>
          <w:sz w:val="28"/>
          <w:szCs w:val="28"/>
          <w:lang w:val="en-US" w:eastAsia="en-GB"/>
        </w:rPr>
        <w:t>CBT Centre:  Guidelines and marking criteria for the clinical portfolio</w:t>
      </w:r>
    </w:p>
    <w:p w14:paraId="4D06C8B4" w14:textId="77777777" w:rsidR="00235120" w:rsidRPr="00235120" w:rsidRDefault="00235120" w:rsidP="00235120">
      <w:pPr>
        <w:tabs>
          <w:tab w:val="left" w:pos="5812"/>
          <w:tab w:val="left" w:pos="7371"/>
        </w:tabs>
        <w:spacing w:after="120"/>
        <w:jc w:val="center"/>
        <w:rPr>
          <w:rFonts w:ascii="Calibri" w:eastAsia="Times New Roman" w:hAnsi="Calibri" w:cs="Times New Roman"/>
          <w:b/>
          <w:lang w:eastAsia="en-GB"/>
        </w:rPr>
      </w:pPr>
    </w:p>
    <w:p w14:paraId="184E7BC2" w14:textId="77777777" w:rsidR="00235120" w:rsidRPr="00235120" w:rsidRDefault="00235120" w:rsidP="00235120">
      <w:pPr>
        <w:autoSpaceDE w:val="0"/>
        <w:autoSpaceDN w:val="0"/>
        <w:adjustRightInd w:val="0"/>
        <w:spacing w:after="120"/>
        <w:rPr>
          <w:rFonts w:ascii="Calibri" w:eastAsia="Times New Roman" w:hAnsi="Calibri" w:cs="Times New Roman"/>
          <w:lang w:eastAsia="en-GB"/>
        </w:rPr>
      </w:pPr>
      <w:r w:rsidRPr="00235120">
        <w:rPr>
          <w:rFonts w:ascii="Calibri" w:eastAsia="Times New Roman" w:hAnsi="Calibri" w:cs="Calibri"/>
          <w:lang w:eastAsia="en-GB"/>
        </w:rPr>
        <w:t>The portfolio (PSYC6135) is</w:t>
      </w:r>
      <w:r w:rsidRPr="00235120">
        <w:rPr>
          <w:rFonts w:ascii="Calibri" w:eastAsia="Times New Roman" w:hAnsi="Calibri" w:cs="Times New Roman"/>
          <w:lang w:eastAsia="en-GB"/>
        </w:rPr>
        <w:t xml:space="preserve"> a requirement for all PG Diploma and PG Certificate students.  This document </w:t>
      </w:r>
      <w:proofErr w:type="gramStart"/>
      <w:r w:rsidRPr="00235120">
        <w:rPr>
          <w:rFonts w:ascii="Calibri" w:eastAsia="Times New Roman" w:hAnsi="Calibri" w:cs="Times New Roman"/>
          <w:lang w:eastAsia="en-GB"/>
        </w:rPr>
        <w:t>evidences</w:t>
      </w:r>
      <w:proofErr w:type="gramEnd"/>
      <w:r w:rsidRPr="00235120">
        <w:rPr>
          <w:rFonts w:ascii="Calibri" w:eastAsia="Times New Roman" w:hAnsi="Calibri" w:cs="Times New Roman"/>
          <w:lang w:eastAsia="en-GB"/>
        </w:rPr>
        <w:t xml:space="preserve"> that you have met the clinical and academic training standards for application to BABCP for provisional practitioner accreditation.  You will collate marker feedback linked to your taught and supervision modules, as well as marker feedback for assignments linked to the portfolio (</w:t>
      </w:r>
      <w:proofErr w:type="gramStart"/>
      <w:r w:rsidRPr="00235120">
        <w:rPr>
          <w:rFonts w:ascii="Calibri" w:eastAsia="Times New Roman" w:hAnsi="Calibri" w:cs="Times New Roman"/>
          <w:lang w:eastAsia="en-GB"/>
        </w:rPr>
        <w:t>e.g.</w:t>
      </w:r>
      <w:proofErr w:type="gramEnd"/>
      <w:r w:rsidRPr="00235120">
        <w:rPr>
          <w:rFonts w:ascii="Calibri" w:eastAsia="Times New Roman" w:hAnsi="Calibri" w:cs="Times New Roman"/>
          <w:lang w:eastAsia="en-GB"/>
        </w:rPr>
        <w:t xml:space="preserve"> case reports).  </w:t>
      </w:r>
    </w:p>
    <w:p w14:paraId="15EE7734" w14:textId="77777777" w:rsidR="00235120" w:rsidRPr="00235120" w:rsidRDefault="00235120" w:rsidP="00235120">
      <w:pPr>
        <w:autoSpaceDE w:val="0"/>
        <w:autoSpaceDN w:val="0"/>
        <w:adjustRightInd w:val="0"/>
        <w:spacing w:after="120"/>
        <w:rPr>
          <w:rFonts w:ascii="Calibri" w:eastAsia="Times New Roman" w:hAnsi="Calibri" w:cs="Times New Roman"/>
          <w:lang w:eastAsia="en-GB"/>
        </w:rPr>
      </w:pPr>
      <w:r w:rsidRPr="00235120">
        <w:rPr>
          <w:rFonts w:ascii="Calibri" w:eastAsia="Times New Roman" w:hAnsi="Calibri" w:cs="Times New Roman"/>
          <w:lang w:eastAsia="en-GB"/>
        </w:rPr>
        <w:t xml:space="preserve">PG Diploma in CBT (Anxiety and Depression) and PG Diploma in CBT (Severe Mental Health) students evidence all requirements for BABCP accreditation during their training.  PG Certificate in CBT (Severe Mental Health) students commence their training with significant prior </w:t>
      </w:r>
      <w:proofErr w:type="gramStart"/>
      <w:r w:rsidRPr="00235120">
        <w:rPr>
          <w:rFonts w:ascii="Calibri" w:eastAsia="Times New Roman" w:hAnsi="Calibri" w:cs="Times New Roman"/>
          <w:lang w:eastAsia="en-GB"/>
        </w:rPr>
        <w:t>experience, and</w:t>
      </w:r>
      <w:proofErr w:type="gramEnd"/>
      <w:r w:rsidRPr="00235120">
        <w:rPr>
          <w:rFonts w:ascii="Calibri" w:eastAsia="Times New Roman" w:hAnsi="Calibri" w:cs="Times New Roman"/>
          <w:lang w:eastAsia="en-GB"/>
        </w:rPr>
        <w:t xml:space="preserve"> are therefore not required to evidence the 200 clinical hours or 70 BABCP supervision hours during training; these students will draw on their prior experience when seeking accreditation.</w:t>
      </w:r>
    </w:p>
    <w:p w14:paraId="785FC26E" w14:textId="77777777" w:rsidR="00235120" w:rsidRPr="00235120" w:rsidRDefault="00235120" w:rsidP="00235120">
      <w:pPr>
        <w:autoSpaceDE w:val="0"/>
        <w:autoSpaceDN w:val="0"/>
        <w:adjustRightInd w:val="0"/>
        <w:spacing w:after="120"/>
        <w:rPr>
          <w:rFonts w:ascii="Calibri" w:eastAsia="Times New Roman" w:hAnsi="Calibri" w:cs="Times New Roman"/>
          <w:lang w:eastAsia="en-GB"/>
        </w:rPr>
      </w:pPr>
      <w:r w:rsidRPr="00235120">
        <w:rPr>
          <w:rFonts w:ascii="Calibri" w:eastAsia="Times New Roman" w:hAnsi="Calibri" w:cs="Times New Roman"/>
          <w:lang w:eastAsia="en-GB"/>
        </w:rPr>
        <w:t xml:space="preserve">The portfolio is a considerable piece of work that you will complete throughout your training, and review in your Personal Academic Tutor meetings.  The complete, </w:t>
      </w:r>
      <w:proofErr w:type="gramStart"/>
      <w:r w:rsidRPr="00235120">
        <w:rPr>
          <w:rFonts w:ascii="Calibri" w:eastAsia="Times New Roman" w:hAnsi="Calibri" w:cs="Times New Roman"/>
          <w:lang w:eastAsia="en-GB"/>
        </w:rPr>
        <w:t>signed</w:t>
      </w:r>
      <w:proofErr w:type="gramEnd"/>
      <w:r w:rsidRPr="00235120">
        <w:rPr>
          <w:rFonts w:ascii="Calibri" w:eastAsia="Times New Roman" w:hAnsi="Calibri" w:cs="Times New Roman"/>
          <w:lang w:eastAsia="en-GB"/>
        </w:rPr>
        <w:t xml:space="preserve"> and countersigned portfolio is submitted as a single electronic document towards the end of your training and will receive a final pass / fail grade.</w:t>
      </w:r>
    </w:p>
    <w:p w14:paraId="0CB2ED2D" w14:textId="77777777" w:rsidR="00235120" w:rsidRPr="00235120" w:rsidRDefault="00235120" w:rsidP="00235120">
      <w:pPr>
        <w:autoSpaceDE w:val="0"/>
        <w:autoSpaceDN w:val="0"/>
        <w:adjustRightInd w:val="0"/>
        <w:spacing w:after="120"/>
        <w:rPr>
          <w:rFonts w:ascii="Calibri" w:eastAsia="Times New Roman" w:hAnsi="Calibri" w:cs="Times New Roman"/>
          <w:lang w:eastAsia="en-GB"/>
        </w:rPr>
      </w:pPr>
    </w:p>
    <w:p w14:paraId="47418A86" w14:textId="77777777" w:rsidR="00235120" w:rsidRPr="00235120" w:rsidRDefault="00235120" w:rsidP="00235120">
      <w:pPr>
        <w:autoSpaceDE w:val="0"/>
        <w:autoSpaceDN w:val="0"/>
        <w:adjustRightInd w:val="0"/>
        <w:spacing w:after="120"/>
        <w:rPr>
          <w:rFonts w:ascii="Calibri" w:eastAsia="Times New Roman" w:hAnsi="Calibri" w:cs="Times New Roman"/>
          <w:b/>
          <w:u w:val="single"/>
          <w:lang w:eastAsia="en-GB"/>
        </w:rPr>
      </w:pPr>
      <w:r w:rsidRPr="00235120">
        <w:rPr>
          <w:rFonts w:ascii="Calibri" w:eastAsia="Times New Roman" w:hAnsi="Calibri" w:cs="Times New Roman"/>
          <w:b/>
          <w:lang w:eastAsia="en-GB"/>
        </w:rPr>
        <w:t>Portfolio sections</w:t>
      </w:r>
    </w:p>
    <w:p w14:paraId="386C12D8" w14:textId="77777777" w:rsidR="00235120" w:rsidRPr="00235120" w:rsidRDefault="00235120" w:rsidP="00235120">
      <w:pPr>
        <w:keepNext/>
        <w:spacing w:after="120"/>
        <w:outlineLvl w:val="0"/>
        <w:rPr>
          <w:rFonts w:ascii="Calibri" w:eastAsia="Times New Roman" w:hAnsi="Calibri" w:cs="Times New Roman"/>
          <w:b/>
          <w:kern w:val="32"/>
          <w:lang w:eastAsia="en-GB"/>
        </w:rPr>
      </w:pPr>
      <w:r w:rsidRPr="00235120">
        <w:rPr>
          <w:rFonts w:ascii="Calibri" w:eastAsia="Times New Roman" w:hAnsi="Calibri" w:cs="Times New Roman"/>
          <w:b/>
          <w:kern w:val="32"/>
          <w:lang w:eastAsia="en-GB"/>
        </w:rPr>
        <w:t>Section 1:  Cover sheet &amp; portfolio checklist</w:t>
      </w:r>
    </w:p>
    <w:p w14:paraId="251BABFB" w14:textId="77777777" w:rsidR="00235120" w:rsidRPr="00235120" w:rsidRDefault="00235120" w:rsidP="00235120">
      <w:pPr>
        <w:keepNext/>
        <w:spacing w:after="120"/>
        <w:outlineLvl w:val="0"/>
        <w:rPr>
          <w:rFonts w:ascii="Calibri" w:eastAsia="Times New Roman" w:hAnsi="Calibri" w:cs="Times New Roman"/>
          <w:kern w:val="32"/>
          <w:lang w:eastAsia="en-GB"/>
        </w:rPr>
      </w:pPr>
      <w:r w:rsidRPr="00235120">
        <w:rPr>
          <w:rFonts w:ascii="Calibri" w:eastAsia="Times New Roman" w:hAnsi="Calibri" w:cs="Times New Roman"/>
          <w:kern w:val="32"/>
          <w:lang w:eastAsia="en-GB"/>
        </w:rPr>
        <w:t>Cover sheet:  Use the standard assignment cover sheet.  Specify the module number and name, title for your assignment, submission date and your student number.</w:t>
      </w:r>
    </w:p>
    <w:p w14:paraId="31A188E9" w14:textId="77777777" w:rsidR="00235120" w:rsidRPr="00235120" w:rsidRDefault="00235120" w:rsidP="00235120">
      <w:pPr>
        <w:keepNext/>
        <w:spacing w:after="120"/>
        <w:outlineLvl w:val="0"/>
        <w:rPr>
          <w:rFonts w:ascii="Calibri" w:eastAsia="Times New Roman" w:hAnsi="Calibri" w:cs="Times New Roman"/>
          <w:kern w:val="32"/>
          <w:lang w:eastAsia="en-GB"/>
        </w:rPr>
      </w:pPr>
      <w:r w:rsidRPr="00235120">
        <w:rPr>
          <w:rFonts w:ascii="Calibri" w:eastAsia="Times New Roman" w:hAnsi="Calibri" w:cs="Times New Roman"/>
          <w:kern w:val="32"/>
          <w:lang w:eastAsia="en-GB"/>
        </w:rPr>
        <w:t>Portfolio checklist:  Attach the clinical portfolio checklist.  All students must include their BABCP membership number.  Students taking the PG Diploma in CBT (Anxiety and Depression) via the KSA route must include a copy of their</w:t>
      </w:r>
      <w:r w:rsidRPr="00235120">
        <w:rPr>
          <w:rFonts w:ascii="Calibri" w:eastAsia="Times New Roman" w:hAnsi="Calibri" w:cs="Calibri"/>
          <w:kern w:val="32"/>
          <w:lang w:eastAsia="en-GB"/>
        </w:rPr>
        <w:t xml:space="preserve"> KSA sign off sheet.</w:t>
      </w:r>
      <w:r w:rsidRPr="00235120">
        <w:rPr>
          <w:rFonts w:ascii="Calibri" w:eastAsia="Times New Roman" w:hAnsi="Calibri" w:cs="Times New Roman"/>
          <w:kern w:val="32"/>
          <w:lang w:eastAsia="en-GB"/>
        </w:rPr>
        <w:t xml:space="preserve">  Sign the </w:t>
      </w:r>
      <w:r w:rsidRPr="00235120">
        <w:rPr>
          <w:rFonts w:ascii="Calibri" w:eastAsia="Times New Roman" w:hAnsi="Calibri" w:cs="Calibri"/>
          <w:kern w:val="32"/>
          <w:lang w:eastAsia="en-GB"/>
        </w:rPr>
        <w:t xml:space="preserve">clinical portfolio checklist </w:t>
      </w:r>
      <w:r w:rsidRPr="00235120">
        <w:rPr>
          <w:rFonts w:ascii="Calibri" w:eastAsia="Times New Roman" w:hAnsi="Calibri" w:cs="Times New Roman"/>
          <w:kern w:val="32"/>
          <w:lang w:eastAsia="en-GB"/>
        </w:rPr>
        <w:t xml:space="preserve">to indicate that you have included all information required.  You will also ask a colleague to countersign the form to indicate that s/he has checked you have included all information required.  </w:t>
      </w:r>
    </w:p>
    <w:p w14:paraId="1D0E2C7C" w14:textId="77777777" w:rsidR="00235120" w:rsidRPr="00235120" w:rsidRDefault="00235120" w:rsidP="00235120">
      <w:pPr>
        <w:keepNext/>
        <w:spacing w:after="120"/>
        <w:outlineLvl w:val="0"/>
        <w:rPr>
          <w:rFonts w:ascii="Calibri" w:eastAsia="Times New Roman" w:hAnsi="Calibri" w:cs="Calibri"/>
          <w:kern w:val="32"/>
          <w:lang w:eastAsia="en-GB"/>
        </w:rPr>
      </w:pPr>
      <w:r w:rsidRPr="00235120">
        <w:rPr>
          <w:rFonts w:ascii="Calibri" w:eastAsia="Times New Roman" w:hAnsi="Calibri" w:cs="Calibri"/>
          <w:kern w:val="32"/>
          <w:lang w:eastAsia="en-GB"/>
        </w:rPr>
        <w:t>Templates required:</w:t>
      </w:r>
      <w:r w:rsidRPr="00235120">
        <w:rPr>
          <w:rFonts w:ascii="Calibri" w:eastAsia="Times New Roman" w:hAnsi="Calibri" w:cs="Calibri"/>
          <w:kern w:val="32"/>
          <w:lang w:eastAsia="en-GB"/>
        </w:rPr>
        <w:tab/>
        <w:t>University of Southampton CBT Centre – Assignment cover sheet</w:t>
      </w:r>
    </w:p>
    <w:p w14:paraId="43CD62B8" w14:textId="77777777" w:rsidR="00235120" w:rsidRPr="00235120" w:rsidRDefault="00235120" w:rsidP="00235120">
      <w:pPr>
        <w:keepNext/>
        <w:spacing w:after="120"/>
        <w:outlineLvl w:val="0"/>
        <w:rPr>
          <w:rFonts w:ascii="Calibri" w:eastAsia="Times New Roman" w:hAnsi="Calibri" w:cs="Calibri"/>
          <w:kern w:val="32"/>
          <w:lang w:eastAsia="en-GB"/>
        </w:rPr>
      </w:pPr>
      <w:r w:rsidRPr="00235120">
        <w:rPr>
          <w:rFonts w:ascii="Calibri" w:eastAsia="Times New Roman" w:hAnsi="Calibri" w:cs="Calibri"/>
          <w:kern w:val="32"/>
          <w:lang w:eastAsia="en-GB"/>
        </w:rPr>
        <w:tab/>
      </w:r>
      <w:r w:rsidRPr="00235120">
        <w:rPr>
          <w:rFonts w:ascii="Calibri" w:eastAsia="Times New Roman" w:hAnsi="Calibri" w:cs="Calibri"/>
          <w:kern w:val="32"/>
          <w:lang w:eastAsia="en-GB"/>
        </w:rPr>
        <w:tab/>
      </w:r>
      <w:r w:rsidRPr="00235120">
        <w:rPr>
          <w:rFonts w:ascii="Calibri" w:eastAsia="Times New Roman" w:hAnsi="Calibri" w:cs="Calibri"/>
          <w:kern w:val="32"/>
          <w:lang w:eastAsia="en-GB"/>
        </w:rPr>
        <w:tab/>
        <w:t>University of Southampton CBT Centre – Clinical portfolio checklist</w:t>
      </w:r>
    </w:p>
    <w:p w14:paraId="3951063C" w14:textId="77777777" w:rsidR="00235120" w:rsidRPr="00235120" w:rsidRDefault="00235120" w:rsidP="00235120">
      <w:pPr>
        <w:keepNext/>
        <w:spacing w:after="120"/>
        <w:outlineLvl w:val="0"/>
        <w:rPr>
          <w:rFonts w:ascii="Times New Roman" w:eastAsia="Times New Roman" w:hAnsi="Times New Roman" w:cs="Times New Roman"/>
          <w:sz w:val="24"/>
          <w:szCs w:val="24"/>
          <w:lang w:eastAsia="en-GB"/>
        </w:rPr>
      </w:pPr>
      <w:r w:rsidRPr="00235120">
        <w:rPr>
          <w:rFonts w:ascii="Calibri" w:eastAsia="Times New Roman" w:hAnsi="Calibri" w:cs="Calibri"/>
          <w:kern w:val="32"/>
          <w:lang w:eastAsia="en-GB"/>
        </w:rPr>
        <w:t>Documents required:</w:t>
      </w:r>
      <w:r w:rsidRPr="00235120">
        <w:rPr>
          <w:rFonts w:ascii="Calibri" w:eastAsia="Times New Roman" w:hAnsi="Calibri" w:cs="Calibri"/>
          <w:kern w:val="32"/>
          <w:lang w:eastAsia="en-GB"/>
        </w:rPr>
        <w:tab/>
        <w:t xml:space="preserve">Copy of KSA sign off sheet (KSA route </w:t>
      </w:r>
      <w:r w:rsidRPr="00235120">
        <w:rPr>
          <w:rFonts w:ascii="Calibri" w:eastAsia="Times New Roman" w:hAnsi="Calibri" w:cs="Times New Roman"/>
          <w:kern w:val="32"/>
          <w:lang w:eastAsia="en-GB"/>
        </w:rPr>
        <w:t>PG Diploma in CBT (Anxiety and Depression) students)</w:t>
      </w:r>
    </w:p>
    <w:p w14:paraId="7468FA05" w14:textId="77777777" w:rsidR="00235120" w:rsidRPr="00235120" w:rsidRDefault="00235120" w:rsidP="00235120">
      <w:pPr>
        <w:keepNext/>
        <w:spacing w:after="120"/>
        <w:outlineLvl w:val="0"/>
        <w:rPr>
          <w:rFonts w:ascii="Times New Roman" w:eastAsia="Times New Roman" w:hAnsi="Times New Roman" w:cs="Times New Roman"/>
          <w:sz w:val="24"/>
          <w:szCs w:val="24"/>
          <w:lang w:eastAsia="en-GB"/>
        </w:rPr>
      </w:pPr>
    </w:p>
    <w:p w14:paraId="7A4C83EE" w14:textId="77777777" w:rsidR="00235120" w:rsidRPr="00235120" w:rsidRDefault="00235120" w:rsidP="00235120">
      <w:pPr>
        <w:keepNext/>
        <w:spacing w:after="120"/>
        <w:outlineLvl w:val="0"/>
        <w:rPr>
          <w:rFonts w:ascii="Times New Roman" w:eastAsia="Times New Roman" w:hAnsi="Times New Roman" w:cs="Times New Roman"/>
          <w:sz w:val="24"/>
          <w:szCs w:val="24"/>
          <w:lang w:eastAsia="en-GB"/>
        </w:rPr>
      </w:pPr>
      <w:r w:rsidRPr="00235120">
        <w:rPr>
          <w:rFonts w:ascii="Calibri" w:eastAsia="Times New Roman" w:hAnsi="Calibri" w:cs="Calibri"/>
          <w:b/>
          <w:kern w:val="32"/>
          <w:lang w:eastAsia="en-GB"/>
        </w:rPr>
        <w:t>Section 2:  Clinical hours</w:t>
      </w:r>
    </w:p>
    <w:p w14:paraId="646E33E0" w14:textId="77777777" w:rsidR="00235120" w:rsidRPr="00235120" w:rsidRDefault="00235120" w:rsidP="00235120">
      <w:pPr>
        <w:spacing w:after="120"/>
        <w:rPr>
          <w:rFonts w:ascii="Calibri" w:eastAsia="Times New Roman" w:hAnsi="Calibri" w:cs="Times New Roman"/>
          <w:lang w:eastAsia="en-GB"/>
        </w:rPr>
      </w:pPr>
      <w:r w:rsidRPr="00235120">
        <w:rPr>
          <w:rFonts w:ascii="Calibri" w:eastAsia="Times New Roman" w:hAnsi="Calibri" w:cs="Calibri"/>
          <w:lang w:eastAsia="en-GB"/>
        </w:rPr>
        <w:t xml:space="preserve">Collate your supervised practice hours using the clinical log.  You are required to evidence 200 clinical hours prior to seeking BABCP accreditation.  </w:t>
      </w:r>
      <w:r w:rsidRPr="00235120">
        <w:rPr>
          <w:rFonts w:ascii="Calibri" w:eastAsia="Times New Roman" w:hAnsi="Calibri" w:cs="Times New Roman"/>
          <w:lang w:eastAsia="en-GB"/>
        </w:rPr>
        <w:t xml:space="preserve">PG Diploma in CBT (Anxiety and Depression) and PG Diploma in CBT (Severe Mental Health) students are required to evidence 200 hours in their portfolio. PG Certificate in CBT (Severe Mental Health) students are not required to meet these hours.  </w:t>
      </w:r>
    </w:p>
    <w:p w14:paraId="72C9004C" w14:textId="77777777" w:rsidR="00235120" w:rsidRPr="00235120" w:rsidRDefault="00235120" w:rsidP="00235120">
      <w:pPr>
        <w:spacing w:after="120"/>
        <w:rPr>
          <w:rFonts w:ascii="Calibri" w:eastAsia="Times New Roman" w:hAnsi="Calibri" w:cs="Calibri"/>
          <w:lang w:eastAsia="en-GB"/>
        </w:rPr>
      </w:pPr>
      <w:r w:rsidRPr="00235120">
        <w:rPr>
          <w:rFonts w:ascii="Calibri" w:eastAsia="Times New Roman" w:hAnsi="Calibri" w:cs="Calibri"/>
          <w:lang w:eastAsia="en-GB"/>
        </w:rPr>
        <w:t>Template required:</w:t>
      </w:r>
      <w:r w:rsidRPr="00235120">
        <w:rPr>
          <w:rFonts w:ascii="Calibri" w:eastAsia="Times New Roman" w:hAnsi="Calibri" w:cs="Calibri"/>
          <w:lang w:eastAsia="en-GB"/>
        </w:rPr>
        <w:tab/>
        <w:t>University of Southampton CBT Centre – Clinical log</w:t>
      </w:r>
    </w:p>
    <w:p w14:paraId="241D6157" w14:textId="77777777" w:rsidR="00235120" w:rsidRPr="00235120" w:rsidRDefault="00235120" w:rsidP="00235120">
      <w:pPr>
        <w:keepNext/>
        <w:spacing w:after="120"/>
        <w:outlineLvl w:val="0"/>
        <w:rPr>
          <w:rFonts w:ascii="Calibri" w:eastAsia="Times New Roman" w:hAnsi="Calibri" w:cs="Calibri"/>
          <w:b/>
          <w:kern w:val="32"/>
          <w:lang w:eastAsia="en-GB"/>
        </w:rPr>
      </w:pPr>
    </w:p>
    <w:p w14:paraId="162C18A8" w14:textId="77777777" w:rsidR="00235120" w:rsidRPr="00235120" w:rsidRDefault="00235120" w:rsidP="00235120">
      <w:pPr>
        <w:keepNext/>
        <w:spacing w:after="120"/>
        <w:outlineLvl w:val="0"/>
        <w:rPr>
          <w:rFonts w:ascii="Calibri" w:eastAsia="Times New Roman" w:hAnsi="Calibri" w:cs="Calibri"/>
          <w:b/>
          <w:kern w:val="32"/>
          <w:lang w:eastAsia="en-GB"/>
        </w:rPr>
      </w:pPr>
      <w:r w:rsidRPr="00235120">
        <w:rPr>
          <w:rFonts w:ascii="Calibri" w:eastAsia="Times New Roman" w:hAnsi="Calibri" w:cs="Calibri"/>
          <w:b/>
          <w:kern w:val="32"/>
          <w:lang w:eastAsia="en-GB"/>
        </w:rPr>
        <w:br w:type="page"/>
      </w:r>
      <w:r w:rsidRPr="00235120">
        <w:rPr>
          <w:rFonts w:ascii="Calibri" w:eastAsia="Times New Roman" w:hAnsi="Calibri" w:cs="Calibri"/>
          <w:b/>
          <w:kern w:val="32"/>
          <w:lang w:eastAsia="en-GB"/>
        </w:rPr>
        <w:lastRenderedPageBreak/>
        <w:t>Section 3:  Summary of clinical work completed during training</w:t>
      </w:r>
    </w:p>
    <w:p w14:paraId="34BA9489" w14:textId="77777777" w:rsidR="00235120" w:rsidRPr="00235120" w:rsidRDefault="00235120" w:rsidP="00235120">
      <w:pPr>
        <w:spacing w:after="120"/>
        <w:rPr>
          <w:rFonts w:ascii="Calibri" w:eastAsia="Times New Roman" w:hAnsi="Calibri" w:cs="Times New Roman"/>
          <w:lang w:eastAsia="en-GB"/>
        </w:rPr>
      </w:pPr>
      <w:r w:rsidRPr="00235120">
        <w:rPr>
          <w:rFonts w:ascii="Calibri" w:eastAsia="Times New Roman" w:hAnsi="Calibri" w:cs="Calibri"/>
          <w:lang w:eastAsia="en-GB"/>
        </w:rPr>
        <w:t xml:space="preserve">You will assess and treat at least eight people (with at least three different presenting problems), prior to seeking BABCP accreditation.  This includes a minimum of three ‘closely supervised’ cases, with details recorded on patient summary sheets.  You will also write up / present four case reports.  </w:t>
      </w:r>
      <w:r w:rsidRPr="00235120">
        <w:rPr>
          <w:rFonts w:ascii="Calibri" w:eastAsia="Times New Roman" w:hAnsi="Calibri" w:cs="Times New Roman"/>
          <w:lang w:eastAsia="en-GB"/>
        </w:rPr>
        <w:t>All students must include one PTSD / trauma case.</w:t>
      </w:r>
    </w:p>
    <w:p w14:paraId="74E12BC0" w14:textId="77777777" w:rsidR="00235120" w:rsidRPr="00235120" w:rsidRDefault="00235120" w:rsidP="00235120">
      <w:pPr>
        <w:spacing w:after="120"/>
        <w:rPr>
          <w:rFonts w:ascii="Calibri" w:eastAsia="Times New Roman" w:hAnsi="Calibri" w:cs="Times New Roman"/>
          <w:lang w:eastAsia="en-GB"/>
        </w:rPr>
      </w:pPr>
    </w:p>
    <w:p w14:paraId="7D5858BC" w14:textId="77777777" w:rsidR="00235120" w:rsidRPr="00235120" w:rsidRDefault="00235120" w:rsidP="00235120">
      <w:pPr>
        <w:spacing w:after="120"/>
        <w:rPr>
          <w:rFonts w:ascii="Calibri" w:eastAsia="Times New Roman" w:hAnsi="Calibri" w:cs="Times New Roman"/>
          <w:i/>
          <w:iCs/>
          <w:lang w:eastAsia="en-GB"/>
        </w:rPr>
      </w:pPr>
      <w:r w:rsidRPr="00235120">
        <w:rPr>
          <w:rFonts w:ascii="Calibri" w:eastAsia="Times New Roman" w:hAnsi="Calibri" w:cs="Times New Roman"/>
          <w:i/>
          <w:iCs/>
          <w:lang w:eastAsia="en-GB"/>
        </w:rPr>
        <w:t>Case reports for PG Diploma in CBT (Anxiety and Depression):</w:t>
      </w:r>
    </w:p>
    <w:p w14:paraId="41512B65" w14:textId="77777777" w:rsidR="00235120" w:rsidRPr="00235120" w:rsidRDefault="00235120" w:rsidP="00235120">
      <w:pPr>
        <w:numPr>
          <w:ilvl w:val="0"/>
          <w:numId w:val="10"/>
        </w:numPr>
        <w:spacing w:after="120" w:line="240" w:lineRule="auto"/>
        <w:rPr>
          <w:rFonts w:ascii="Calibri" w:eastAsia="Times New Roman" w:hAnsi="Calibri" w:cs="Times New Roman"/>
          <w:lang w:eastAsia="en-GB"/>
        </w:rPr>
      </w:pPr>
      <w:r w:rsidRPr="00235120">
        <w:rPr>
          <w:rFonts w:ascii="Calibri" w:eastAsia="Times New Roman" w:hAnsi="Calibri" w:cs="Times New Roman"/>
          <w:lang w:eastAsia="en-GB"/>
        </w:rPr>
        <w:t>Marker feedback for CBT for anxiety / depression – 2000 words (linked to portfolio module)</w:t>
      </w:r>
    </w:p>
    <w:p w14:paraId="61FA8859" w14:textId="77777777" w:rsidR="00235120" w:rsidRPr="00235120" w:rsidRDefault="00235120" w:rsidP="00235120">
      <w:pPr>
        <w:numPr>
          <w:ilvl w:val="0"/>
          <w:numId w:val="10"/>
        </w:numPr>
        <w:spacing w:after="120" w:line="240" w:lineRule="auto"/>
        <w:rPr>
          <w:rFonts w:ascii="Calibri" w:eastAsia="Times New Roman" w:hAnsi="Calibri" w:cs="Times New Roman"/>
          <w:lang w:eastAsia="en-GB"/>
        </w:rPr>
      </w:pPr>
      <w:r w:rsidRPr="00235120">
        <w:rPr>
          <w:rFonts w:ascii="Calibri" w:eastAsia="Times New Roman" w:hAnsi="Calibri" w:cs="Times New Roman"/>
          <w:lang w:eastAsia="en-GB"/>
        </w:rPr>
        <w:t>Marker feedback for CBT / BA oral case presentation (submitted for CBT Depression module)</w:t>
      </w:r>
    </w:p>
    <w:p w14:paraId="634DA32F" w14:textId="77777777" w:rsidR="00235120" w:rsidRPr="00235120" w:rsidRDefault="00235120" w:rsidP="00235120">
      <w:pPr>
        <w:numPr>
          <w:ilvl w:val="0"/>
          <w:numId w:val="10"/>
        </w:numPr>
        <w:spacing w:after="120" w:line="240" w:lineRule="auto"/>
        <w:rPr>
          <w:rFonts w:ascii="Calibri" w:eastAsia="Times New Roman" w:hAnsi="Calibri" w:cs="Times New Roman"/>
          <w:lang w:eastAsia="en-GB"/>
        </w:rPr>
      </w:pPr>
      <w:r w:rsidRPr="00235120">
        <w:rPr>
          <w:rFonts w:ascii="Calibri" w:eastAsia="Times New Roman" w:hAnsi="Calibri" w:cs="Times New Roman"/>
          <w:lang w:eastAsia="en-GB"/>
        </w:rPr>
        <w:t>Marker feedback for CBT for anxiety – 4000 words (linked to portfolio module)</w:t>
      </w:r>
    </w:p>
    <w:p w14:paraId="347A2EA5" w14:textId="77777777" w:rsidR="00235120" w:rsidRPr="00235120" w:rsidRDefault="00235120" w:rsidP="00235120">
      <w:pPr>
        <w:numPr>
          <w:ilvl w:val="0"/>
          <w:numId w:val="10"/>
        </w:numPr>
        <w:spacing w:after="120" w:line="240" w:lineRule="auto"/>
        <w:rPr>
          <w:rFonts w:ascii="Calibri" w:eastAsia="Times New Roman" w:hAnsi="Calibri" w:cs="Times New Roman"/>
          <w:lang w:eastAsia="en-GB"/>
        </w:rPr>
      </w:pPr>
      <w:r w:rsidRPr="00235120">
        <w:rPr>
          <w:rFonts w:ascii="Calibri" w:eastAsia="Times New Roman" w:hAnsi="Calibri" w:cs="Times New Roman"/>
          <w:lang w:eastAsia="en-GB"/>
        </w:rPr>
        <w:t>Marker feedback for CBT for depression – 4000 words (linked to portfolio module)</w:t>
      </w:r>
    </w:p>
    <w:p w14:paraId="4E5C5159" w14:textId="77777777" w:rsidR="00235120" w:rsidRPr="00235120" w:rsidRDefault="00235120" w:rsidP="00235120">
      <w:pPr>
        <w:spacing w:after="120"/>
        <w:rPr>
          <w:rFonts w:ascii="Calibri" w:eastAsia="Times New Roman" w:hAnsi="Calibri" w:cs="Times New Roman"/>
          <w:lang w:eastAsia="en-GB"/>
        </w:rPr>
      </w:pPr>
    </w:p>
    <w:p w14:paraId="46A9A244" w14:textId="77777777" w:rsidR="00235120" w:rsidRPr="00235120" w:rsidRDefault="00235120" w:rsidP="00235120">
      <w:pPr>
        <w:spacing w:after="120"/>
        <w:rPr>
          <w:rFonts w:ascii="Calibri" w:eastAsia="Times New Roman" w:hAnsi="Calibri" w:cs="Times New Roman"/>
          <w:i/>
          <w:iCs/>
          <w:lang w:eastAsia="en-GB"/>
        </w:rPr>
      </w:pPr>
      <w:r w:rsidRPr="00235120">
        <w:rPr>
          <w:rFonts w:ascii="Calibri" w:eastAsia="Times New Roman" w:hAnsi="Calibri" w:cs="Times New Roman"/>
          <w:i/>
          <w:iCs/>
          <w:lang w:eastAsia="en-GB"/>
        </w:rPr>
        <w:t>Case reports for PG Diploma in CBT (Severe Mental Health):</w:t>
      </w:r>
      <w:r w:rsidRPr="00235120">
        <w:rPr>
          <w:rFonts w:ascii="Calibri" w:eastAsia="Times New Roman" w:hAnsi="Calibri" w:cs="Times New Roman"/>
          <w:i/>
          <w:iCs/>
          <w:lang w:eastAsia="en-GB"/>
        </w:rPr>
        <w:tab/>
      </w:r>
      <w:r w:rsidRPr="00235120">
        <w:rPr>
          <w:rFonts w:ascii="Calibri" w:eastAsia="Times New Roman" w:hAnsi="Calibri" w:cs="Times New Roman"/>
          <w:i/>
          <w:iCs/>
          <w:lang w:eastAsia="en-GB"/>
        </w:rPr>
        <w:tab/>
      </w:r>
    </w:p>
    <w:p w14:paraId="74C2E9DC" w14:textId="77777777" w:rsidR="00235120" w:rsidRPr="00235120" w:rsidRDefault="00235120" w:rsidP="00235120">
      <w:pPr>
        <w:numPr>
          <w:ilvl w:val="0"/>
          <w:numId w:val="10"/>
        </w:numPr>
        <w:spacing w:after="120" w:line="240" w:lineRule="auto"/>
        <w:rPr>
          <w:rFonts w:ascii="Calibri" w:eastAsia="Times New Roman" w:hAnsi="Calibri" w:cs="Times New Roman"/>
          <w:lang w:eastAsia="en-GB"/>
        </w:rPr>
      </w:pPr>
      <w:bookmarkStart w:id="3" w:name="_Hlk29469881"/>
      <w:r w:rsidRPr="00235120">
        <w:rPr>
          <w:rFonts w:ascii="Calibri" w:eastAsia="Times New Roman" w:hAnsi="Calibri" w:cs="Times New Roman"/>
          <w:i/>
          <w:iCs/>
          <w:lang w:eastAsia="en-GB"/>
        </w:rPr>
        <w:t>Year 1:</w:t>
      </w:r>
      <w:r w:rsidRPr="00235120">
        <w:rPr>
          <w:rFonts w:ascii="Calibri" w:eastAsia="Times New Roman" w:hAnsi="Calibri" w:cs="Times New Roman"/>
          <w:lang w:eastAsia="en-GB"/>
        </w:rPr>
        <w:t xml:space="preserve">  Marker feedback for CBT / BA oral case presentation (submitted for CBT Depression module)</w:t>
      </w:r>
    </w:p>
    <w:p w14:paraId="749290FC" w14:textId="77777777" w:rsidR="00235120" w:rsidRPr="00235120" w:rsidRDefault="00235120" w:rsidP="00235120">
      <w:pPr>
        <w:numPr>
          <w:ilvl w:val="0"/>
          <w:numId w:val="10"/>
        </w:numPr>
        <w:spacing w:after="120" w:line="240" w:lineRule="auto"/>
        <w:rPr>
          <w:rFonts w:ascii="Calibri" w:eastAsia="Times New Roman" w:hAnsi="Calibri" w:cs="Times New Roman"/>
          <w:lang w:eastAsia="en-GB"/>
        </w:rPr>
      </w:pPr>
      <w:bookmarkStart w:id="4" w:name="_Hlk29472075"/>
      <w:bookmarkEnd w:id="3"/>
      <w:r w:rsidRPr="00235120">
        <w:rPr>
          <w:rFonts w:ascii="Calibri" w:eastAsia="Times New Roman" w:hAnsi="Calibri" w:cs="Times New Roman"/>
          <w:i/>
          <w:iCs/>
          <w:lang w:eastAsia="en-GB"/>
        </w:rPr>
        <w:t xml:space="preserve">Year 2:  </w:t>
      </w:r>
      <w:r w:rsidRPr="00235120">
        <w:rPr>
          <w:rFonts w:ascii="Calibri" w:eastAsia="Times New Roman" w:hAnsi="Calibri" w:cs="Times New Roman"/>
          <w:lang w:eastAsia="en-GB"/>
        </w:rPr>
        <w:t xml:space="preserve">Marker feedback for </w:t>
      </w:r>
      <w:bookmarkEnd w:id="4"/>
      <w:proofErr w:type="spellStart"/>
      <w:r w:rsidRPr="00235120">
        <w:rPr>
          <w:rFonts w:ascii="Calibri" w:eastAsia="Times New Roman" w:hAnsi="Calibri" w:cs="Times New Roman"/>
          <w:lang w:eastAsia="en-GB"/>
        </w:rPr>
        <w:t>WwC</w:t>
      </w:r>
      <w:proofErr w:type="spellEnd"/>
      <w:r w:rsidRPr="00235120">
        <w:rPr>
          <w:rFonts w:ascii="Calibri" w:eastAsia="Times New Roman" w:hAnsi="Calibri" w:cs="Times New Roman"/>
          <w:lang w:eastAsia="en-GB"/>
        </w:rPr>
        <w:t xml:space="preserve"> oral case report (submitted for Working with Complexity module) </w:t>
      </w:r>
    </w:p>
    <w:p w14:paraId="35D0FB53" w14:textId="77777777" w:rsidR="00235120" w:rsidRPr="00235120" w:rsidRDefault="00235120" w:rsidP="00235120">
      <w:pPr>
        <w:numPr>
          <w:ilvl w:val="0"/>
          <w:numId w:val="10"/>
        </w:numPr>
        <w:spacing w:after="120" w:line="240" w:lineRule="auto"/>
        <w:rPr>
          <w:rFonts w:ascii="Calibri" w:eastAsia="Times New Roman" w:hAnsi="Calibri" w:cs="Times New Roman"/>
          <w:lang w:eastAsia="en-GB"/>
        </w:rPr>
      </w:pPr>
      <w:r w:rsidRPr="00235120">
        <w:rPr>
          <w:rFonts w:ascii="Calibri" w:eastAsia="Times New Roman" w:hAnsi="Calibri" w:cs="Times New Roman"/>
          <w:i/>
          <w:iCs/>
          <w:lang w:eastAsia="en-GB"/>
        </w:rPr>
        <w:t xml:space="preserve">Year 2:  </w:t>
      </w:r>
      <w:r w:rsidRPr="00235120">
        <w:rPr>
          <w:rFonts w:ascii="Calibri" w:eastAsia="Times New Roman" w:hAnsi="Calibri" w:cs="Times New Roman"/>
          <w:lang w:eastAsia="en-GB"/>
        </w:rPr>
        <w:t>Marker feedback for 2 x CBT for psychosis / bipolar / personality presentations case report – 4000 words (linked to portfolio module)</w:t>
      </w:r>
    </w:p>
    <w:p w14:paraId="2D4668A9" w14:textId="77777777" w:rsidR="00235120" w:rsidRPr="00235120" w:rsidRDefault="00235120" w:rsidP="00235120">
      <w:pPr>
        <w:spacing w:after="120"/>
        <w:rPr>
          <w:rFonts w:ascii="Calibri" w:eastAsia="Times New Roman" w:hAnsi="Calibri" w:cs="Times New Roman"/>
          <w:i/>
          <w:iCs/>
          <w:lang w:eastAsia="en-GB"/>
        </w:rPr>
      </w:pPr>
    </w:p>
    <w:p w14:paraId="0129D624" w14:textId="77777777" w:rsidR="00235120" w:rsidRPr="00235120" w:rsidRDefault="00235120" w:rsidP="00235120">
      <w:pPr>
        <w:spacing w:after="120"/>
        <w:rPr>
          <w:rFonts w:ascii="Calibri" w:eastAsia="Times New Roman" w:hAnsi="Calibri" w:cs="Times New Roman"/>
          <w:i/>
          <w:iCs/>
          <w:lang w:eastAsia="en-GB"/>
        </w:rPr>
      </w:pPr>
      <w:r w:rsidRPr="00235120">
        <w:rPr>
          <w:rFonts w:ascii="Calibri" w:eastAsia="Times New Roman" w:hAnsi="Calibri" w:cs="Times New Roman"/>
          <w:i/>
          <w:iCs/>
          <w:lang w:eastAsia="en-GB"/>
        </w:rPr>
        <w:t>Case reports for PG Certificate in CBT (Severe Mental Health):</w:t>
      </w:r>
      <w:r w:rsidRPr="00235120">
        <w:rPr>
          <w:rFonts w:ascii="Calibri" w:eastAsia="Times New Roman" w:hAnsi="Calibri" w:cs="Times New Roman"/>
          <w:i/>
          <w:iCs/>
          <w:lang w:eastAsia="en-GB"/>
        </w:rPr>
        <w:tab/>
      </w:r>
      <w:r w:rsidRPr="00235120">
        <w:rPr>
          <w:rFonts w:ascii="Calibri" w:eastAsia="Times New Roman" w:hAnsi="Calibri" w:cs="Times New Roman"/>
          <w:i/>
          <w:iCs/>
          <w:lang w:eastAsia="en-GB"/>
        </w:rPr>
        <w:tab/>
      </w:r>
    </w:p>
    <w:p w14:paraId="3D08E624" w14:textId="77777777" w:rsidR="00235120" w:rsidRPr="00235120" w:rsidRDefault="00235120" w:rsidP="00235120">
      <w:pPr>
        <w:numPr>
          <w:ilvl w:val="0"/>
          <w:numId w:val="10"/>
        </w:numPr>
        <w:spacing w:after="120" w:line="240" w:lineRule="auto"/>
        <w:rPr>
          <w:rFonts w:ascii="Calibri" w:eastAsia="Times New Roman" w:hAnsi="Calibri" w:cs="Times New Roman"/>
          <w:lang w:eastAsia="en-GB"/>
        </w:rPr>
      </w:pPr>
      <w:r w:rsidRPr="00235120">
        <w:rPr>
          <w:rFonts w:ascii="Calibri" w:eastAsia="Times New Roman" w:hAnsi="Calibri" w:cs="Times New Roman"/>
          <w:lang w:eastAsia="en-GB"/>
        </w:rPr>
        <w:t xml:space="preserve">Marker feedback for </w:t>
      </w:r>
      <w:proofErr w:type="spellStart"/>
      <w:r w:rsidRPr="00235120">
        <w:rPr>
          <w:rFonts w:ascii="Calibri" w:eastAsia="Times New Roman" w:hAnsi="Calibri" w:cs="Times New Roman"/>
          <w:lang w:eastAsia="en-GB"/>
        </w:rPr>
        <w:t>WwC</w:t>
      </w:r>
      <w:proofErr w:type="spellEnd"/>
      <w:r w:rsidRPr="00235120">
        <w:rPr>
          <w:rFonts w:ascii="Calibri" w:eastAsia="Times New Roman" w:hAnsi="Calibri" w:cs="Times New Roman"/>
          <w:lang w:eastAsia="en-GB"/>
        </w:rPr>
        <w:t xml:space="preserve"> oral case report (submitted for Working with Complexity module) </w:t>
      </w:r>
    </w:p>
    <w:p w14:paraId="1971BC5D" w14:textId="77777777" w:rsidR="00235120" w:rsidRPr="00235120" w:rsidRDefault="00235120" w:rsidP="00235120">
      <w:pPr>
        <w:numPr>
          <w:ilvl w:val="0"/>
          <w:numId w:val="10"/>
        </w:numPr>
        <w:spacing w:after="120" w:line="240" w:lineRule="auto"/>
        <w:rPr>
          <w:rFonts w:ascii="Calibri" w:eastAsia="Times New Roman" w:hAnsi="Calibri" w:cs="Times New Roman"/>
          <w:lang w:eastAsia="en-GB"/>
        </w:rPr>
      </w:pPr>
      <w:r w:rsidRPr="00235120">
        <w:rPr>
          <w:rFonts w:ascii="Calibri" w:eastAsia="Times New Roman" w:hAnsi="Calibri" w:cs="Times New Roman"/>
          <w:lang w:eastAsia="en-GB"/>
        </w:rPr>
        <w:t>Marker feedback for CBT for anxiety / depression / psychosis / bipolar / personality presentations case report – 2000 words (linked to portfolio module)</w:t>
      </w:r>
    </w:p>
    <w:p w14:paraId="3B53ED17" w14:textId="77777777" w:rsidR="00235120" w:rsidRPr="00235120" w:rsidRDefault="00235120" w:rsidP="00235120">
      <w:pPr>
        <w:numPr>
          <w:ilvl w:val="0"/>
          <w:numId w:val="10"/>
        </w:numPr>
        <w:spacing w:after="120" w:line="240" w:lineRule="auto"/>
        <w:rPr>
          <w:rFonts w:ascii="Calibri" w:eastAsia="Times New Roman" w:hAnsi="Calibri" w:cs="Times New Roman"/>
          <w:lang w:eastAsia="en-GB"/>
        </w:rPr>
      </w:pPr>
      <w:r w:rsidRPr="00235120">
        <w:rPr>
          <w:rFonts w:ascii="Calibri" w:eastAsia="Times New Roman" w:hAnsi="Calibri" w:cs="Times New Roman"/>
          <w:lang w:eastAsia="en-GB"/>
        </w:rPr>
        <w:t>Marker feedback for 2 x CBT for psychosis / bipolar / personality presentations case report – 4000 words (linked to portfolio module)</w:t>
      </w:r>
    </w:p>
    <w:p w14:paraId="1DBB52C4" w14:textId="77777777" w:rsidR="00235120" w:rsidRPr="00235120" w:rsidRDefault="00235120" w:rsidP="00235120">
      <w:pPr>
        <w:spacing w:after="120"/>
        <w:rPr>
          <w:rFonts w:ascii="Calibri" w:eastAsia="Times New Roman" w:hAnsi="Calibri" w:cs="Calibri"/>
          <w:lang w:eastAsia="en-GB"/>
        </w:rPr>
      </w:pPr>
      <w:r w:rsidRPr="00235120">
        <w:rPr>
          <w:rFonts w:ascii="Calibri" w:eastAsia="Times New Roman" w:hAnsi="Calibri" w:cs="Calibri"/>
          <w:lang w:eastAsia="en-GB"/>
        </w:rPr>
        <w:t>Templates required:</w:t>
      </w:r>
      <w:r w:rsidRPr="00235120">
        <w:rPr>
          <w:rFonts w:ascii="Calibri" w:eastAsia="Times New Roman" w:hAnsi="Calibri" w:cs="Calibri"/>
          <w:lang w:eastAsia="en-GB"/>
        </w:rPr>
        <w:tab/>
        <w:t xml:space="preserve">University of Southampton CBT Centre – Patient summary sheet (one per case) </w:t>
      </w:r>
    </w:p>
    <w:p w14:paraId="3662E0A7" w14:textId="77777777" w:rsidR="00235120" w:rsidRPr="00235120" w:rsidRDefault="00235120" w:rsidP="00235120">
      <w:pPr>
        <w:keepNext/>
        <w:spacing w:after="120"/>
        <w:outlineLvl w:val="0"/>
        <w:rPr>
          <w:rFonts w:ascii="Calibri" w:eastAsia="Times New Roman" w:hAnsi="Calibri" w:cs="Calibri"/>
          <w:kern w:val="32"/>
          <w:lang w:eastAsia="en-GB"/>
        </w:rPr>
      </w:pPr>
      <w:r w:rsidRPr="00235120">
        <w:rPr>
          <w:rFonts w:ascii="Calibri" w:eastAsia="Times New Roman" w:hAnsi="Calibri" w:cs="Calibri"/>
          <w:kern w:val="32"/>
          <w:lang w:eastAsia="en-GB"/>
        </w:rPr>
        <w:t>Documents required:</w:t>
      </w:r>
      <w:r w:rsidRPr="00235120">
        <w:rPr>
          <w:rFonts w:ascii="Calibri" w:eastAsia="Times New Roman" w:hAnsi="Calibri" w:cs="Calibri"/>
          <w:kern w:val="32"/>
          <w:lang w:eastAsia="en-GB"/>
        </w:rPr>
        <w:tab/>
      </w:r>
      <w:bookmarkStart w:id="5" w:name="_Hlk29469956"/>
      <w:r w:rsidRPr="00235120">
        <w:rPr>
          <w:rFonts w:ascii="Calibri" w:eastAsia="Times New Roman" w:hAnsi="Calibri" w:cs="Calibri"/>
          <w:kern w:val="32"/>
          <w:lang w:eastAsia="en-GB"/>
        </w:rPr>
        <w:t xml:space="preserve">Marker feedback for </w:t>
      </w:r>
      <w:bookmarkEnd w:id="5"/>
      <w:r w:rsidRPr="00235120">
        <w:rPr>
          <w:rFonts w:ascii="Calibri" w:eastAsia="Times New Roman" w:hAnsi="Calibri" w:cs="Calibri"/>
          <w:kern w:val="32"/>
          <w:lang w:eastAsia="en-GB"/>
        </w:rPr>
        <w:t>case reports</w:t>
      </w:r>
    </w:p>
    <w:p w14:paraId="0A512A08" w14:textId="77777777" w:rsidR="00235120" w:rsidRPr="00235120" w:rsidRDefault="00235120" w:rsidP="00235120">
      <w:pPr>
        <w:spacing w:after="120"/>
        <w:rPr>
          <w:rFonts w:ascii="Times New Roman" w:eastAsia="Times New Roman" w:hAnsi="Times New Roman" w:cs="Times New Roman"/>
          <w:sz w:val="24"/>
          <w:szCs w:val="24"/>
          <w:lang w:eastAsia="en-GB"/>
        </w:rPr>
      </w:pPr>
    </w:p>
    <w:p w14:paraId="66C633B2" w14:textId="77777777" w:rsidR="00235120" w:rsidRPr="00235120" w:rsidRDefault="00235120" w:rsidP="00235120">
      <w:pPr>
        <w:keepNext/>
        <w:spacing w:after="120"/>
        <w:outlineLvl w:val="0"/>
        <w:rPr>
          <w:rFonts w:ascii="Calibri" w:eastAsia="Times New Roman" w:hAnsi="Calibri" w:cs="Calibri"/>
          <w:b/>
          <w:kern w:val="32"/>
          <w:lang w:eastAsia="en-GB"/>
        </w:rPr>
      </w:pPr>
      <w:r w:rsidRPr="00235120">
        <w:rPr>
          <w:rFonts w:ascii="Calibri" w:eastAsia="Times New Roman" w:hAnsi="Calibri" w:cs="Calibri"/>
          <w:b/>
          <w:kern w:val="32"/>
          <w:lang w:eastAsia="en-GB"/>
        </w:rPr>
        <w:t>Section 4:  Clinical observation log</w:t>
      </w:r>
    </w:p>
    <w:p w14:paraId="5CBA15BE" w14:textId="77777777" w:rsidR="00235120" w:rsidRPr="00235120" w:rsidRDefault="00235120" w:rsidP="00235120">
      <w:pPr>
        <w:spacing w:after="120"/>
        <w:rPr>
          <w:rFonts w:ascii="Calibri" w:eastAsia="Times New Roman" w:hAnsi="Calibri" w:cs="Times New Roman"/>
          <w:lang w:eastAsia="en-GB"/>
        </w:rPr>
      </w:pPr>
      <w:r w:rsidRPr="00235120">
        <w:rPr>
          <w:rFonts w:ascii="Calibri" w:eastAsia="Times New Roman" w:hAnsi="Calibri" w:cs="Calibri"/>
          <w:lang w:eastAsia="en-GB"/>
        </w:rPr>
        <w:t>Clinical observation log:  You will observe accredited CBT clinicians’ practice and note key learning.  Collate your six observations using this log.  Include signatures if not already included in your supervision report / log (below).</w:t>
      </w:r>
    </w:p>
    <w:p w14:paraId="69E1114F" w14:textId="77777777" w:rsidR="00235120" w:rsidRPr="00235120" w:rsidRDefault="00235120" w:rsidP="00235120">
      <w:pPr>
        <w:keepNext/>
        <w:spacing w:after="120"/>
        <w:outlineLvl w:val="0"/>
        <w:rPr>
          <w:rFonts w:ascii="Calibri" w:eastAsia="Times New Roman" w:hAnsi="Calibri" w:cs="Calibri"/>
          <w:kern w:val="32"/>
          <w:lang w:eastAsia="en-GB"/>
        </w:rPr>
      </w:pPr>
      <w:r w:rsidRPr="00235120">
        <w:rPr>
          <w:rFonts w:ascii="Calibri" w:eastAsia="Times New Roman" w:hAnsi="Calibri" w:cs="Calibri"/>
          <w:kern w:val="32"/>
          <w:lang w:eastAsia="en-GB"/>
        </w:rPr>
        <w:t>Template required:</w:t>
      </w:r>
      <w:r w:rsidRPr="00235120">
        <w:rPr>
          <w:rFonts w:ascii="Calibri" w:eastAsia="Times New Roman" w:hAnsi="Calibri" w:cs="Calibri"/>
          <w:kern w:val="32"/>
          <w:lang w:eastAsia="en-GB"/>
        </w:rPr>
        <w:tab/>
        <w:t>University of Southampton CBT Centre – Clinical observation log</w:t>
      </w:r>
    </w:p>
    <w:p w14:paraId="7A61E421" w14:textId="77777777" w:rsidR="00235120" w:rsidRPr="00235120" w:rsidRDefault="00235120" w:rsidP="00235120">
      <w:pPr>
        <w:keepNext/>
        <w:spacing w:after="120"/>
        <w:outlineLvl w:val="0"/>
        <w:rPr>
          <w:rFonts w:ascii="Calibri" w:eastAsia="Times New Roman" w:hAnsi="Calibri" w:cs="Calibri"/>
          <w:b/>
          <w:kern w:val="32"/>
          <w:lang w:eastAsia="en-GB"/>
        </w:rPr>
      </w:pPr>
    </w:p>
    <w:p w14:paraId="1879BD6D" w14:textId="77777777" w:rsidR="00235120" w:rsidRPr="00235120" w:rsidRDefault="00235120" w:rsidP="00235120">
      <w:pPr>
        <w:keepNext/>
        <w:spacing w:after="120"/>
        <w:outlineLvl w:val="0"/>
        <w:rPr>
          <w:rFonts w:ascii="Calibri" w:eastAsia="Times New Roman" w:hAnsi="Calibri" w:cs="Calibri"/>
          <w:b/>
          <w:kern w:val="32"/>
          <w:lang w:eastAsia="en-GB"/>
        </w:rPr>
      </w:pPr>
      <w:r w:rsidRPr="00235120">
        <w:rPr>
          <w:rFonts w:ascii="Calibri" w:eastAsia="Times New Roman" w:hAnsi="Calibri" w:cs="Calibri"/>
          <w:b/>
          <w:kern w:val="32"/>
          <w:lang w:eastAsia="en-GB"/>
        </w:rPr>
        <w:t>Section 5:  Clinical supervision</w:t>
      </w:r>
    </w:p>
    <w:p w14:paraId="1164C6C2" w14:textId="77777777" w:rsidR="00235120" w:rsidRPr="00235120" w:rsidRDefault="00235120" w:rsidP="00235120">
      <w:pPr>
        <w:spacing w:after="120"/>
        <w:rPr>
          <w:rFonts w:ascii="Calibri" w:eastAsia="Times New Roman" w:hAnsi="Calibri" w:cs="Times New Roman"/>
          <w:lang w:eastAsia="en-GB"/>
        </w:rPr>
      </w:pPr>
      <w:r w:rsidRPr="00235120">
        <w:rPr>
          <w:rFonts w:ascii="Calibri" w:eastAsia="Times New Roman" w:hAnsi="Calibri" w:cs="Calibri"/>
          <w:lang w:eastAsia="en-GB"/>
        </w:rPr>
        <w:t>Supervision report / log:  You will collate your supervision details and hours.  E</w:t>
      </w:r>
      <w:r w:rsidRPr="00235120">
        <w:rPr>
          <w:rFonts w:ascii="Calibri" w:eastAsia="Times New Roman" w:hAnsi="Calibri" w:cs="Times New Roman"/>
          <w:lang w:eastAsia="en-GB"/>
        </w:rPr>
        <w:t xml:space="preserve">ach term you will combine these with your personal reflection on supervision.  The exception is the Working with Complexity module for PG Diploma / Certificate in CBT (Severe Mental Health) which does not include a supervision component.  The supervision report / log also collates your supervision hours; PG Diploma in CBT (Anxiety and Depression) and PG Diploma in CBT (Severe Mental Health) students </w:t>
      </w:r>
      <w:r w:rsidRPr="00235120">
        <w:rPr>
          <w:rFonts w:ascii="Calibri" w:eastAsia="Times New Roman" w:hAnsi="Calibri" w:cs="Calibri"/>
          <w:lang w:eastAsia="en-GB"/>
        </w:rPr>
        <w:t xml:space="preserve">are required to evidence a minimum of 35 University supervision hours </w:t>
      </w:r>
      <w:r w:rsidRPr="00235120">
        <w:rPr>
          <w:rFonts w:ascii="Calibri" w:eastAsia="Times New Roman" w:hAnsi="Calibri" w:cs="Times New Roman"/>
          <w:lang w:eastAsia="en-GB"/>
        </w:rPr>
        <w:t xml:space="preserve">and 35 NHS </w:t>
      </w:r>
      <w:r w:rsidRPr="00235120">
        <w:rPr>
          <w:rFonts w:ascii="Calibri" w:eastAsia="Times New Roman" w:hAnsi="Calibri" w:cs="Times New Roman"/>
          <w:lang w:eastAsia="en-GB"/>
        </w:rPr>
        <w:lastRenderedPageBreak/>
        <w:t xml:space="preserve">supervision hours across the programme.  PG Certificate in CBT (Severe Mental Health) students are not required to meet these hours.  </w:t>
      </w:r>
    </w:p>
    <w:p w14:paraId="6229B0E1" w14:textId="77777777" w:rsidR="00235120" w:rsidRPr="00235120" w:rsidRDefault="00235120" w:rsidP="00235120">
      <w:pPr>
        <w:keepNext/>
        <w:spacing w:after="120"/>
        <w:outlineLvl w:val="0"/>
        <w:rPr>
          <w:rFonts w:ascii="Calibri" w:eastAsia="Times New Roman" w:hAnsi="Calibri" w:cs="Calibri"/>
          <w:kern w:val="32"/>
          <w:lang w:eastAsia="en-GB"/>
        </w:rPr>
      </w:pPr>
    </w:p>
    <w:p w14:paraId="74738E9D" w14:textId="77777777" w:rsidR="00235120" w:rsidRPr="00235120" w:rsidRDefault="00235120" w:rsidP="00235120">
      <w:pPr>
        <w:keepNext/>
        <w:spacing w:after="120"/>
        <w:outlineLvl w:val="0"/>
        <w:rPr>
          <w:rFonts w:ascii="Calibri" w:eastAsia="Times New Roman" w:hAnsi="Calibri" w:cs="Calibri"/>
          <w:kern w:val="32"/>
          <w:lang w:eastAsia="en-GB"/>
        </w:rPr>
      </w:pPr>
      <w:r w:rsidRPr="00235120">
        <w:rPr>
          <w:rFonts w:ascii="Calibri" w:eastAsia="Times New Roman" w:hAnsi="Calibri" w:cs="Calibri"/>
          <w:kern w:val="32"/>
          <w:lang w:eastAsia="en-GB"/>
        </w:rPr>
        <w:t>Template required:</w:t>
      </w:r>
      <w:r w:rsidRPr="00235120">
        <w:rPr>
          <w:rFonts w:ascii="Calibri" w:eastAsia="Times New Roman" w:hAnsi="Calibri" w:cs="Calibri"/>
          <w:kern w:val="32"/>
          <w:lang w:eastAsia="en-GB"/>
        </w:rPr>
        <w:tab/>
        <w:t xml:space="preserve">University of Southampton CBT Centre – University supervision report / log </w:t>
      </w:r>
    </w:p>
    <w:p w14:paraId="103305F0" w14:textId="77777777" w:rsidR="00235120" w:rsidRPr="00235120" w:rsidRDefault="00235120" w:rsidP="00235120">
      <w:pPr>
        <w:keepNext/>
        <w:spacing w:after="120"/>
        <w:ind w:left="2160"/>
        <w:outlineLvl w:val="0"/>
        <w:rPr>
          <w:rFonts w:ascii="Calibri" w:eastAsia="Times New Roman" w:hAnsi="Calibri" w:cs="Calibri"/>
          <w:kern w:val="32"/>
          <w:lang w:eastAsia="en-GB"/>
        </w:rPr>
      </w:pPr>
      <w:r w:rsidRPr="00235120">
        <w:rPr>
          <w:rFonts w:ascii="Calibri" w:eastAsia="Times New Roman" w:hAnsi="Calibri" w:cs="Calibri"/>
          <w:kern w:val="32"/>
          <w:lang w:eastAsia="en-GB"/>
        </w:rPr>
        <w:t xml:space="preserve">University of Southampton CBT Centre – NHS supervision report / log </w:t>
      </w:r>
    </w:p>
    <w:p w14:paraId="1077870E" w14:textId="77777777" w:rsidR="00235120" w:rsidRPr="00235120" w:rsidRDefault="00235120" w:rsidP="00235120">
      <w:pPr>
        <w:spacing w:after="120"/>
        <w:rPr>
          <w:rFonts w:ascii="Times New Roman" w:eastAsia="Times New Roman" w:hAnsi="Times New Roman" w:cs="Times New Roman"/>
          <w:sz w:val="24"/>
          <w:szCs w:val="24"/>
          <w:lang w:eastAsia="en-GB"/>
        </w:rPr>
      </w:pPr>
    </w:p>
    <w:p w14:paraId="5484E6C5" w14:textId="77777777" w:rsidR="00235120" w:rsidRPr="00235120" w:rsidRDefault="00235120" w:rsidP="00235120">
      <w:pPr>
        <w:keepNext/>
        <w:spacing w:after="120"/>
        <w:outlineLvl w:val="0"/>
        <w:rPr>
          <w:rFonts w:ascii="Calibri" w:eastAsia="Times New Roman" w:hAnsi="Calibri" w:cs="Calibri"/>
          <w:b/>
          <w:kern w:val="32"/>
          <w:lang w:eastAsia="en-GB"/>
        </w:rPr>
      </w:pPr>
      <w:r w:rsidRPr="00235120">
        <w:rPr>
          <w:rFonts w:ascii="Calibri" w:eastAsia="Times New Roman" w:hAnsi="Calibri" w:cs="Calibri"/>
          <w:b/>
          <w:kern w:val="32"/>
          <w:lang w:eastAsia="en-GB"/>
        </w:rPr>
        <w:t>Section 6:  Therapy recordings</w:t>
      </w:r>
    </w:p>
    <w:p w14:paraId="099606BC" w14:textId="77777777" w:rsidR="00235120" w:rsidRPr="00235120" w:rsidRDefault="00235120" w:rsidP="00235120">
      <w:pPr>
        <w:spacing w:after="120"/>
        <w:rPr>
          <w:rFonts w:ascii="Calibri" w:eastAsia="Times New Roman" w:hAnsi="Calibri" w:cs="Calibri"/>
          <w:lang w:eastAsia="en-GB"/>
        </w:rPr>
      </w:pPr>
      <w:r w:rsidRPr="00235120">
        <w:rPr>
          <w:rFonts w:ascii="Calibri" w:eastAsia="Times New Roman" w:hAnsi="Calibri" w:cs="Calibri"/>
          <w:lang w:eastAsia="en-GB"/>
        </w:rPr>
        <w:t>By the end of your training, you will need to evidence a minimum of three therapy recordings at CTS-R 36 or above – these may be for formative or summative recordings.  Add the date, score and whether formative or summative on your portfolio checklist.</w:t>
      </w:r>
    </w:p>
    <w:p w14:paraId="5B8D14BD" w14:textId="77777777" w:rsidR="00235120" w:rsidRPr="00235120" w:rsidRDefault="00235120" w:rsidP="00235120">
      <w:pPr>
        <w:spacing w:after="120"/>
        <w:rPr>
          <w:rFonts w:ascii="Calibri" w:eastAsia="Times New Roman" w:hAnsi="Calibri" w:cs="Calibri"/>
          <w:lang w:eastAsia="en-GB"/>
        </w:rPr>
      </w:pPr>
      <w:r w:rsidRPr="00235120">
        <w:rPr>
          <w:rFonts w:ascii="Calibri" w:eastAsia="Times New Roman" w:hAnsi="Calibri" w:cs="Calibri"/>
          <w:lang w:eastAsia="en-GB"/>
        </w:rPr>
        <w:t>Documents required:</w:t>
      </w:r>
      <w:r w:rsidRPr="00235120">
        <w:rPr>
          <w:rFonts w:ascii="Calibri" w:eastAsia="Times New Roman" w:hAnsi="Calibri" w:cs="Calibri"/>
          <w:lang w:eastAsia="en-GB"/>
        </w:rPr>
        <w:tab/>
        <w:t>CTS-R marker feedback (three at 36 or above)</w:t>
      </w:r>
    </w:p>
    <w:p w14:paraId="4E618A93" w14:textId="77777777" w:rsidR="00235120" w:rsidRPr="00235120" w:rsidRDefault="00235120" w:rsidP="00235120">
      <w:pPr>
        <w:keepNext/>
        <w:spacing w:after="120"/>
        <w:outlineLvl w:val="0"/>
        <w:rPr>
          <w:rFonts w:ascii="Calibri" w:eastAsia="Times New Roman" w:hAnsi="Calibri" w:cs="Calibri"/>
          <w:kern w:val="32"/>
          <w:lang w:eastAsia="en-GB"/>
        </w:rPr>
      </w:pPr>
    </w:p>
    <w:p w14:paraId="0F0E032B" w14:textId="77777777" w:rsidR="00235120" w:rsidRPr="00235120" w:rsidRDefault="00235120" w:rsidP="00235120">
      <w:pPr>
        <w:keepNext/>
        <w:spacing w:after="120"/>
        <w:outlineLvl w:val="0"/>
        <w:rPr>
          <w:rFonts w:ascii="Calibri" w:eastAsia="Times New Roman" w:hAnsi="Calibri" w:cs="Calibri"/>
          <w:b/>
          <w:kern w:val="32"/>
          <w:lang w:eastAsia="en-GB"/>
        </w:rPr>
      </w:pPr>
      <w:r w:rsidRPr="00235120">
        <w:rPr>
          <w:rFonts w:ascii="Calibri" w:eastAsia="Times New Roman" w:hAnsi="Calibri" w:cs="Calibri"/>
          <w:b/>
          <w:kern w:val="32"/>
          <w:lang w:eastAsia="en-GB"/>
        </w:rPr>
        <w:t>Section 7:  CBT theory and critique</w:t>
      </w:r>
    </w:p>
    <w:p w14:paraId="279C5354" w14:textId="77777777" w:rsidR="00235120" w:rsidRPr="00235120" w:rsidRDefault="00235120" w:rsidP="00235120">
      <w:pPr>
        <w:spacing w:after="120"/>
        <w:rPr>
          <w:rFonts w:ascii="Calibri" w:eastAsia="Times New Roman" w:hAnsi="Calibri" w:cs="Calibri"/>
          <w:lang w:eastAsia="en-GB"/>
        </w:rPr>
      </w:pPr>
      <w:r w:rsidRPr="00235120">
        <w:rPr>
          <w:rFonts w:ascii="Calibri" w:eastAsia="Times New Roman" w:hAnsi="Calibri" w:cs="Calibri"/>
          <w:lang w:eastAsia="en-GB"/>
        </w:rPr>
        <w:t>You will include marker feedback for all essays and critiques completed as part of your training.</w:t>
      </w:r>
    </w:p>
    <w:p w14:paraId="333574AA" w14:textId="77777777" w:rsidR="00235120" w:rsidRPr="00235120" w:rsidRDefault="00235120" w:rsidP="00235120">
      <w:pPr>
        <w:keepNext/>
        <w:spacing w:after="120"/>
        <w:outlineLvl w:val="0"/>
        <w:rPr>
          <w:rFonts w:ascii="Calibri" w:eastAsia="Times New Roman" w:hAnsi="Calibri" w:cs="Calibri"/>
          <w:kern w:val="32"/>
          <w:lang w:eastAsia="en-GB"/>
        </w:rPr>
      </w:pPr>
      <w:r w:rsidRPr="00235120">
        <w:rPr>
          <w:rFonts w:ascii="Calibri" w:eastAsia="Times New Roman" w:hAnsi="Calibri" w:cs="Calibri"/>
          <w:kern w:val="32"/>
          <w:lang w:eastAsia="en-GB"/>
        </w:rPr>
        <w:t>Documents required:</w:t>
      </w:r>
      <w:r w:rsidRPr="00235120">
        <w:rPr>
          <w:rFonts w:ascii="Calibri" w:eastAsia="Times New Roman" w:hAnsi="Calibri" w:cs="Calibri"/>
          <w:kern w:val="32"/>
          <w:lang w:eastAsia="en-GB"/>
        </w:rPr>
        <w:tab/>
        <w:t>Marker feedback for previously submitted essays / critiques</w:t>
      </w:r>
    </w:p>
    <w:p w14:paraId="24C96B9C" w14:textId="77777777" w:rsidR="00235120" w:rsidRPr="00235120" w:rsidRDefault="00235120" w:rsidP="00235120">
      <w:pPr>
        <w:keepNext/>
        <w:spacing w:after="120"/>
        <w:outlineLvl w:val="0"/>
        <w:rPr>
          <w:rFonts w:ascii="Calibri" w:eastAsia="Times New Roman" w:hAnsi="Calibri" w:cs="Calibri"/>
          <w:b/>
          <w:kern w:val="32"/>
          <w:lang w:eastAsia="en-GB"/>
        </w:rPr>
      </w:pPr>
    </w:p>
    <w:p w14:paraId="5E320EF2" w14:textId="77777777" w:rsidR="00235120" w:rsidRPr="00235120" w:rsidRDefault="00235120" w:rsidP="00235120">
      <w:pPr>
        <w:keepNext/>
        <w:spacing w:after="120"/>
        <w:outlineLvl w:val="0"/>
        <w:rPr>
          <w:rFonts w:ascii="Calibri" w:eastAsia="Times New Roman" w:hAnsi="Calibri" w:cs="Calibri"/>
          <w:b/>
          <w:kern w:val="32"/>
          <w:lang w:eastAsia="en-GB"/>
        </w:rPr>
      </w:pPr>
      <w:r w:rsidRPr="00235120">
        <w:rPr>
          <w:rFonts w:ascii="Calibri" w:eastAsia="Times New Roman" w:hAnsi="Calibri" w:cs="Calibri"/>
          <w:b/>
          <w:kern w:val="32"/>
          <w:lang w:eastAsia="en-GB"/>
        </w:rPr>
        <w:t>Section 8:  Missed session plans</w:t>
      </w:r>
    </w:p>
    <w:p w14:paraId="41743A7F" w14:textId="77777777" w:rsidR="00235120" w:rsidRPr="00235120" w:rsidRDefault="00235120" w:rsidP="00235120">
      <w:pPr>
        <w:spacing w:after="120"/>
        <w:rPr>
          <w:rFonts w:ascii="Calibri" w:eastAsia="Times New Roman" w:hAnsi="Calibri" w:cs="Calibri"/>
          <w:lang w:eastAsia="en-GB"/>
        </w:rPr>
      </w:pPr>
      <w:r w:rsidRPr="00235120">
        <w:rPr>
          <w:rFonts w:ascii="Calibri" w:eastAsia="Times New Roman" w:hAnsi="Calibri" w:cs="Calibri"/>
          <w:lang w:eastAsia="en-GB"/>
        </w:rPr>
        <w:t>Missed session plans:  Include these for all taught sessions missed.  If you have not missed any taught sessions, include the statement ‘I confirm I have missed no taught sessions over the course of my PG Diploma in CBT training’ and sign and date the declaration.</w:t>
      </w:r>
    </w:p>
    <w:p w14:paraId="22F4F926" w14:textId="77777777" w:rsidR="00235120" w:rsidRPr="00235120" w:rsidRDefault="00235120" w:rsidP="00235120">
      <w:pPr>
        <w:spacing w:after="120"/>
        <w:rPr>
          <w:rFonts w:ascii="Calibri" w:eastAsia="Times New Roman" w:hAnsi="Calibri" w:cs="Calibri"/>
          <w:lang w:eastAsia="en-GB"/>
        </w:rPr>
      </w:pPr>
      <w:r w:rsidRPr="00235120">
        <w:rPr>
          <w:rFonts w:ascii="Calibri" w:eastAsia="Times New Roman" w:hAnsi="Calibri" w:cs="Calibri"/>
          <w:lang w:eastAsia="en-GB"/>
        </w:rPr>
        <w:t>Templates required:</w:t>
      </w:r>
      <w:r w:rsidRPr="00235120">
        <w:rPr>
          <w:rFonts w:ascii="Calibri" w:eastAsia="Times New Roman" w:hAnsi="Calibri" w:cs="Calibri"/>
          <w:lang w:eastAsia="en-GB"/>
        </w:rPr>
        <w:tab/>
        <w:t>University of Southampton CBT Centre – missed session plan</w:t>
      </w:r>
    </w:p>
    <w:p w14:paraId="2B06E692" w14:textId="77777777" w:rsidR="00235120" w:rsidRPr="00235120" w:rsidRDefault="00235120" w:rsidP="00235120">
      <w:pPr>
        <w:keepNext/>
        <w:spacing w:after="120"/>
        <w:outlineLvl w:val="0"/>
        <w:rPr>
          <w:rFonts w:ascii="Calibri" w:eastAsia="Times New Roman" w:hAnsi="Calibri" w:cs="Calibri"/>
          <w:kern w:val="32"/>
          <w:lang w:eastAsia="en-GB"/>
        </w:rPr>
      </w:pPr>
    </w:p>
    <w:p w14:paraId="42C8389E" w14:textId="77777777" w:rsidR="00235120" w:rsidRPr="00235120" w:rsidRDefault="00235120" w:rsidP="00235120">
      <w:pPr>
        <w:keepNext/>
        <w:spacing w:after="120"/>
        <w:outlineLvl w:val="0"/>
        <w:rPr>
          <w:rFonts w:ascii="Calibri" w:eastAsia="Times New Roman" w:hAnsi="Calibri" w:cs="Calibri"/>
          <w:kern w:val="32"/>
          <w:lang w:eastAsia="en-GB"/>
        </w:rPr>
      </w:pPr>
      <w:r w:rsidRPr="00235120">
        <w:rPr>
          <w:rFonts w:ascii="Calibri" w:eastAsia="Times New Roman" w:hAnsi="Calibri" w:cs="Calibri"/>
          <w:kern w:val="32"/>
          <w:lang w:eastAsia="en-GB"/>
        </w:rPr>
        <w:t>Please liaise with your peers and your Personal Academic Tutor if you have any questions about the portfolio requirements.</w:t>
      </w:r>
      <w:r w:rsidRPr="00235120">
        <w:rPr>
          <w:rFonts w:ascii="Calibri" w:eastAsia="Times New Roman" w:hAnsi="Calibri" w:cs="Arial"/>
          <w:b/>
          <w:bCs/>
          <w:kern w:val="32"/>
          <w:lang w:eastAsia="en-GB"/>
        </w:rPr>
        <w:t xml:space="preserve"> </w:t>
      </w:r>
    </w:p>
    <w:p w14:paraId="025DC750" w14:textId="746D3C05" w:rsidR="00262385" w:rsidRPr="00A87266" w:rsidRDefault="00262385" w:rsidP="00235120">
      <w:pPr>
        <w:tabs>
          <w:tab w:val="left" w:pos="5812"/>
          <w:tab w:val="left" w:pos="7371"/>
        </w:tabs>
        <w:spacing w:after="120"/>
        <w:jc w:val="center"/>
        <w:rPr>
          <w:rFonts w:ascii="Calibri" w:hAnsi="Calibri" w:cs="Calibri"/>
          <w:b/>
          <w:bCs/>
          <w:color w:val="000000" w:themeColor="text1"/>
        </w:rPr>
      </w:pPr>
    </w:p>
    <w:sectPr w:rsidR="00262385" w:rsidRPr="00A87266" w:rsidSect="002351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2A98" w14:textId="77777777" w:rsidR="004543C7" w:rsidRDefault="004543C7" w:rsidP="00C474EF">
      <w:pPr>
        <w:spacing w:after="0" w:line="240" w:lineRule="auto"/>
      </w:pPr>
      <w:r>
        <w:separator/>
      </w:r>
    </w:p>
  </w:endnote>
  <w:endnote w:type="continuationSeparator" w:id="0">
    <w:p w14:paraId="21125456" w14:textId="77777777" w:rsidR="004543C7" w:rsidRDefault="004543C7" w:rsidP="00C4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0861562"/>
      <w:docPartObj>
        <w:docPartGallery w:val="Page Numbers (Bottom of Page)"/>
        <w:docPartUnique/>
      </w:docPartObj>
    </w:sdtPr>
    <w:sdtEndPr>
      <w:rPr>
        <w:rStyle w:val="PageNumber"/>
      </w:rPr>
    </w:sdtEndPr>
    <w:sdtContent>
      <w:p w14:paraId="7F84D720" w14:textId="2FBEC57C" w:rsidR="00262385" w:rsidRDefault="00262385" w:rsidP="003139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922AE8" w14:textId="77777777" w:rsidR="00262385" w:rsidRDefault="00262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7773711"/>
      <w:docPartObj>
        <w:docPartGallery w:val="Page Numbers (Bottom of Page)"/>
        <w:docPartUnique/>
      </w:docPartObj>
    </w:sdtPr>
    <w:sdtEndPr>
      <w:rPr>
        <w:rStyle w:val="PageNumber"/>
      </w:rPr>
    </w:sdtEndPr>
    <w:sdtContent>
      <w:p w14:paraId="38F397FD" w14:textId="5103E6AB" w:rsidR="00262385" w:rsidRDefault="00262385" w:rsidP="003139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88B77B" w14:textId="77777777" w:rsidR="00262385" w:rsidRDefault="00262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CB7E" w14:textId="77777777" w:rsidR="004543C7" w:rsidRDefault="004543C7" w:rsidP="00C474EF">
      <w:pPr>
        <w:spacing w:after="0" w:line="240" w:lineRule="auto"/>
      </w:pPr>
      <w:r>
        <w:separator/>
      </w:r>
    </w:p>
  </w:footnote>
  <w:footnote w:type="continuationSeparator" w:id="0">
    <w:p w14:paraId="51FA5E38" w14:textId="77777777" w:rsidR="004543C7" w:rsidRDefault="004543C7" w:rsidP="00C47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982E" w14:textId="77777777" w:rsidR="00377CD5" w:rsidRDefault="00377CD5" w:rsidP="0063630B">
    <w:pPr>
      <w:pStyle w:val="Header"/>
      <w:jc w:val="right"/>
    </w:pPr>
    <w:r>
      <w:rPr>
        <w:noProof/>
      </w:rPr>
      <w:drawing>
        <wp:inline distT="0" distB="0" distL="0" distR="0" wp14:anchorId="1F97B5ED" wp14:editId="1A2B1593">
          <wp:extent cx="1860550" cy="422622"/>
          <wp:effectExtent l="0" t="0" r="6350" b="0"/>
          <wp:docPr id="13" name="Picture 13"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university_southampton_black"/>
                  <pic:cNvPicPr>
                    <a:picLocks noRot="1" noChangeAspect="1" noEditPoints="1" noChangeArrowheads="1" noChangeShapeType="1" noCrop="1"/>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60550" cy="422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6596"/>
    <w:multiLevelType w:val="hybridMultilevel"/>
    <w:tmpl w:val="9C528E6E"/>
    <w:lvl w:ilvl="0" w:tplc="7AF4649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C64CF"/>
    <w:multiLevelType w:val="hybridMultilevel"/>
    <w:tmpl w:val="12BCFAC0"/>
    <w:lvl w:ilvl="0" w:tplc="3BF81A8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5062B"/>
    <w:multiLevelType w:val="hybridMultilevel"/>
    <w:tmpl w:val="A4DE6184"/>
    <w:lvl w:ilvl="0" w:tplc="08090001">
      <w:start w:val="1"/>
      <w:numFmt w:val="bullet"/>
      <w:lvlText w:val=""/>
      <w:lvlJc w:val="left"/>
      <w:pPr>
        <w:ind w:left="720" w:hanging="360"/>
      </w:pPr>
      <w:rPr>
        <w:rFonts w:ascii="Symbol" w:hAnsi="Symbo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FD582A"/>
    <w:multiLevelType w:val="hybridMultilevel"/>
    <w:tmpl w:val="60005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E7B55"/>
    <w:multiLevelType w:val="hybridMultilevel"/>
    <w:tmpl w:val="5BC4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F5DE6"/>
    <w:multiLevelType w:val="hybridMultilevel"/>
    <w:tmpl w:val="81087524"/>
    <w:lvl w:ilvl="0" w:tplc="68608534">
      <w:numFmt w:val="bullet"/>
      <w:lvlText w:val=""/>
      <w:lvlJc w:val="left"/>
      <w:pPr>
        <w:ind w:left="405" w:hanging="360"/>
      </w:pPr>
      <w:rPr>
        <w:rFonts w:ascii="Symbol" w:eastAsia="Times New Roman" w:hAnsi="Symbol"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647F3B14"/>
    <w:multiLevelType w:val="hybridMultilevel"/>
    <w:tmpl w:val="4E94FA5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A3A20"/>
    <w:multiLevelType w:val="hybridMultilevel"/>
    <w:tmpl w:val="4F060FE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15:restartNumberingAfterBreak="0">
    <w:nsid w:val="71133293"/>
    <w:multiLevelType w:val="hybridMultilevel"/>
    <w:tmpl w:val="C2C0BFD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97198"/>
    <w:multiLevelType w:val="hybridMultilevel"/>
    <w:tmpl w:val="6D7C8C0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ACE04A2"/>
    <w:multiLevelType w:val="hybridMultilevel"/>
    <w:tmpl w:val="CD78FCEA"/>
    <w:lvl w:ilvl="0" w:tplc="08090001">
      <w:start w:val="1"/>
      <w:numFmt w:val="bullet"/>
      <w:lvlText w:val=""/>
      <w:lvlJc w:val="left"/>
      <w:pPr>
        <w:ind w:left="720" w:hanging="360"/>
      </w:pPr>
      <w:rPr>
        <w:rFonts w:ascii="Symbol" w:hAnsi="Symbo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5"/>
  </w:num>
  <w:num w:numId="6">
    <w:abstractNumId w:val="3"/>
  </w:num>
  <w:num w:numId="7">
    <w:abstractNumId w:val="7"/>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EB"/>
    <w:rsid w:val="00000901"/>
    <w:rsid w:val="0000613B"/>
    <w:rsid w:val="0001031F"/>
    <w:rsid w:val="000569F2"/>
    <w:rsid w:val="0007286A"/>
    <w:rsid w:val="00092816"/>
    <w:rsid w:val="000B60DE"/>
    <w:rsid w:val="000B696F"/>
    <w:rsid w:val="001050EC"/>
    <w:rsid w:val="00131413"/>
    <w:rsid w:val="00142B11"/>
    <w:rsid w:val="00142DF5"/>
    <w:rsid w:val="001527EA"/>
    <w:rsid w:val="00175B13"/>
    <w:rsid w:val="001839AF"/>
    <w:rsid w:val="0019424A"/>
    <w:rsid w:val="001C6A87"/>
    <w:rsid w:val="001E121F"/>
    <w:rsid w:val="001E2670"/>
    <w:rsid w:val="001F7218"/>
    <w:rsid w:val="00222306"/>
    <w:rsid w:val="00235120"/>
    <w:rsid w:val="00251EE4"/>
    <w:rsid w:val="00261662"/>
    <w:rsid w:val="00262385"/>
    <w:rsid w:val="0026371E"/>
    <w:rsid w:val="00266641"/>
    <w:rsid w:val="0028332A"/>
    <w:rsid w:val="00286883"/>
    <w:rsid w:val="002A43A3"/>
    <w:rsid w:val="002B1584"/>
    <w:rsid w:val="002D72B8"/>
    <w:rsid w:val="002F666E"/>
    <w:rsid w:val="00300B57"/>
    <w:rsid w:val="00307287"/>
    <w:rsid w:val="0034199F"/>
    <w:rsid w:val="00344AFA"/>
    <w:rsid w:val="00371A64"/>
    <w:rsid w:val="00377CD5"/>
    <w:rsid w:val="003E5D21"/>
    <w:rsid w:val="00420C3E"/>
    <w:rsid w:val="00431BEB"/>
    <w:rsid w:val="00451078"/>
    <w:rsid w:val="004543C7"/>
    <w:rsid w:val="00456555"/>
    <w:rsid w:val="00462216"/>
    <w:rsid w:val="00466455"/>
    <w:rsid w:val="00467E68"/>
    <w:rsid w:val="00472971"/>
    <w:rsid w:val="00490B38"/>
    <w:rsid w:val="004D12A6"/>
    <w:rsid w:val="004D192F"/>
    <w:rsid w:val="004F1CBA"/>
    <w:rsid w:val="004F276A"/>
    <w:rsid w:val="00503809"/>
    <w:rsid w:val="00505195"/>
    <w:rsid w:val="005123E0"/>
    <w:rsid w:val="005836D9"/>
    <w:rsid w:val="00583C7A"/>
    <w:rsid w:val="005A6D47"/>
    <w:rsid w:val="005D2E51"/>
    <w:rsid w:val="005D78C0"/>
    <w:rsid w:val="005E6709"/>
    <w:rsid w:val="005F16F6"/>
    <w:rsid w:val="0060580F"/>
    <w:rsid w:val="0061370A"/>
    <w:rsid w:val="0063049F"/>
    <w:rsid w:val="00630B80"/>
    <w:rsid w:val="0063630B"/>
    <w:rsid w:val="00645A6B"/>
    <w:rsid w:val="006526FC"/>
    <w:rsid w:val="00653E05"/>
    <w:rsid w:val="0068611F"/>
    <w:rsid w:val="00693BCD"/>
    <w:rsid w:val="006A10DE"/>
    <w:rsid w:val="006A3BF6"/>
    <w:rsid w:val="006C6221"/>
    <w:rsid w:val="0072709C"/>
    <w:rsid w:val="00796D9A"/>
    <w:rsid w:val="007A4AAD"/>
    <w:rsid w:val="007C703B"/>
    <w:rsid w:val="007E5945"/>
    <w:rsid w:val="00807148"/>
    <w:rsid w:val="0082101D"/>
    <w:rsid w:val="008542D1"/>
    <w:rsid w:val="0085472A"/>
    <w:rsid w:val="00866BEC"/>
    <w:rsid w:val="008923E9"/>
    <w:rsid w:val="00893E2E"/>
    <w:rsid w:val="008A1DBA"/>
    <w:rsid w:val="008D050C"/>
    <w:rsid w:val="008D0F68"/>
    <w:rsid w:val="008E20AC"/>
    <w:rsid w:val="008F6C47"/>
    <w:rsid w:val="00901F66"/>
    <w:rsid w:val="009432B5"/>
    <w:rsid w:val="00955659"/>
    <w:rsid w:val="0098231D"/>
    <w:rsid w:val="00983013"/>
    <w:rsid w:val="00985FE8"/>
    <w:rsid w:val="00986E6C"/>
    <w:rsid w:val="009B220F"/>
    <w:rsid w:val="009C074F"/>
    <w:rsid w:val="009E07D5"/>
    <w:rsid w:val="009E7FEC"/>
    <w:rsid w:val="00A32A81"/>
    <w:rsid w:val="00A536F0"/>
    <w:rsid w:val="00A55D81"/>
    <w:rsid w:val="00A75AF6"/>
    <w:rsid w:val="00A87266"/>
    <w:rsid w:val="00AC200A"/>
    <w:rsid w:val="00B02B4F"/>
    <w:rsid w:val="00B21C30"/>
    <w:rsid w:val="00B230BA"/>
    <w:rsid w:val="00B7618D"/>
    <w:rsid w:val="00B90D78"/>
    <w:rsid w:val="00B93143"/>
    <w:rsid w:val="00B94A81"/>
    <w:rsid w:val="00BC4548"/>
    <w:rsid w:val="00BD60D1"/>
    <w:rsid w:val="00BE29C2"/>
    <w:rsid w:val="00BE3C87"/>
    <w:rsid w:val="00C15833"/>
    <w:rsid w:val="00C26AFB"/>
    <w:rsid w:val="00C4570D"/>
    <w:rsid w:val="00C474EF"/>
    <w:rsid w:val="00C57F52"/>
    <w:rsid w:val="00C61801"/>
    <w:rsid w:val="00C67430"/>
    <w:rsid w:val="00CA05C9"/>
    <w:rsid w:val="00CA2F3A"/>
    <w:rsid w:val="00CA501C"/>
    <w:rsid w:val="00CE3452"/>
    <w:rsid w:val="00CE7DAB"/>
    <w:rsid w:val="00D04F27"/>
    <w:rsid w:val="00D4109B"/>
    <w:rsid w:val="00DA049B"/>
    <w:rsid w:val="00DB2EF4"/>
    <w:rsid w:val="00DC278F"/>
    <w:rsid w:val="00DD69AA"/>
    <w:rsid w:val="00E07C69"/>
    <w:rsid w:val="00E16A8B"/>
    <w:rsid w:val="00E225B7"/>
    <w:rsid w:val="00E417C6"/>
    <w:rsid w:val="00E70D92"/>
    <w:rsid w:val="00E86891"/>
    <w:rsid w:val="00E87FA0"/>
    <w:rsid w:val="00E94FEB"/>
    <w:rsid w:val="00EB24C5"/>
    <w:rsid w:val="00F04FF8"/>
    <w:rsid w:val="00F20F3C"/>
    <w:rsid w:val="00F23AFE"/>
    <w:rsid w:val="00F25BAF"/>
    <w:rsid w:val="00F3097D"/>
    <w:rsid w:val="00F6253A"/>
    <w:rsid w:val="00F64231"/>
    <w:rsid w:val="00F85144"/>
    <w:rsid w:val="00F90B80"/>
    <w:rsid w:val="00FA54E5"/>
    <w:rsid w:val="00FB4FEF"/>
    <w:rsid w:val="00FE0B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552FB"/>
  <w15:docId w15:val="{280228B0-9B42-5748-B51B-A9967143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30B"/>
  </w:style>
  <w:style w:type="paragraph" w:styleId="Heading1">
    <w:name w:val="heading 1"/>
    <w:basedOn w:val="Normal"/>
    <w:next w:val="Normal"/>
    <w:link w:val="Heading1Char"/>
    <w:uiPriority w:val="9"/>
    <w:qFormat/>
    <w:rsid w:val="00BC4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BEB"/>
    <w:rPr>
      <w:color w:val="808080"/>
    </w:rPr>
  </w:style>
  <w:style w:type="paragraph" w:styleId="BalloonText">
    <w:name w:val="Balloon Text"/>
    <w:basedOn w:val="Normal"/>
    <w:link w:val="BalloonTextChar"/>
    <w:uiPriority w:val="99"/>
    <w:semiHidden/>
    <w:unhideWhenUsed/>
    <w:rsid w:val="00431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EB"/>
    <w:rPr>
      <w:rFonts w:ascii="Tahoma" w:hAnsi="Tahoma" w:cs="Tahoma"/>
      <w:sz w:val="16"/>
      <w:szCs w:val="16"/>
    </w:rPr>
  </w:style>
  <w:style w:type="paragraph" w:styleId="Header">
    <w:name w:val="header"/>
    <w:basedOn w:val="Normal"/>
    <w:link w:val="HeaderChar"/>
    <w:uiPriority w:val="99"/>
    <w:unhideWhenUsed/>
    <w:rsid w:val="00C47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EF"/>
  </w:style>
  <w:style w:type="paragraph" w:styleId="Footer">
    <w:name w:val="footer"/>
    <w:basedOn w:val="Normal"/>
    <w:link w:val="FooterChar"/>
    <w:uiPriority w:val="99"/>
    <w:unhideWhenUsed/>
    <w:rsid w:val="00C47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EF"/>
  </w:style>
  <w:style w:type="character" w:customStyle="1" w:styleId="Heading1Char">
    <w:name w:val="Heading 1 Char"/>
    <w:basedOn w:val="DefaultParagraphFont"/>
    <w:link w:val="Heading1"/>
    <w:uiPriority w:val="9"/>
    <w:rsid w:val="00BC454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B2E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2EF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B2E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2EF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1370A"/>
    <w:rPr>
      <w:i/>
      <w:iCs/>
      <w:color w:val="808080" w:themeColor="text1" w:themeTint="7F"/>
    </w:rPr>
  </w:style>
  <w:style w:type="table" w:styleId="TableGrid">
    <w:name w:val="Table Grid"/>
    <w:basedOn w:val="TableNormal"/>
    <w:uiPriority w:val="59"/>
    <w:rsid w:val="00866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22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D2E51"/>
    <w:pPr>
      <w:ind w:left="720"/>
      <w:contextualSpacing/>
    </w:pPr>
  </w:style>
  <w:style w:type="character" w:styleId="PageNumber">
    <w:name w:val="page number"/>
    <w:basedOn w:val="DefaultParagraphFont"/>
    <w:uiPriority w:val="99"/>
    <w:semiHidden/>
    <w:unhideWhenUsed/>
    <w:rsid w:val="00262385"/>
  </w:style>
  <w:style w:type="paragraph" w:customStyle="1" w:styleId="ReadingHr1">
    <w:name w:val="Reading Hr 1"/>
    <w:basedOn w:val="Normal"/>
    <w:link w:val="ReadingHr1CharChar"/>
    <w:autoRedefine/>
    <w:rsid w:val="001839AF"/>
    <w:pPr>
      <w:spacing w:after="100" w:afterAutospacing="1"/>
      <w:ind w:right="-91"/>
      <w:jc w:val="center"/>
    </w:pPr>
    <w:rPr>
      <w:rFonts w:ascii="Calibri" w:eastAsia="Times New Roman" w:hAnsi="Calibri" w:cs="Tahoma"/>
      <w:b/>
      <w:sz w:val="28"/>
      <w:szCs w:val="28"/>
      <w:lang w:val="en-US" w:eastAsia="en-GB"/>
    </w:rPr>
  </w:style>
  <w:style w:type="character" w:customStyle="1" w:styleId="ReadingHr1CharChar">
    <w:name w:val="Reading Hr 1 Char Char"/>
    <w:link w:val="ReadingHr1"/>
    <w:rsid w:val="001839AF"/>
    <w:rPr>
      <w:rFonts w:ascii="Calibri" w:eastAsia="Times New Roman" w:hAnsi="Calibri" w:cs="Tahoma"/>
      <w:b/>
      <w:sz w:val="28"/>
      <w:szCs w:val="28"/>
      <w:lang w:val="en-US" w:eastAsia="en-GB"/>
    </w:rPr>
  </w:style>
  <w:style w:type="paragraph" w:styleId="PlainText">
    <w:name w:val="Plain Text"/>
    <w:basedOn w:val="Normal"/>
    <w:link w:val="PlainTextChar"/>
    <w:rsid w:val="001839AF"/>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1839AF"/>
    <w:rPr>
      <w:rFonts w:ascii="Courier New" w:eastAsia="Times New Roman" w:hAnsi="Courier New" w:cs="Courier New"/>
      <w:sz w:val="20"/>
      <w:szCs w:val="20"/>
      <w:lang w:eastAsia="en-GB"/>
    </w:rPr>
  </w:style>
  <w:style w:type="paragraph" w:styleId="CommentText">
    <w:name w:val="annotation text"/>
    <w:basedOn w:val="Normal"/>
    <w:link w:val="CommentTextChar"/>
    <w:rsid w:val="001839AF"/>
    <w:pPr>
      <w:spacing w:after="0" w:line="240" w:lineRule="auto"/>
    </w:pPr>
    <w:rPr>
      <w:rFonts w:ascii="Times New Roman" w:eastAsia="SimSun" w:hAnsi="Times New Roman" w:cs="Times New Roman"/>
      <w:sz w:val="24"/>
      <w:szCs w:val="24"/>
    </w:rPr>
  </w:style>
  <w:style w:type="character" w:customStyle="1" w:styleId="CommentTextChar">
    <w:name w:val="Comment Text Char"/>
    <w:basedOn w:val="DefaultParagraphFont"/>
    <w:link w:val="CommentText"/>
    <w:rsid w:val="001839AF"/>
    <w:rPr>
      <w:rFonts w:ascii="Times New Roman" w:eastAsia="SimSun" w:hAnsi="Times New Roman" w:cs="Times New Roman"/>
      <w:sz w:val="24"/>
      <w:szCs w:val="24"/>
    </w:rPr>
  </w:style>
  <w:style w:type="character" w:styleId="Hyperlink">
    <w:name w:val="Hyperlink"/>
    <w:basedOn w:val="DefaultParagraphFont"/>
    <w:unhideWhenUsed/>
    <w:rsid w:val="001839AF"/>
    <w:rPr>
      <w:color w:val="0000FF" w:themeColor="hyperlink"/>
      <w:u w:val="single"/>
    </w:rPr>
  </w:style>
  <w:style w:type="table" w:customStyle="1" w:styleId="TableGrid1">
    <w:name w:val="Table Grid1"/>
    <w:basedOn w:val="TableNormal"/>
    <w:next w:val="TableGrid"/>
    <w:rsid w:val="00CA2F3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bcp.com/files/Accreditation/Course/BABCP-Course-Accreditation-Process-V3-1015.pdf"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6457</Words>
  <Characters>36807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Shutler T.J.</dc:creator>
  <cp:lastModifiedBy>Katherine Newman-Taylor</cp:lastModifiedBy>
  <cp:revision>2</cp:revision>
  <dcterms:created xsi:type="dcterms:W3CDTF">2022-12-13T11:14:00Z</dcterms:created>
  <dcterms:modified xsi:type="dcterms:W3CDTF">2022-12-13T11:14:00Z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1077673877</vt:i4>
  </property>
  <property fmtid="{D5CDD505-2E9C-101B-9397-08002B2CF9AE}" pid="3" name="_NewReviewCycle">
    <vt:lpwstr/>
  </property>
  <property fmtid="{D5CDD505-2E9C-101B-9397-08002B2CF9AE}" pid="4" name="_EmailSubject">
    <vt:lpwstr>updates to CBT handbook / appendices</vt:lpwstr>
  </property>
  <property fmtid="{D5CDD505-2E9C-101B-9397-08002B2CF9AE}" pid="5" name="_AuthorEmail">
    <vt:lpwstr>K.Newman-Taylor@soton.ac.uk</vt:lpwstr>
  </property>
  <property fmtid="{D5CDD505-2E9C-101B-9397-08002B2CF9AE}" pid="6" name="_AuthorEmailDisplayName">
    <vt:lpwstr>Newman-Taylor K.</vt:lpwstr>
  </property>
  <property fmtid="{D5CDD505-2E9C-101B-9397-08002B2CF9AE}" pid="7" name="_ReviewingToolsShownOnce">
    <vt:lpwstr/>
  </property>
</Properties>
</file>