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703D5" w14:textId="0587C762" w:rsidR="00CD5B09" w:rsidRDefault="0066306A" w:rsidP="00194DD3">
      <w:pPr>
        <w:pStyle w:val="HandbookBody"/>
        <w:tabs>
          <w:tab w:val="left" w:pos="8833"/>
        </w:tabs>
      </w:pPr>
      <w:r>
        <w:rPr>
          <w:rFonts w:ascii="Times New Roman" w:hAnsi="Times New Roman" w:cs="Times New Roman"/>
          <w:noProof/>
          <w:color w:val="auto"/>
          <w:szCs w:val="24"/>
        </w:rPr>
        <w:drawing>
          <wp:anchor distT="36576" distB="36576" distL="36576" distR="36576" simplePos="0" relativeHeight="251658243" behindDoc="1" locked="0" layoutInCell="1" allowOverlap="1" wp14:anchorId="066B66B6" wp14:editId="35468065">
            <wp:simplePos x="0" y="0"/>
            <wp:positionH relativeFrom="column">
              <wp:posOffset>-868680</wp:posOffset>
            </wp:positionH>
            <wp:positionV relativeFrom="page">
              <wp:posOffset>-695325</wp:posOffset>
            </wp:positionV>
            <wp:extent cx="8200390" cy="11377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3551"/>
                    <a:stretch/>
                  </pic:blipFill>
                  <pic:spPr bwMode="auto">
                    <a:xfrm>
                      <a:off x="0" y="0"/>
                      <a:ext cx="8200390" cy="11377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7C">
        <w:rPr>
          <w:noProof/>
        </w:rPr>
        <mc:AlternateContent>
          <mc:Choice Requires="wps">
            <w:drawing>
              <wp:anchor distT="0" distB="0" distL="114300" distR="114300" simplePos="0" relativeHeight="251658244" behindDoc="1" locked="0" layoutInCell="1" allowOverlap="1" wp14:anchorId="3171274A" wp14:editId="6C2C961D">
                <wp:simplePos x="0" y="0"/>
                <wp:positionH relativeFrom="column">
                  <wp:posOffset>-635</wp:posOffset>
                </wp:positionH>
                <wp:positionV relativeFrom="page">
                  <wp:posOffset>587375</wp:posOffset>
                </wp:positionV>
                <wp:extent cx="3170555" cy="7960360"/>
                <wp:effectExtent l="8890" t="6350" r="1905" b="5715"/>
                <wp:wrapTight wrapText="bothSides">
                  <wp:wrapPolygon edited="0">
                    <wp:start x="-65" y="0"/>
                    <wp:lineTo x="-65" y="21574"/>
                    <wp:lineTo x="21600" y="21574"/>
                    <wp:lineTo x="21600" y="0"/>
                    <wp:lineTo x="-65" y="0"/>
                  </wp:wrapPolygon>
                </wp:wrapTight>
                <wp:docPr id="2" name="Rectangle 2"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7960360"/>
                        </a:xfrm>
                        <a:prstGeom prst="rect">
                          <a:avLst/>
                        </a:prstGeom>
                        <a:solidFill>
                          <a:srgbClr val="FFFFFF">
                            <a:alpha val="85001"/>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2D1D3E" w14:textId="77777777" w:rsidR="001368DD" w:rsidRDefault="001368DD" w:rsidP="001368DD">
                            <w:pPr>
                              <w:pStyle w:val="HandbookBody"/>
                              <w:rPr>
                                <w:rFonts w:ascii="Calibri Light" w:hAnsi="Calibri Light" w:cs="Calibri Light"/>
                                <w:color w:val="808080" w:themeColor="background1" w:themeShade="80"/>
                                <w:sz w:val="72"/>
                                <w:szCs w:val="72"/>
                              </w:rPr>
                            </w:pPr>
                            <w:r w:rsidRPr="00187E1A">
                              <w:rPr>
                                <w:rFonts w:ascii="Calibri Light" w:hAnsi="Calibri Light" w:cs="Calibri Light"/>
                                <w:b/>
                                <w:bCs/>
                                <w:color w:val="024F75" w:themeColor="accent1"/>
                                <w:sz w:val="80"/>
                                <w:szCs w:val="80"/>
                              </w:rPr>
                              <w:t>Doctorate in Clinical Psychology</w:t>
                            </w:r>
                            <w:r w:rsidRPr="00187E1A">
                              <w:rPr>
                                <w:color w:val="024F75" w:themeColor="accent1"/>
                                <w:sz w:val="32"/>
                                <w:szCs w:val="144"/>
                              </w:rPr>
                              <w:t xml:space="preserve"> </w:t>
                            </w:r>
                            <w:r w:rsidRPr="00187E1A">
                              <w:rPr>
                                <w:rFonts w:ascii="Calibri Light" w:hAnsi="Calibri Light" w:cs="Calibri Light"/>
                                <w:color w:val="808080" w:themeColor="background1" w:themeShade="80"/>
                                <w:sz w:val="72"/>
                                <w:szCs w:val="72"/>
                              </w:rPr>
                              <w:t>DClinPsych</w:t>
                            </w:r>
                          </w:p>
                          <w:p w14:paraId="43EBEFE6" w14:textId="18AB7A48" w:rsidR="00E81292" w:rsidRPr="00334098" w:rsidRDefault="006D47CF" w:rsidP="001368DD">
                            <w:pPr>
                              <w:pStyle w:val="HandbookBody"/>
                              <w:rPr>
                                <w:rFonts w:ascii="Calibri Light" w:hAnsi="Calibri Light" w:cs="Calibri Light"/>
                                <w:color w:val="024F75" w:themeColor="accent1"/>
                                <w:sz w:val="72"/>
                                <w:szCs w:val="72"/>
                              </w:rPr>
                            </w:pPr>
                            <w:r w:rsidRPr="00334098">
                              <w:rPr>
                                <w:rFonts w:ascii="Calibri Light" w:hAnsi="Calibri Light" w:cs="Calibri Light"/>
                                <w:color w:val="024F75" w:themeColor="accent1"/>
                                <w:sz w:val="72"/>
                                <w:szCs w:val="72"/>
                              </w:rPr>
                              <w:t>_____</w:t>
                            </w:r>
                            <w:r w:rsidR="00B66496">
                              <w:rPr>
                                <w:rFonts w:ascii="Calibri Light" w:hAnsi="Calibri Light" w:cs="Calibri Light"/>
                                <w:color w:val="024F75" w:themeColor="accent1"/>
                                <w:sz w:val="72"/>
                                <w:szCs w:val="72"/>
                              </w:rPr>
                              <w:t>_</w:t>
                            </w:r>
                          </w:p>
                          <w:p w14:paraId="7752F336" w14:textId="77777777" w:rsidR="00E81292" w:rsidRPr="00334098" w:rsidRDefault="00E81292" w:rsidP="00E81292">
                            <w:pPr>
                              <w:pStyle w:val="HandbookBody"/>
                              <w:rPr>
                                <w:rFonts w:ascii="Calibri Light" w:hAnsi="Calibri Light" w:cs="Calibri Light"/>
                                <w:b/>
                                <w:bCs/>
                                <w:color w:val="024F75" w:themeColor="accent1"/>
                                <w:sz w:val="80"/>
                                <w:szCs w:val="80"/>
                              </w:rPr>
                            </w:pPr>
                            <w:r w:rsidRPr="00334098">
                              <w:rPr>
                                <w:rFonts w:ascii="Calibri Light" w:hAnsi="Calibri Light" w:cs="Calibri Light"/>
                                <w:b/>
                                <w:bCs/>
                                <w:color w:val="024F75" w:themeColor="accent1"/>
                                <w:sz w:val="80"/>
                                <w:szCs w:val="80"/>
                              </w:rPr>
                              <w:t>Programme Handbook</w:t>
                            </w:r>
                          </w:p>
                          <w:p w14:paraId="44495920" w14:textId="77777777" w:rsidR="00E81292" w:rsidRPr="00187E1A" w:rsidRDefault="00E81292" w:rsidP="00E81292">
                            <w:pPr>
                              <w:pStyle w:val="HandbookBody"/>
                              <w:rPr>
                                <w:rFonts w:ascii="Calibri Light" w:hAnsi="Calibri Light" w:cs="Calibri Light"/>
                                <w:color w:val="024F75" w:themeColor="accent1"/>
                                <w:sz w:val="80"/>
                                <w:szCs w:val="80"/>
                              </w:rPr>
                            </w:pPr>
                            <w:r w:rsidRPr="00187E1A">
                              <w:rPr>
                                <w:rFonts w:ascii="Calibri Light" w:hAnsi="Calibri Light" w:cs="Calibri Light"/>
                                <w:color w:val="024F75" w:themeColor="accent1"/>
                                <w:sz w:val="80"/>
                                <w:szCs w:val="80"/>
                              </w:rPr>
                              <w:t>2023-24</w:t>
                            </w:r>
                          </w:p>
                          <w:p w14:paraId="10310C20" w14:textId="419F55CD" w:rsidR="00E81292" w:rsidRPr="00334098" w:rsidRDefault="00334098" w:rsidP="001368DD">
                            <w:pPr>
                              <w:pStyle w:val="HandbookBody"/>
                              <w:rPr>
                                <w:rFonts w:ascii="Calibri Light" w:hAnsi="Calibri Light" w:cs="Calibri Light"/>
                                <w:color w:val="024F75" w:themeColor="accent1"/>
                                <w:sz w:val="72"/>
                                <w:szCs w:val="72"/>
                              </w:rPr>
                            </w:pPr>
                            <w:r w:rsidRPr="00334098">
                              <w:rPr>
                                <w:rFonts w:ascii="Calibri Light" w:hAnsi="Calibri Light" w:cs="Calibri Light"/>
                                <w:color w:val="024F75" w:themeColor="accent1"/>
                                <w:sz w:val="72"/>
                                <w:szCs w:val="72"/>
                              </w:rPr>
                              <w:t>_____</w:t>
                            </w:r>
                            <w:r w:rsidR="00B66496">
                              <w:rPr>
                                <w:rFonts w:ascii="Calibri Light" w:hAnsi="Calibri Light" w:cs="Calibri Light"/>
                                <w:color w:val="024F75" w:themeColor="accent1"/>
                                <w:sz w:val="72"/>
                                <w:szCs w:val="72"/>
                              </w:rPr>
                              <w:t>_</w:t>
                            </w:r>
                          </w:p>
                          <w:p w14:paraId="735C3BDC" w14:textId="79273B10" w:rsidR="00C23551" w:rsidRDefault="00E81292" w:rsidP="00E81292">
                            <w:pPr>
                              <w:rPr>
                                <w:rFonts w:ascii="Calibri Light" w:hAnsi="Calibri Light" w:cs="Calibri Light"/>
                                <w:color w:val="024F75" w:themeColor="accent1"/>
                                <w:sz w:val="32"/>
                                <w:szCs w:val="28"/>
                              </w:rPr>
                            </w:pPr>
                            <w:r w:rsidRPr="00AA1096">
                              <w:rPr>
                                <w:rFonts w:ascii="Calibri Light" w:hAnsi="Calibri Light" w:cs="Calibri Light"/>
                                <w:color w:val="024F75" w:themeColor="accent1"/>
                                <w:sz w:val="32"/>
                                <w:szCs w:val="28"/>
                              </w:rPr>
                              <w:t xml:space="preserve">Version </w:t>
                            </w:r>
                            <w:r>
                              <w:rPr>
                                <w:rFonts w:ascii="Calibri Light" w:hAnsi="Calibri Light" w:cs="Calibri Light"/>
                                <w:color w:val="024F75" w:themeColor="accent1"/>
                                <w:sz w:val="32"/>
                                <w:szCs w:val="28"/>
                              </w:rPr>
                              <w:t>1</w:t>
                            </w:r>
                          </w:p>
                          <w:p w14:paraId="4C377CB8" w14:textId="3E54451B" w:rsidR="001368DD" w:rsidRDefault="00C23551">
                            <w:r>
                              <w:rPr>
                                <w:rFonts w:ascii="Calibri Light" w:hAnsi="Calibri Light" w:cs="Calibri Light"/>
                                <w:color w:val="024F75" w:themeColor="accent1"/>
                                <w:sz w:val="32"/>
                                <w:szCs w:val="28"/>
                              </w:rPr>
                              <w:t xml:space="preserve">Updated: </w:t>
                            </w:r>
                            <w:r w:rsidR="007C5B72">
                              <w:rPr>
                                <w:rFonts w:ascii="Calibri Light" w:hAnsi="Calibri Light" w:cs="Calibri Light"/>
                                <w:color w:val="024F75" w:themeColor="accent1"/>
                                <w:sz w:val="32"/>
                                <w:szCs w:val="28"/>
                              </w:rPr>
                              <w:t>08</w:t>
                            </w:r>
                            <w:r w:rsidR="00E81292" w:rsidRPr="00AA1096">
                              <w:rPr>
                                <w:rFonts w:ascii="Calibri Light" w:hAnsi="Calibri Light" w:cs="Calibri Light"/>
                                <w:color w:val="024F75" w:themeColor="accent1"/>
                                <w:sz w:val="32"/>
                                <w:szCs w:val="28"/>
                              </w:rPr>
                              <w:t>.</w:t>
                            </w:r>
                            <w:r w:rsidR="0059043B">
                              <w:rPr>
                                <w:rFonts w:ascii="Calibri Light" w:hAnsi="Calibri Light" w:cs="Calibri Light"/>
                                <w:color w:val="024F75" w:themeColor="accent1"/>
                                <w:sz w:val="32"/>
                                <w:szCs w:val="28"/>
                              </w:rPr>
                              <w:t>1</w:t>
                            </w:r>
                            <w:r w:rsidR="007C5B72">
                              <w:rPr>
                                <w:rFonts w:ascii="Calibri Light" w:hAnsi="Calibri Light" w:cs="Calibri Light"/>
                                <w:color w:val="024F75" w:themeColor="accent1"/>
                                <w:sz w:val="32"/>
                                <w:szCs w:val="28"/>
                              </w:rPr>
                              <w:t>1</w:t>
                            </w:r>
                            <w:r w:rsidR="00E81292" w:rsidRPr="00AA1096">
                              <w:rPr>
                                <w:rFonts w:ascii="Calibri Light" w:hAnsi="Calibri Light" w:cs="Calibri Light"/>
                                <w:color w:val="024F75" w:themeColor="accent1"/>
                                <w:sz w:val="32"/>
                                <w:szCs w:val="28"/>
                              </w:rPr>
                              <w:t>.23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71274A" id="Rectangle 2" o:spid="_x0000_s1026" alt="white rectangle for text on cover" style="position:absolute;margin-left:-.05pt;margin-top:46.25pt;width:249.65pt;height:626.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" stroked="f" strokeweight="2pt">
                <v:fill opacity="55769f"/>
                <v:textbox>
                  <w:txbxContent>
                    <w:p w14:paraId="282D1D3E" w14:textId="77777777" w:rsidR="001368DD" w:rsidRDefault="001368DD" w:rsidP="001368DD">
                      <w:pPr>
                        <w:pStyle w:val="HandbookBody"/>
                        <w:rPr>
                          <w:rFonts w:ascii="Calibri Light" w:hAnsi="Calibri Light" w:cs="Calibri Light"/>
                          <w:color w:val="808080" w:themeColor="background1" w:themeShade="80"/>
                          <w:sz w:val="72"/>
                          <w:szCs w:val="72"/>
                        </w:rPr>
                      </w:pPr>
                      <w:r w:rsidRPr="00187E1A">
                        <w:rPr>
                          <w:rFonts w:ascii="Calibri Light" w:hAnsi="Calibri Light" w:cs="Calibri Light"/>
                          <w:b/>
                          <w:bCs/>
                          <w:color w:val="024F75" w:themeColor="accent1"/>
                          <w:sz w:val="80"/>
                          <w:szCs w:val="80"/>
                        </w:rPr>
                        <w:t>Doctorate in Clinical Psychology</w:t>
                      </w:r>
                      <w:r w:rsidRPr="00187E1A">
                        <w:rPr>
                          <w:color w:val="024F75" w:themeColor="accent1"/>
                          <w:sz w:val="32"/>
                          <w:szCs w:val="144"/>
                        </w:rPr>
                        <w:t xml:space="preserve"> </w:t>
                      </w:r>
                      <w:r w:rsidRPr="00187E1A">
                        <w:rPr>
                          <w:rFonts w:ascii="Calibri Light" w:hAnsi="Calibri Light" w:cs="Calibri Light"/>
                          <w:color w:val="808080" w:themeColor="background1" w:themeShade="80"/>
                          <w:sz w:val="72"/>
                          <w:szCs w:val="72"/>
                        </w:rPr>
                        <w:t>DClinPsych</w:t>
                      </w:r>
                    </w:p>
                    <w:p w14:paraId="43EBEFE6" w14:textId="18AB7A48" w:rsidR="00E81292" w:rsidRPr="00334098" w:rsidRDefault="006D47CF" w:rsidP="001368DD">
                      <w:pPr>
                        <w:pStyle w:val="HandbookBody"/>
                        <w:rPr>
                          <w:rFonts w:ascii="Calibri Light" w:hAnsi="Calibri Light" w:cs="Calibri Light"/>
                          <w:color w:val="024F75" w:themeColor="accent1"/>
                          <w:sz w:val="72"/>
                          <w:szCs w:val="72"/>
                        </w:rPr>
                      </w:pPr>
                      <w:r w:rsidRPr="00334098">
                        <w:rPr>
                          <w:rFonts w:ascii="Calibri Light" w:hAnsi="Calibri Light" w:cs="Calibri Light"/>
                          <w:color w:val="024F75" w:themeColor="accent1"/>
                          <w:sz w:val="72"/>
                          <w:szCs w:val="72"/>
                        </w:rPr>
                        <w:t>_____</w:t>
                      </w:r>
                      <w:r w:rsidR="00B66496">
                        <w:rPr>
                          <w:rFonts w:ascii="Calibri Light" w:hAnsi="Calibri Light" w:cs="Calibri Light"/>
                          <w:color w:val="024F75" w:themeColor="accent1"/>
                          <w:sz w:val="72"/>
                          <w:szCs w:val="72"/>
                        </w:rPr>
                        <w:t>_</w:t>
                      </w:r>
                    </w:p>
                    <w:p w14:paraId="7752F336" w14:textId="77777777" w:rsidR="00E81292" w:rsidRPr="00334098" w:rsidRDefault="00E81292" w:rsidP="00E81292">
                      <w:pPr>
                        <w:pStyle w:val="HandbookBody"/>
                        <w:rPr>
                          <w:rFonts w:ascii="Calibri Light" w:hAnsi="Calibri Light" w:cs="Calibri Light"/>
                          <w:b/>
                          <w:bCs/>
                          <w:color w:val="024F75" w:themeColor="accent1"/>
                          <w:sz w:val="80"/>
                          <w:szCs w:val="80"/>
                        </w:rPr>
                      </w:pPr>
                      <w:r w:rsidRPr="00334098">
                        <w:rPr>
                          <w:rFonts w:ascii="Calibri Light" w:hAnsi="Calibri Light" w:cs="Calibri Light"/>
                          <w:b/>
                          <w:bCs/>
                          <w:color w:val="024F75" w:themeColor="accent1"/>
                          <w:sz w:val="80"/>
                          <w:szCs w:val="80"/>
                        </w:rPr>
                        <w:t>Programme Handbook</w:t>
                      </w:r>
                    </w:p>
                    <w:p w14:paraId="44495920" w14:textId="77777777" w:rsidR="00E81292" w:rsidRPr="00187E1A" w:rsidRDefault="00E81292" w:rsidP="00E81292">
                      <w:pPr>
                        <w:pStyle w:val="HandbookBody"/>
                        <w:rPr>
                          <w:rFonts w:ascii="Calibri Light" w:hAnsi="Calibri Light" w:cs="Calibri Light"/>
                          <w:color w:val="024F75" w:themeColor="accent1"/>
                          <w:sz w:val="80"/>
                          <w:szCs w:val="80"/>
                        </w:rPr>
                      </w:pPr>
                      <w:r w:rsidRPr="00187E1A">
                        <w:rPr>
                          <w:rFonts w:ascii="Calibri Light" w:hAnsi="Calibri Light" w:cs="Calibri Light"/>
                          <w:color w:val="024F75" w:themeColor="accent1"/>
                          <w:sz w:val="80"/>
                          <w:szCs w:val="80"/>
                        </w:rPr>
                        <w:t>2023-24</w:t>
                      </w:r>
                    </w:p>
                    <w:p w14:paraId="10310C20" w14:textId="419F55CD" w:rsidR="00E81292" w:rsidRPr="00334098" w:rsidRDefault="00334098" w:rsidP="001368DD">
                      <w:pPr>
                        <w:pStyle w:val="HandbookBody"/>
                        <w:rPr>
                          <w:rFonts w:ascii="Calibri Light" w:hAnsi="Calibri Light" w:cs="Calibri Light"/>
                          <w:color w:val="024F75" w:themeColor="accent1"/>
                          <w:sz w:val="72"/>
                          <w:szCs w:val="72"/>
                        </w:rPr>
                      </w:pPr>
                      <w:r w:rsidRPr="00334098">
                        <w:rPr>
                          <w:rFonts w:ascii="Calibri Light" w:hAnsi="Calibri Light" w:cs="Calibri Light"/>
                          <w:color w:val="024F75" w:themeColor="accent1"/>
                          <w:sz w:val="72"/>
                          <w:szCs w:val="72"/>
                        </w:rPr>
                        <w:t>_____</w:t>
                      </w:r>
                      <w:r w:rsidR="00B66496">
                        <w:rPr>
                          <w:rFonts w:ascii="Calibri Light" w:hAnsi="Calibri Light" w:cs="Calibri Light"/>
                          <w:color w:val="024F75" w:themeColor="accent1"/>
                          <w:sz w:val="72"/>
                          <w:szCs w:val="72"/>
                        </w:rPr>
                        <w:t>_</w:t>
                      </w:r>
                    </w:p>
                    <w:p w14:paraId="735C3BDC" w14:textId="79273B10" w:rsidR="00C23551" w:rsidRDefault="00E81292" w:rsidP="00E81292">
                      <w:pPr>
                        <w:rPr>
                          <w:rFonts w:ascii="Calibri Light" w:hAnsi="Calibri Light" w:cs="Calibri Light"/>
                          <w:color w:val="024F75" w:themeColor="accent1"/>
                          <w:sz w:val="32"/>
                          <w:szCs w:val="28"/>
                        </w:rPr>
                      </w:pPr>
                      <w:r w:rsidRPr="00AA1096">
                        <w:rPr>
                          <w:rFonts w:ascii="Calibri Light" w:hAnsi="Calibri Light" w:cs="Calibri Light"/>
                          <w:color w:val="024F75" w:themeColor="accent1"/>
                          <w:sz w:val="32"/>
                          <w:szCs w:val="28"/>
                        </w:rPr>
                        <w:t xml:space="preserve">Version </w:t>
                      </w:r>
                      <w:r>
                        <w:rPr>
                          <w:rFonts w:ascii="Calibri Light" w:hAnsi="Calibri Light" w:cs="Calibri Light"/>
                          <w:color w:val="024F75" w:themeColor="accent1"/>
                          <w:sz w:val="32"/>
                          <w:szCs w:val="28"/>
                        </w:rPr>
                        <w:t>1</w:t>
                      </w:r>
                    </w:p>
                    <w:p w14:paraId="4C377CB8" w14:textId="3E54451B" w:rsidR="001368DD" w:rsidRDefault="00C23551">
                      <w:r>
                        <w:rPr>
                          <w:rFonts w:ascii="Calibri Light" w:hAnsi="Calibri Light" w:cs="Calibri Light"/>
                          <w:color w:val="024F75" w:themeColor="accent1"/>
                          <w:sz w:val="32"/>
                          <w:szCs w:val="28"/>
                        </w:rPr>
                        <w:t xml:space="preserve">Updated: </w:t>
                      </w:r>
                      <w:r w:rsidR="007C5B72">
                        <w:rPr>
                          <w:rFonts w:ascii="Calibri Light" w:hAnsi="Calibri Light" w:cs="Calibri Light"/>
                          <w:color w:val="024F75" w:themeColor="accent1"/>
                          <w:sz w:val="32"/>
                          <w:szCs w:val="28"/>
                        </w:rPr>
                        <w:t>08</w:t>
                      </w:r>
                      <w:r w:rsidR="00E81292" w:rsidRPr="00AA1096">
                        <w:rPr>
                          <w:rFonts w:ascii="Calibri Light" w:hAnsi="Calibri Light" w:cs="Calibri Light"/>
                          <w:color w:val="024F75" w:themeColor="accent1"/>
                          <w:sz w:val="32"/>
                          <w:szCs w:val="28"/>
                        </w:rPr>
                        <w:t>.</w:t>
                      </w:r>
                      <w:r w:rsidR="0059043B">
                        <w:rPr>
                          <w:rFonts w:ascii="Calibri Light" w:hAnsi="Calibri Light" w:cs="Calibri Light"/>
                          <w:color w:val="024F75" w:themeColor="accent1"/>
                          <w:sz w:val="32"/>
                          <w:szCs w:val="28"/>
                        </w:rPr>
                        <w:t>1</w:t>
                      </w:r>
                      <w:r w:rsidR="007C5B72">
                        <w:rPr>
                          <w:rFonts w:ascii="Calibri Light" w:hAnsi="Calibri Light" w:cs="Calibri Light"/>
                          <w:color w:val="024F75" w:themeColor="accent1"/>
                          <w:sz w:val="32"/>
                          <w:szCs w:val="28"/>
                        </w:rPr>
                        <w:t>1</w:t>
                      </w:r>
                      <w:r w:rsidR="00E81292" w:rsidRPr="00AA1096">
                        <w:rPr>
                          <w:rFonts w:ascii="Calibri Light" w:hAnsi="Calibri Light" w:cs="Calibri Light"/>
                          <w:color w:val="024F75" w:themeColor="accent1"/>
                          <w:sz w:val="32"/>
                          <w:szCs w:val="28"/>
                        </w:rPr>
                        <w:t>.23</w:t>
                      </w:r>
                    </w:p>
                  </w:txbxContent>
                </v:textbox>
                <w10:wrap type="tight" anchory="page"/>
              </v:rect>
            </w:pict>
          </mc:Fallback>
        </mc:AlternateContent>
      </w:r>
    </w:p>
    <w:p w14:paraId="382F179D" w14:textId="64A9AF6E" w:rsidR="00CD5B09" w:rsidRDefault="00CD5B09" w:rsidP="00194DD3">
      <w:pPr>
        <w:pStyle w:val="HandbookBody"/>
        <w:tabs>
          <w:tab w:val="left" w:pos="8833"/>
        </w:tabs>
      </w:pPr>
    </w:p>
    <w:p w14:paraId="5B6DD391" w14:textId="0EB95458" w:rsidR="00CD5B09" w:rsidRDefault="00CD5B09" w:rsidP="00194DD3">
      <w:pPr>
        <w:pStyle w:val="HandbookBody"/>
        <w:tabs>
          <w:tab w:val="left" w:pos="8833"/>
        </w:tabs>
      </w:pPr>
    </w:p>
    <w:p w14:paraId="63370DCC" w14:textId="47A1E3A6" w:rsidR="00CD5B09" w:rsidRDefault="00CD5B09" w:rsidP="00194DD3">
      <w:pPr>
        <w:pStyle w:val="HandbookBody"/>
        <w:tabs>
          <w:tab w:val="left" w:pos="8833"/>
        </w:tabs>
      </w:pPr>
    </w:p>
    <w:p w14:paraId="2B4EFD12" w14:textId="7DD654CE" w:rsidR="00CD5B09" w:rsidRDefault="00CD5B09" w:rsidP="00194DD3">
      <w:pPr>
        <w:pStyle w:val="HandbookBody"/>
        <w:tabs>
          <w:tab w:val="left" w:pos="8833"/>
        </w:tabs>
      </w:pPr>
    </w:p>
    <w:p w14:paraId="672EF6D4" w14:textId="3D99DD2D" w:rsidR="00CD5B09" w:rsidRDefault="00CD5B09" w:rsidP="00194DD3">
      <w:pPr>
        <w:pStyle w:val="HandbookBody"/>
        <w:tabs>
          <w:tab w:val="left" w:pos="8833"/>
        </w:tabs>
      </w:pPr>
    </w:p>
    <w:p w14:paraId="58DD5AF0" w14:textId="0F4D6A40" w:rsidR="00CD5B09" w:rsidRDefault="00CD5B09">
      <w:pPr>
        <w:spacing w:after="200"/>
        <w:rPr>
          <w:rFonts w:ascii="Arial" w:hAnsi="Arial"/>
          <w:b w:val="0"/>
          <w:color w:val="0F0D29" w:themeColor="text1"/>
          <w:sz w:val="24"/>
        </w:rPr>
      </w:pPr>
      <w:r>
        <w:br w:type="page"/>
      </w:r>
    </w:p>
    <w:sdt>
      <w:sdtPr>
        <w:rPr>
          <w:rFonts w:ascii="Arial" w:eastAsiaTheme="minorEastAsia" w:hAnsi="Arial" w:cstheme="minorHAnsi"/>
          <w:i/>
          <w:iCs/>
          <w:color w:val="auto"/>
          <w:sz w:val="20"/>
          <w:szCs w:val="20"/>
          <w:lang w:val="en-GB"/>
        </w:rPr>
        <w:id w:val="1535120829"/>
        <w:docPartObj>
          <w:docPartGallery w:val="Table of Contents"/>
          <w:docPartUnique/>
        </w:docPartObj>
      </w:sdtPr>
      <w:sdtContent>
        <w:p w14:paraId="224E69A6" w14:textId="70C2A360" w:rsidR="00007F93" w:rsidRDefault="00007F93">
          <w:pPr>
            <w:pStyle w:val="TOCHeading"/>
          </w:pPr>
          <w:r>
            <w:t>Contents</w:t>
          </w:r>
        </w:p>
        <w:p w14:paraId="3424AC80" w14:textId="230250F5" w:rsidR="00265D3A" w:rsidRDefault="00BE2D7C">
          <w:pPr>
            <w:pStyle w:val="TOC1"/>
            <w:tabs>
              <w:tab w:val="right" w:leader="dot" w:pos="10836"/>
            </w:tabs>
            <w:rPr>
              <w:rFonts w:asciiTheme="minorHAnsi" w:hAnsiTheme="minorHAnsi" w:cstheme="minorBidi"/>
              <w:b w:val="0"/>
              <w:bCs w:val="0"/>
              <w:noProof/>
              <w:sz w:val="22"/>
              <w:szCs w:val="22"/>
              <w:lang w:eastAsia="en-GB"/>
            </w:rPr>
          </w:pPr>
          <w:r>
            <w:fldChar w:fldCharType="begin"/>
          </w:r>
          <w:r w:rsidR="002E28B6">
            <w:instrText>TOC \o "1-2" \h \z \u</w:instrText>
          </w:r>
          <w:r>
            <w:fldChar w:fldCharType="separate"/>
          </w:r>
          <w:hyperlink w:anchor="_Toc150351582" w:history="1">
            <w:r w:rsidR="00265D3A" w:rsidRPr="00377208">
              <w:rPr>
                <w:rStyle w:val="Hyperlink"/>
                <w:noProof/>
              </w:rPr>
              <w:t>Welcome from the Programme Director</w:t>
            </w:r>
            <w:r w:rsidR="00265D3A">
              <w:rPr>
                <w:noProof/>
                <w:webHidden/>
              </w:rPr>
              <w:tab/>
            </w:r>
            <w:r w:rsidR="00265D3A">
              <w:rPr>
                <w:noProof/>
                <w:webHidden/>
              </w:rPr>
              <w:fldChar w:fldCharType="begin"/>
            </w:r>
            <w:r w:rsidR="00265D3A">
              <w:rPr>
                <w:noProof/>
                <w:webHidden/>
              </w:rPr>
              <w:instrText xml:space="preserve"> PAGEREF _Toc150351582 \h </w:instrText>
            </w:r>
            <w:r w:rsidR="00265D3A">
              <w:rPr>
                <w:noProof/>
                <w:webHidden/>
              </w:rPr>
            </w:r>
            <w:r w:rsidR="00265D3A">
              <w:rPr>
                <w:noProof/>
                <w:webHidden/>
              </w:rPr>
              <w:fldChar w:fldCharType="separate"/>
            </w:r>
            <w:r w:rsidR="00265D3A">
              <w:rPr>
                <w:noProof/>
                <w:webHidden/>
              </w:rPr>
              <w:t>4</w:t>
            </w:r>
            <w:r w:rsidR="00265D3A">
              <w:rPr>
                <w:noProof/>
                <w:webHidden/>
              </w:rPr>
              <w:fldChar w:fldCharType="end"/>
            </w:r>
          </w:hyperlink>
        </w:p>
        <w:p w14:paraId="7DFA6EE8" w14:textId="0C4E1C74"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583" w:history="1">
            <w:r w:rsidRPr="00377208">
              <w:rPr>
                <w:rStyle w:val="Hyperlink"/>
                <w:noProof/>
              </w:rPr>
              <w:t>How to use this Handbook?</w:t>
            </w:r>
            <w:r>
              <w:rPr>
                <w:noProof/>
                <w:webHidden/>
              </w:rPr>
              <w:tab/>
            </w:r>
            <w:r>
              <w:rPr>
                <w:noProof/>
                <w:webHidden/>
              </w:rPr>
              <w:fldChar w:fldCharType="begin"/>
            </w:r>
            <w:r>
              <w:rPr>
                <w:noProof/>
                <w:webHidden/>
              </w:rPr>
              <w:instrText xml:space="preserve"> PAGEREF _Toc150351583 \h </w:instrText>
            </w:r>
            <w:r>
              <w:rPr>
                <w:noProof/>
                <w:webHidden/>
              </w:rPr>
            </w:r>
            <w:r>
              <w:rPr>
                <w:noProof/>
                <w:webHidden/>
              </w:rPr>
              <w:fldChar w:fldCharType="separate"/>
            </w:r>
            <w:r>
              <w:rPr>
                <w:noProof/>
                <w:webHidden/>
              </w:rPr>
              <w:t>5</w:t>
            </w:r>
            <w:r>
              <w:rPr>
                <w:noProof/>
                <w:webHidden/>
              </w:rPr>
              <w:fldChar w:fldCharType="end"/>
            </w:r>
          </w:hyperlink>
        </w:p>
        <w:p w14:paraId="0B7DB445" w14:textId="727E68CD"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584" w:history="1">
            <w:r w:rsidRPr="00377208">
              <w:rPr>
                <w:rStyle w:val="Hyperlink"/>
                <w:noProof/>
              </w:rPr>
              <w:t>Disclaimer</w:t>
            </w:r>
            <w:r>
              <w:rPr>
                <w:noProof/>
                <w:webHidden/>
              </w:rPr>
              <w:tab/>
            </w:r>
            <w:r>
              <w:rPr>
                <w:noProof/>
                <w:webHidden/>
              </w:rPr>
              <w:fldChar w:fldCharType="begin"/>
            </w:r>
            <w:r>
              <w:rPr>
                <w:noProof/>
                <w:webHidden/>
              </w:rPr>
              <w:instrText xml:space="preserve"> PAGEREF _Toc150351584 \h </w:instrText>
            </w:r>
            <w:r>
              <w:rPr>
                <w:noProof/>
                <w:webHidden/>
              </w:rPr>
            </w:r>
            <w:r>
              <w:rPr>
                <w:noProof/>
                <w:webHidden/>
              </w:rPr>
              <w:fldChar w:fldCharType="separate"/>
            </w:r>
            <w:r>
              <w:rPr>
                <w:noProof/>
                <w:webHidden/>
              </w:rPr>
              <w:t>6</w:t>
            </w:r>
            <w:r>
              <w:rPr>
                <w:noProof/>
                <w:webHidden/>
              </w:rPr>
              <w:fldChar w:fldCharType="end"/>
            </w:r>
          </w:hyperlink>
        </w:p>
        <w:p w14:paraId="70796373" w14:textId="52A8A51A"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585" w:history="1">
            <w:r w:rsidRPr="00377208">
              <w:rPr>
                <w:rStyle w:val="Hyperlink"/>
                <w:noProof/>
              </w:rPr>
              <w:t>1. Programme Overview</w:t>
            </w:r>
            <w:r>
              <w:rPr>
                <w:noProof/>
                <w:webHidden/>
              </w:rPr>
              <w:tab/>
            </w:r>
            <w:r>
              <w:rPr>
                <w:noProof/>
                <w:webHidden/>
              </w:rPr>
              <w:fldChar w:fldCharType="begin"/>
            </w:r>
            <w:r>
              <w:rPr>
                <w:noProof/>
                <w:webHidden/>
              </w:rPr>
              <w:instrText xml:space="preserve"> PAGEREF _Toc150351585 \h </w:instrText>
            </w:r>
            <w:r>
              <w:rPr>
                <w:noProof/>
                <w:webHidden/>
              </w:rPr>
            </w:r>
            <w:r>
              <w:rPr>
                <w:noProof/>
                <w:webHidden/>
              </w:rPr>
              <w:fldChar w:fldCharType="separate"/>
            </w:r>
            <w:r>
              <w:rPr>
                <w:noProof/>
                <w:webHidden/>
              </w:rPr>
              <w:t>7</w:t>
            </w:r>
            <w:r>
              <w:rPr>
                <w:noProof/>
                <w:webHidden/>
              </w:rPr>
              <w:fldChar w:fldCharType="end"/>
            </w:r>
          </w:hyperlink>
        </w:p>
        <w:p w14:paraId="7BE92F4E" w14:textId="5B4A7A9C"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86" w:history="1">
            <w:r w:rsidRPr="00377208">
              <w:rPr>
                <w:rStyle w:val="Hyperlink"/>
                <w:noProof/>
              </w:rPr>
              <w:t>1.1 Programme Team</w:t>
            </w:r>
            <w:r>
              <w:rPr>
                <w:noProof/>
                <w:webHidden/>
              </w:rPr>
              <w:tab/>
            </w:r>
            <w:r>
              <w:rPr>
                <w:noProof/>
                <w:webHidden/>
              </w:rPr>
              <w:fldChar w:fldCharType="begin"/>
            </w:r>
            <w:r>
              <w:rPr>
                <w:noProof/>
                <w:webHidden/>
              </w:rPr>
              <w:instrText xml:space="preserve"> PAGEREF _Toc150351586 \h </w:instrText>
            </w:r>
            <w:r>
              <w:rPr>
                <w:noProof/>
                <w:webHidden/>
              </w:rPr>
            </w:r>
            <w:r>
              <w:rPr>
                <w:noProof/>
                <w:webHidden/>
              </w:rPr>
              <w:fldChar w:fldCharType="separate"/>
            </w:r>
            <w:r>
              <w:rPr>
                <w:noProof/>
                <w:webHidden/>
              </w:rPr>
              <w:t>7</w:t>
            </w:r>
            <w:r>
              <w:rPr>
                <w:noProof/>
                <w:webHidden/>
              </w:rPr>
              <w:fldChar w:fldCharType="end"/>
            </w:r>
          </w:hyperlink>
        </w:p>
        <w:p w14:paraId="3BC8BF58" w14:textId="694B5EC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87" w:history="1">
            <w:r w:rsidRPr="00377208">
              <w:rPr>
                <w:rStyle w:val="Hyperlink"/>
                <w:noProof/>
              </w:rPr>
              <w:t>1.2 Roles on the Programme</w:t>
            </w:r>
            <w:r>
              <w:rPr>
                <w:noProof/>
                <w:webHidden/>
              </w:rPr>
              <w:tab/>
            </w:r>
            <w:r>
              <w:rPr>
                <w:noProof/>
                <w:webHidden/>
              </w:rPr>
              <w:fldChar w:fldCharType="begin"/>
            </w:r>
            <w:r>
              <w:rPr>
                <w:noProof/>
                <w:webHidden/>
              </w:rPr>
              <w:instrText xml:space="preserve"> PAGEREF _Toc150351587 \h </w:instrText>
            </w:r>
            <w:r>
              <w:rPr>
                <w:noProof/>
                <w:webHidden/>
              </w:rPr>
            </w:r>
            <w:r>
              <w:rPr>
                <w:noProof/>
                <w:webHidden/>
              </w:rPr>
              <w:fldChar w:fldCharType="separate"/>
            </w:r>
            <w:r>
              <w:rPr>
                <w:noProof/>
                <w:webHidden/>
              </w:rPr>
              <w:t>10</w:t>
            </w:r>
            <w:r>
              <w:rPr>
                <w:noProof/>
                <w:webHidden/>
              </w:rPr>
              <w:fldChar w:fldCharType="end"/>
            </w:r>
          </w:hyperlink>
        </w:p>
        <w:p w14:paraId="1F615E20" w14:textId="04F28EF7"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88" w:history="1">
            <w:r w:rsidRPr="00377208">
              <w:rPr>
                <w:rStyle w:val="Hyperlink"/>
                <w:noProof/>
              </w:rPr>
              <w:t>1.3 Programme Accountability</w:t>
            </w:r>
            <w:r>
              <w:rPr>
                <w:noProof/>
                <w:webHidden/>
              </w:rPr>
              <w:tab/>
            </w:r>
            <w:r>
              <w:rPr>
                <w:noProof/>
                <w:webHidden/>
              </w:rPr>
              <w:fldChar w:fldCharType="begin"/>
            </w:r>
            <w:r>
              <w:rPr>
                <w:noProof/>
                <w:webHidden/>
              </w:rPr>
              <w:instrText xml:space="preserve"> PAGEREF _Toc150351588 \h </w:instrText>
            </w:r>
            <w:r>
              <w:rPr>
                <w:noProof/>
                <w:webHidden/>
              </w:rPr>
            </w:r>
            <w:r>
              <w:rPr>
                <w:noProof/>
                <w:webHidden/>
              </w:rPr>
              <w:fldChar w:fldCharType="separate"/>
            </w:r>
            <w:r>
              <w:rPr>
                <w:noProof/>
                <w:webHidden/>
              </w:rPr>
              <w:t>13</w:t>
            </w:r>
            <w:r>
              <w:rPr>
                <w:noProof/>
                <w:webHidden/>
              </w:rPr>
              <w:fldChar w:fldCharType="end"/>
            </w:r>
          </w:hyperlink>
        </w:p>
        <w:p w14:paraId="7564AC37" w14:textId="1980C7C8"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89" w:history="1">
            <w:r w:rsidRPr="00377208">
              <w:rPr>
                <w:rStyle w:val="Hyperlink"/>
                <w:noProof/>
              </w:rPr>
              <w:t>1.4 Role of the Trainee Clinical Psychologist</w:t>
            </w:r>
            <w:r>
              <w:rPr>
                <w:noProof/>
                <w:webHidden/>
              </w:rPr>
              <w:tab/>
            </w:r>
            <w:r>
              <w:rPr>
                <w:noProof/>
                <w:webHidden/>
              </w:rPr>
              <w:fldChar w:fldCharType="begin"/>
            </w:r>
            <w:r>
              <w:rPr>
                <w:noProof/>
                <w:webHidden/>
              </w:rPr>
              <w:instrText xml:space="preserve"> PAGEREF _Toc150351589 \h </w:instrText>
            </w:r>
            <w:r>
              <w:rPr>
                <w:noProof/>
                <w:webHidden/>
              </w:rPr>
            </w:r>
            <w:r>
              <w:rPr>
                <w:noProof/>
                <w:webHidden/>
              </w:rPr>
              <w:fldChar w:fldCharType="separate"/>
            </w:r>
            <w:r>
              <w:rPr>
                <w:noProof/>
                <w:webHidden/>
              </w:rPr>
              <w:t>13</w:t>
            </w:r>
            <w:r>
              <w:rPr>
                <w:noProof/>
                <w:webHidden/>
              </w:rPr>
              <w:fldChar w:fldCharType="end"/>
            </w:r>
          </w:hyperlink>
        </w:p>
        <w:p w14:paraId="322FBBD5" w14:textId="474A6C00"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0" w:history="1">
            <w:r w:rsidRPr="00377208">
              <w:rPr>
                <w:rStyle w:val="Hyperlink"/>
                <w:noProof/>
              </w:rPr>
              <w:t>1.5 Programme Aims</w:t>
            </w:r>
            <w:r>
              <w:rPr>
                <w:noProof/>
                <w:webHidden/>
              </w:rPr>
              <w:tab/>
            </w:r>
            <w:r>
              <w:rPr>
                <w:noProof/>
                <w:webHidden/>
              </w:rPr>
              <w:fldChar w:fldCharType="begin"/>
            </w:r>
            <w:r>
              <w:rPr>
                <w:noProof/>
                <w:webHidden/>
              </w:rPr>
              <w:instrText xml:space="preserve"> PAGEREF _Toc150351590 \h </w:instrText>
            </w:r>
            <w:r>
              <w:rPr>
                <w:noProof/>
                <w:webHidden/>
              </w:rPr>
            </w:r>
            <w:r>
              <w:rPr>
                <w:noProof/>
                <w:webHidden/>
              </w:rPr>
              <w:fldChar w:fldCharType="separate"/>
            </w:r>
            <w:r>
              <w:rPr>
                <w:noProof/>
                <w:webHidden/>
              </w:rPr>
              <w:t>16</w:t>
            </w:r>
            <w:r>
              <w:rPr>
                <w:noProof/>
                <w:webHidden/>
              </w:rPr>
              <w:fldChar w:fldCharType="end"/>
            </w:r>
          </w:hyperlink>
        </w:p>
        <w:p w14:paraId="6C45ABF9" w14:textId="255F3945"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1" w:history="1">
            <w:r w:rsidRPr="00377208">
              <w:rPr>
                <w:rStyle w:val="Hyperlink"/>
                <w:noProof/>
              </w:rPr>
              <w:t>1.6 Programme Structure &amp; Curriculum</w:t>
            </w:r>
            <w:r>
              <w:rPr>
                <w:noProof/>
                <w:webHidden/>
              </w:rPr>
              <w:tab/>
            </w:r>
            <w:r>
              <w:rPr>
                <w:noProof/>
                <w:webHidden/>
              </w:rPr>
              <w:fldChar w:fldCharType="begin"/>
            </w:r>
            <w:r>
              <w:rPr>
                <w:noProof/>
                <w:webHidden/>
              </w:rPr>
              <w:instrText xml:space="preserve"> PAGEREF _Toc150351591 \h </w:instrText>
            </w:r>
            <w:r>
              <w:rPr>
                <w:noProof/>
                <w:webHidden/>
              </w:rPr>
            </w:r>
            <w:r>
              <w:rPr>
                <w:noProof/>
                <w:webHidden/>
              </w:rPr>
              <w:fldChar w:fldCharType="separate"/>
            </w:r>
            <w:r>
              <w:rPr>
                <w:noProof/>
                <w:webHidden/>
              </w:rPr>
              <w:t>16</w:t>
            </w:r>
            <w:r>
              <w:rPr>
                <w:noProof/>
                <w:webHidden/>
              </w:rPr>
              <w:fldChar w:fldCharType="end"/>
            </w:r>
          </w:hyperlink>
        </w:p>
        <w:p w14:paraId="47E3683E" w14:textId="0345A4DF"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2" w:history="1">
            <w:r w:rsidRPr="00377208">
              <w:rPr>
                <w:rStyle w:val="Hyperlink"/>
                <w:noProof/>
              </w:rPr>
              <w:t>1.7 Accredited Training Pathways</w:t>
            </w:r>
            <w:r>
              <w:rPr>
                <w:noProof/>
                <w:webHidden/>
              </w:rPr>
              <w:tab/>
            </w:r>
            <w:r>
              <w:rPr>
                <w:noProof/>
                <w:webHidden/>
              </w:rPr>
              <w:fldChar w:fldCharType="begin"/>
            </w:r>
            <w:r>
              <w:rPr>
                <w:noProof/>
                <w:webHidden/>
              </w:rPr>
              <w:instrText xml:space="preserve"> PAGEREF _Toc150351592 \h </w:instrText>
            </w:r>
            <w:r>
              <w:rPr>
                <w:noProof/>
                <w:webHidden/>
              </w:rPr>
            </w:r>
            <w:r>
              <w:rPr>
                <w:noProof/>
                <w:webHidden/>
              </w:rPr>
              <w:fldChar w:fldCharType="separate"/>
            </w:r>
            <w:r>
              <w:rPr>
                <w:noProof/>
                <w:webHidden/>
              </w:rPr>
              <w:t>17</w:t>
            </w:r>
            <w:r>
              <w:rPr>
                <w:noProof/>
                <w:webHidden/>
              </w:rPr>
              <w:fldChar w:fldCharType="end"/>
            </w:r>
          </w:hyperlink>
        </w:p>
        <w:p w14:paraId="7A22E4DE" w14:textId="33870433"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3" w:history="1">
            <w:r w:rsidRPr="00377208">
              <w:rPr>
                <w:rStyle w:val="Hyperlink"/>
                <w:noProof/>
              </w:rPr>
              <w:t>1.8 Geographical Boundaries</w:t>
            </w:r>
            <w:r>
              <w:rPr>
                <w:noProof/>
                <w:webHidden/>
              </w:rPr>
              <w:tab/>
            </w:r>
            <w:r>
              <w:rPr>
                <w:noProof/>
                <w:webHidden/>
              </w:rPr>
              <w:fldChar w:fldCharType="begin"/>
            </w:r>
            <w:r>
              <w:rPr>
                <w:noProof/>
                <w:webHidden/>
              </w:rPr>
              <w:instrText xml:space="preserve"> PAGEREF _Toc150351593 \h </w:instrText>
            </w:r>
            <w:r>
              <w:rPr>
                <w:noProof/>
                <w:webHidden/>
              </w:rPr>
            </w:r>
            <w:r>
              <w:rPr>
                <w:noProof/>
                <w:webHidden/>
              </w:rPr>
              <w:fldChar w:fldCharType="separate"/>
            </w:r>
            <w:r>
              <w:rPr>
                <w:noProof/>
                <w:webHidden/>
              </w:rPr>
              <w:t>18</w:t>
            </w:r>
            <w:r>
              <w:rPr>
                <w:noProof/>
                <w:webHidden/>
              </w:rPr>
              <w:fldChar w:fldCharType="end"/>
            </w:r>
          </w:hyperlink>
        </w:p>
        <w:p w14:paraId="27B30A64" w14:textId="6A850CB6"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4" w:history="1">
            <w:r w:rsidRPr="00377208">
              <w:rPr>
                <w:rStyle w:val="Hyperlink"/>
                <w:noProof/>
              </w:rPr>
              <w:t>1.9 Widening Participation</w:t>
            </w:r>
            <w:r>
              <w:rPr>
                <w:noProof/>
                <w:webHidden/>
              </w:rPr>
              <w:tab/>
            </w:r>
            <w:r>
              <w:rPr>
                <w:noProof/>
                <w:webHidden/>
              </w:rPr>
              <w:fldChar w:fldCharType="begin"/>
            </w:r>
            <w:r>
              <w:rPr>
                <w:noProof/>
                <w:webHidden/>
              </w:rPr>
              <w:instrText xml:space="preserve"> PAGEREF _Toc150351594 \h </w:instrText>
            </w:r>
            <w:r>
              <w:rPr>
                <w:noProof/>
                <w:webHidden/>
              </w:rPr>
            </w:r>
            <w:r>
              <w:rPr>
                <w:noProof/>
                <w:webHidden/>
              </w:rPr>
              <w:fldChar w:fldCharType="separate"/>
            </w:r>
            <w:r>
              <w:rPr>
                <w:noProof/>
                <w:webHidden/>
              </w:rPr>
              <w:t>20</w:t>
            </w:r>
            <w:r>
              <w:rPr>
                <w:noProof/>
                <w:webHidden/>
              </w:rPr>
              <w:fldChar w:fldCharType="end"/>
            </w:r>
          </w:hyperlink>
        </w:p>
        <w:p w14:paraId="1AA26DFB" w14:textId="306ACA71"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595" w:history="1">
            <w:r w:rsidRPr="00377208">
              <w:rPr>
                <w:rStyle w:val="Hyperlink"/>
                <w:noProof/>
              </w:rPr>
              <w:t>2. Employment</w:t>
            </w:r>
            <w:r>
              <w:rPr>
                <w:noProof/>
                <w:webHidden/>
              </w:rPr>
              <w:tab/>
            </w:r>
            <w:r>
              <w:rPr>
                <w:noProof/>
                <w:webHidden/>
              </w:rPr>
              <w:fldChar w:fldCharType="begin"/>
            </w:r>
            <w:r>
              <w:rPr>
                <w:noProof/>
                <w:webHidden/>
              </w:rPr>
              <w:instrText xml:space="preserve"> PAGEREF _Toc150351595 \h </w:instrText>
            </w:r>
            <w:r>
              <w:rPr>
                <w:noProof/>
                <w:webHidden/>
              </w:rPr>
            </w:r>
            <w:r>
              <w:rPr>
                <w:noProof/>
                <w:webHidden/>
              </w:rPr>
              <w:fldChar w:fldCharType="separate"/>
            </w:r>
            <w:r>
              <w:rPr>
                <w:noProof/>
                <w:webHidden/>
              </w:rPr>
              <w:t>21</w:t>
            </w:r>
            <w:r>
              <w:rPr>
                <w:noProof/>
                <w:webHidden/>
              </w:rPr>
              <w:fldChar w:fldCharType="end"/>
            </w:r>
          </w:hyperlink>
        </w:p>
        <w:p w14:paraId="6461ECE1" w14:textId="2E357EC7"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6" w:history="1">
            <w:r w:rsidRPr="00377208">
              <w:rPr>
                <w:rStyle w:val="Hyperlink"/>
                <w:noProof/>
              </w:rPr>
              <w:t>2.1 Occupational Health</w:t>
            </w:r>
            <w:r>
              <w:rPr>
                <w:noProof/>
                <w:webHidden/>
              </w:rPr>
              <w:tab/>
            </w:r>
            <w:r>
              <w:rPr>
                <w:noProof/>
                <w:webHidden/>
              </w:rPr>
              <w:fldChar w:fldCharType="begin"/>
            </w:r>
            <w:r>
              <w:rPr>
                <w:noProof/>
                <w:webHidden/>
              </w:rPr>
              <w:instrText xml:space="preserve"> PAGEREF _Toc150351596 \h </w:instrText>
            </w:r>
            <w:r>
              <w:rPr>
                <w:noProof/>
                <w:webHidden/>
              </w:rPr>
            </w:r>
            <w:r>
              <w:rPr>
                <w:noProof/>
                <w:webHidden/>
              </w:rPr>
              <w:fldChar w:fldCharType="separate"/>
            </w:r>
            <w:r>
              <w:rPr>
                <w:noProof/>
                <w:webHidden/>
              </w:rPr>
              <w:t>21</w:t>
            </w:r>
            <w:r>
              <w:rPr>
                <w:noProof/>
                <w:webHidden/>
              </w:rPr>
              <w:fldChar w:fldCharType="end"/>
            </w:r>
          </w:hyperlink>
        </w:p>
        <w:p w14:paraId="1BC96482" w14:textId="425E76C2"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7" w:history="1">
            <w:r w:rsidRPr="00377208">
              <w:rPr>
                <w:rStyle w:val="Hyperlink"/>
                <w:noProof/>
              </w:rPr>
              <w:t>2.2 Fitness to Practise</w:t>
            </w:r>
            <w:r>
              <w:rPr>
                <w:noProof/>
                <w:webHidden/>
              </w:rPr>
              <w:tab/>
            </w:r>
            <w:r>
              <w:rPr>
                <w:noProof/>
                <w:webHidden/>
              </w:rPr>
              <w:fldChar w:fldCharType="begin"/>
            </w:r>
            <w:r>
              <w:rPr>
                <w:noProof/>
                <w:webHidden/>
              </w:rPr>
              <w:instrText xml:space="preserve"> PAGEREF _Toc150351597 \h </w:instrText>
            </w:r>
            <w:r>
              <w:rPr>
                <w:noProof/>
                <w:webHidden/>
              </w:rPr>
            </w:r>
            <w:r>
              <w:rPr>
                <w:noProof/>
                <w:webHidden/>
              </w:rPr>
              <w:fldChar w:fldCharType="separate"/>
            </w:r>
            <w:r>
              <w:rPr>
                <w:noProof/>
                <w:webHidden/>
              </w:rPr>
              <w:t>21</w:t>
            </w:r>
            <w:r>
              <w:rPr>
                <w:noProof/>
                <w:webHidden/>
              </w:rPr>
              <w:fldChar w:fldCharType="end"/>
            </w:r>
          </w:hyperlink>
        </w:p>
        <w:p w14:paraId="182190DE" w14:textId="5C8F165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8" w:history="1">
            <w:r w:rsidRPr="00377208">
              <w:rPr>
                <w:rStyle w:val="Hyperlink"/>
                <w:noProof/>
              </w:rPr>
              <w:t>2.3 Disclosure and Barring Service (DBS) Checks</w:t>
            </w:r>
            <w:r>
              <w:rPr>
                <w:noProof/>
                <w:webHidden/>
              </w:rPr>
              <w:tab/>
            </w:r>
            <w:r>
              <w:rPr>
                <w:noProof/>
                <w:webHidden/>
              </w:rPr>
              <w:fldChar w:fldCharType="begin"/>
            </w:r>
            <w:r>
              <w:rPr>
                <w:noProof/>
                <w:webHidden/>
              </w:rPr>
              <w:instrText xml:space="preserve"> PAGEREF _Toc150351598 \h </w:instrText>
            </w:r>
            <w:r>
              <w:rPr>
                <w:noProof/>
                <w:webHidden/>
              </w:rPr>
            </w:r>
            <w:r>
              <w:rPr>
                <w:noProof/>
                <w:webHidden/>
              </w:rPr>
              <w:fldChar w:fldCharType="separate"/>
            </w:r>
            <w:r>
              <w:rPr>
                <w:noProof/>
                <w:webHidden/>
              </w:rPr>
              <w:t>22</w:t>
            </w:r>
            <w:r>
              <w:rPr>
                <w:noProof/>
                <w:webHidden/>
              </w:rPr>
              <w:fldChar w:fldCharType="end"/>
            </w:r>
          </w:hyperlink>
        </w:p>
        <w:p w14:paraId="5ABF4C9E" w14:textId="67D5BAE9"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599" w:history="1">
            <w:r w:rsidRPr="00377208">
              <w:rPr>
                <w:rStyle w:val="Hyperlink"/>
                <w:noProof/>
              </w:rPr>
              <w:t>2.4 Absences</w:t>
            </w:r>
            <w:r>
              <w:rPr>
                <w:noProof/>
                <w:webHidden/>
              </w:rPr>
              <w:tab/>
            </w:r>
            <w:r>
              <w:rPr>
                <w:noProof/>
                <w:webHidden/>
              </w:rPr>
              <w:fldChar w:fldCharType="begin"/>
            </w:r>
            <w:r>
              <w:rPr>
                <w:noProof/>
                <w:webHidden/>
              </w:rPr>
              <w:instrText xml:space="preserve"> PAGEREF _Toc150351599 \h </w:instrText>
            </w:r>
            <w:r>
              <w:rPr>
                <w:noProof/>
                <w:webHidden/>
              </w:rPr>
            </w:r>
            <w:r>
              <w:rPr>
                <w:noProof/>
                <w:webHidden/>
              </w:rPr>
              <w:fldChar w:fldCharType="separate"/>
            </w:r>
            <w:r>
              <w:rPr>
                <w:noProof/>
                <w:webHidden/>
              </w:rPr>
              <w:t>22</w:t>
            </w:r>
            <w:r>
              <w:rPr>
                <w:noProof/>
                <w:webHidden/>
              </w:rPr>
              <w:fldChar w:fldCharType="end"/>
            </w:r>
          </w:hyperlink>
        </w:p>
        <w:p w14:paraId="77EB3D89" w14:textId="19BBB23A"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0" w:history="1">
            <w:r w:rsidRPr="00377208">
              <w:rPr>
                <w:rStyle w:val="Hyperlink"/>
                <w:noProof/>
              </w:rPr>
              <w:t>2.5 Mandatory Training</w:t>
            </w:r>
            <w:r>
              <w:rPr>
                <w:noProof/>
                <w:webHidden/>
              </w:rPr>
              <w:tab/>
            </w:r>
            <w:r>
              <w:rPr>
                <w:noProof/>
                <w:webHidden/>
              </w:rPr>
              <w:fldChar w:fldCharType="begin"/>
            </w:r>
            <w:r>
              <w:rPr>
                <w:noProof/>
                <w:webHidden/>
              </w:rPr>
              <w:instrText xml:space="preserve"> PAGEREF _Toc150351600 \h </w:instrText>
            </w:r>
            <w:r>
              <w:rPr>
                <w:noProof/>
                <w:webHidden/>
              </w:rPr>
            </w:r>
            <w:r>
              <w:rPr>
                <w:noProof/>
                <w:webHidden/>
              </w:rPr>
              <w:fldChar w:fldCharType="separate"/>
            </w:r>
            <w:r>
              <w:rPr>
                <w:noProof/>
                <w:webHidden/>
              </w:rPr>
              <w:t>25</w:t>
            </w:r>
            <w:r>
              <w:rPr>
                <w:noProof/>
                <w:webHidden/>
              </w:rPr>
              <w:fldChar w:fldCharType="end"/>
            </w:r>
          </w:hyperlink>
        </w:p>
        <w:p w14:paraId="16A49F71" w14:textId="5340E9AE"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1" w:history="1">
            <w:r w:rsidRPr="00377208">
              <w:rPr>
                <w:rStyle w:val="Hyperlink"/>
                <w:noProof/>
              </w:rPr>
              <w:t>2.6 Professional Responsibility</w:t>
            </w:r>
            <w:r>
              <w:rPr>
                <w:noProof/>
                <w:webHidden/>
              </w:rPr>
              <w:tab/>
            </w:r>
            <w:r>
              <w:rPr>
                <w:noProof/>
                <w:webHidden/>
              </w:rPr>
              <w:fldChar w:fldCharType="begin"/>
            </w:r>
            <w:r>
              <w:rPr>
                <w:noProof/>
                <w:webHidden/>
              </w:rPr>
              <w:instrText xml:space="preserve"> PAGEREF _Toc150351601 \h </w:instrText>
            </w:r>
            <w:r>
              <w:rPr>
                <w:noProof/>
                <w:webHidden/>
              </w:rPr>
            </w:r>
            <w:r>
              <w:rPr>
                <w:noProof/>
                <w:webHidden/>
              </w:rPr>
              <w:fldChar w:fldCharType="separate"/>
            </w:r>
            <w:r>
              <w:rPr>
                <w:noProof/>
                <w:webHidden/>
              </w:rPr>
              <w:t>25</w:t>
            </w:r>
            <w:r>
              <w:rPr>
                <w:noProof/>
                <w:webHidden/>
              </w:rPr>
              <w:fldChar w:fldCharType="end"/>
            </w:r>
          </w:hyperlink>
        </w:p>
        <w:p w14:paraId="44857077" w14:textId="2A2E0D7D"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602" w:history="1">
            <w:r w:rsidRPr="00377208">
              <w:rPr>
                <w:rStyle w:val="Hyperlink"/>
                <w:noProof/>
              </w:rPr>
              <w:t>3. Academic</w:t>
            </w:r>
            <w:r>
              <w:rPr>
                <w:noProof/>
                <w:webHidden/>
              </w:rPr>
              <w:tab/>
            </w:r>
            <w:r>
              <w:rPr>
                <w:noProof/>
                <w:webHidden/>
              </w:rPr>
              <w:fldChar w:fldCharType="begin"/>
            </w:r>
            <w:r>
              <w:rPr>
                <w:noProof/>
                <w:webHidden/>
              </w:rPr>
              <w:instrText xml:space="preserve"> PAGEREF _Toc150351602 \h </w:instrText>
            </w:r>
            <w:r>
              <w:rPr>
                <w:noProof/>
                <w:webHidden/>
              </w:rPr>
            </w:r>
            <w:r>
              <w:rPr>
                <w:noProof/>
                <w:webHidden/>
              </w:rPr>
              <w:fldChar w:fldCharType="separate"/>
            </w:r>
            <w:r>
              <w:rPr>
                <w:noProof/>
                <w:webHidden/>
              </w:rPr>
              <w:t>27</w:t>
            </w:r>
            <w:r>
              <w:rPr>
                <w:noProof/>
                <w:webHidden/>
              </w:rPr>
              <w:fldChar w:fldCharType="end"/>
            </w:r>
          </w:hyperlink>
        </w:p>
        <w:p w14:paraId="4E386AD5" w14:textId="31A1F889"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3" w:history="1">
            <w:r w:rsidRPr="00377208">
              <w:rPr>
                <w:rStyle w:val="Hyperlink"/>
                <w:noProof/>
              </w:rPr>
              <w:t>3.1 Academic Modules</w:t>
            </w:r>
            <w:r>
              <w:rPr>
                <w:noProof/>
                <w:webHidden/>
              </w:rPr>
              <w:tab/>
            </w:r>
            <w:r>
              <w:rPr>
                <w:noProof/>
                <w:webHidden/>
              </w:rPr>
              <w:fldChar w:fldCharType="begin"/>
            </w:r>
            <w:r>
              <w:rPr>
                <w:noProof/>
                <w:webHidden/>
              </w:rPr>
              <w:instrText xml:space="preserve"> PAGEREF _Toc150351603 \h </w:instrText>
            </w:r>
            <w:r>
              <w:rPr>
                <w:noProof/>
                <w:webHidden/>
              </w:rPr>
            </w:r>
            <w:r>
              <w:rPr>
                <w:noProof/>
                <w:webHidden/>
              </w:rPr>
              <w:fldChar w:fldCharType="separate"/>
            </w:r>
            <w:r>
              <w:rPr>
                <w:noProof/>
                <w:webHidden/>
              </w:rPr>
              <w:t>27</w:t>
            </w:r>
            <w:r>
              <w:rPr>
                <w:noProof/>
                <w:webHidden/>
              </w:rPr>
              <w:fldChar w:fldCharType="end"/>
            </w:r>
          </w:hyperlink>
        </w:p>
        <w:p w14:paraId="656752E8" w14:textId="134F186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4" w:history="1">
            <w:r w:rsidRPr="00377208">
              <w:rPr>
                <w:rStyle w:val="Hyperlink"/>
                <w:noProof/>
              </w:rPr>
              <w:t>3.2 Teaching &amp; Learning Methods</w:t>
            </w:r>
            <w:r>
              <w:rPr>
                <w:noProof/>
                <w:webHidden/>
              </w:rPr>
              <w:tab/>
            </w:r>
            <w:r>
              <w:rPr>
                <w:noProof/>
                <w:webHidden/>
              </w:rPr>
              <w:fldChar w:fldCharType="begin"/>
            </w:r>
            <w:r>
              <w:rPr>
                <w:noProof/>
                <w:webHidden/>
              </w:rPr>
              <w:instrText xml:space="preserve"> PAGEREF _Toc150351604 \h </w:instrText>
            </w:r>
            <w:r>
              <w:rPr>
                <w:noProof/>
                <w:webHidden/>
              </w:rPr>
            </w:r>
            <w:r>
              <w:rPr>
                <w:noProof/>
                <w:webHidden/>
              </w:rPr>
              <w:fldChar w:fldCharType="separate"/>
            </w:r>
            <w:r>
              <w:rPr>
                <w:noProof/>
                <w:webHidden/>
              </w:rPr>
              <w:t>28</w:t>
            </w:r>
            <w:r>
              <w:rPr>
                <w:noProof/>
                <w:webHidden/>
              </w:rPr>
              <w:fldChar w:fldCharType="end"/>
            </w:r>
          </w:hyperlink>
        </w:p>
        <w:p w14:paraId="47E46CD7" w14:textId="59F2ECF3"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5" w:history="1">
            <w:r w:rsidRPr="00377208">
              <w:rPr>
                <w:rStyle w:val="Hyperlink"/>
                <w:noProof/>
              </w:rPr>
              <w:t>3.3 Academic Attendance</w:t>
            </w:r>
            <w:r>
              <w:rPr>
                <w:noProof/>
                <w:webHidden/>
              </w:rPr>
              <w:tab/>
            </w:r>
            <w:r>
              <w:rPr>
                <w:noProof/>
                <w:webHidden/>
              </w:rPr>
              <w:fldChar w:fldCharType="begin"/>
            </w:r>
            <w:r>
              <w:rPr>
                <w:noProof/>
                <w:webHidden/>
              </w:rPr>
              <w:instrText xml:space="preserve"> PAGEREF _Toc150351605 \h </w:instrText>
            </w:r>
            <w:r>
              <w:rPr>
                <w:noProof/>
                <w:webHidden/>
              </w:rPr>
            </w:r>
            <w:r>
              <w:rPr>
                <w:noProof/>
                <w:webHidden/>
              </w:rPr>
              <w:fldChar w:fldCharType="separate"/>
            </w:r>
            <w:r>
              <w:rPr>
                <w:noProof/>
                <w:webHidden/>
              </w:rPr>
              <w:t>29</w:t>
            </w:r>
            <w:r>
              <w:rPr>
                <w:noProof/>
                <w:webHidden/>
              </w:rPr>
              <w:fldChar w:fldCharType="end"/>
            </w:r>
          </w:hyperlink>
        </w:p>
        <w:p w14:paraId="213056CA" w14:textId="406D732A"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6" w:history="1">
            <w:r w:rsidRPr="00377208">
              <w:rPr>
                <w:rStyle w:val="Hyperlink"/>
                <w:noProof/>
              </w:rPr>
              <w:t>3.4 Assessment</w:t>
            </w:r>
            <w:r>
              <w:rPr>
                <w:noProof/>
                <w:webHidden/>
              </w:rPr>
              <w:tab/>
            </w:r>
            <w:r>
              <w:rPr>
                <w:noProof/>
                <w:webHidden/>
              </w:rPr>
              <w:fldChar w:fldCharType="begin"/>
            </w:r>
            <w:r>
              <w:rPr>
                <w:noProof/>
                <w:webHidden/>
              </w:rPr>
              <w:instrText xml:space="preserve"> PAGEREF _Toc150351606 \h </w:instrText>
            </w:r>
            <w:r>
              <w:rPr>
                <w:noProof/>
                <w:webHidden/>
              </w:rPr>
            </w:r>
            <w:r>
              <w:rPr>
                <w:noProof/>
                <w:webHidden/>
              </w:rPr>
              <w:fldChar w:fldCharType="separate"/>
            </w:r>
            <w:r>
              <w:rPr>
                <w:noProof/>
                <w:webHidden/>
              </w:rPr>
              <w:t>29</w:t>
            </w:r>
            <w:r>
              <w:rPr>
                <w:noProof/>
                <w:webHidden/>
              </w:rPr>
              <w:fldChar w:fldCharType="end"/>
            </w:r>
          </w:hyperlink>
        </w:p>
        <w:p w14:paraId="567E3F53" w14:textId="54DE901E"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7" w:history="1">
            <w:r w:rsidRPr="00377208">
              <w:rPr>
                <w:rStyle w:val="Hyperlink"/>
                <w:noProof/>
              </w:rPr>
              <w:t>3.5 Assessment Grades</w:t>
            </w:r>
            <w:r>
              <w:rPr>
                <w:noProof/>
                <w:webHidden/>
              </w:rPr>
              <w:tab/>
            </w:r>
            <w:r>
              <w:rPr>
                <w:noProof/>
                <w:webHidden/>
              </w:rPr>
              <w:fldChar w:fldCharType="begin"/>
            </w:r>
            <w:r>
              <w:rPr>
                <w:noProof/>
                <w:webHidden/>
              </w:rPr>
              <w:instrText xml:space="preserve"> PAGEREF _Toc150351607 \h </w:instrText>
            </w:r>
            <w:r>
              <w:rPr>
                <w:noProof/>
                <w:webHidden/>
              </w:rPr>
            </w:r>
            <w:r>
              <w:rPr>
                <w:noProof/>
                <w:webHidden/>
              </w:rPr>
              <w:fldChar w:fldCharType="separate"/>
            </w:r>
            <w:r>
              <w:rPr>
                <w:noProof/>
                <w:webHidden/>
              </w:rPr>
              <w:t>30</w:t>
            </w:r>
            <w:r>
              <w:rPr>
                <w:noProof/>
                <w:webHidden/>
              </w:rPr>
              <w:fldChar w:fldCharType="end"/>
            </w:r>
          </w:hyperlink>
        </w:p>
        <w:p w14:paraId="445038FB" w14:textId="42DF203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8" w:history="1">
            <w:r w:rsidRPr="00377208">
              <w:rPr>
                <w:rStyle w:val="Hyperlink"/>
                <w:noProof/>
              </w:rPr>
              <w:t>3.6 Assessment Feedback &amp; Moderation</w:t>
            </w:r>
            <w:r>
              <w:rPr>
                <w:noProof/>
                <w:webHidden/>
              </w:rPr>
              <w:tab/>
            </w:r>
            <w:r>
              <w:rPr>
                <w:noProof/>
                <w:webHidden/>
              </w:rPr>
              <w:fldChar w:fldCharType="begin"/>
            </w:r>
            <w:r>
              <w:rPr>
                <w:noProof/>
                <w:webHidden/>
              </w:rPr>
              <w:instrText xml:space="preserve"> PAGEREF _Toc150351608 \h </w:instrText>
            </w:r>
            <w:r>
              <w:rPr>
                <w:noProof/>
                <w:webHidden/>
              </w:rPr>
            </w:r>
            <w:r>
              <w:rPr>
                <w:noProof/>
                <w:webHidden/>
              </w:rPr>
              <w:fldChar w:fldCharType="separate"/>
            </w:r>
            <w:r>
              <w:rPr>
                <w:noProof/>
                <w:webHidden/>
              </w:rPr>
              <w:t>30</w:t>
            </w:r>
            <w:r>
              <w:rPr>
                <w:noProof/>
                <w:webHidden/>
              </w:rPr>
              <w:fldChar w:fldCharType="end"/>
            </w:r>
          </w:hyperlink>
        </w:p>
        <w:p w14:paraId="54A6C941" w14:textId="4E9743A9"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09" w:history="1">
            <w:r w:rsidRPr="00377208">
              <w:rPr>
                <w:rStyle w:val="Hyperlink"/>
                <w:noProof/>
              </w:rPr>
              <w:t>3.7 Assignment Failure &amp; Resubmission</w:t>
            </w:r>
            <w:r>
              <w:rPr>
                <w:noProof/>
                <w:webHidden/>
              </w:rPr>
              <w:tab/>
            </w:r>
            <w:r>
              <w:rPr>
                <w:noProof/>
                <w:webHidden/>
              </w:rPr>
              <w:fldChar w:fldCharType="begin"/>
            </w:r>
            <w:r>
              <w:rPr>
                <w:noProof/>
                <w:webHidden/>
              </w:rPr>
              <w:instrText xml:space="preserve"> PAGEREF _Toc150351609 \h </w:instrText>
            </w:r>
            <w:r>
              <w:rPr>
                <w:noProof/>
                <w:webHidden/>
              </w:rPr>
            </w:r>
            <w:r>
              <w:rPr>
                <w:noProof/>
                <w:webHidden/>
              </w:rPr>
              <w:fldChar w:fldCharType="separate"/>
            </w:r>
            <w:r>
              <w:rPr>
                <w:noProof/>
                <w:webHidden/>
              </w:rPr>
              <w:t>31</w:t>
            </w:r>
            <w:r>
              <w:rPr>
                <w:noProof/>
                <w:webHidden/>
              </w:rPr>
              <w:fldChar w:fldCharType="end"/>
            </w:r>
          </w:hyperlink>
        </w:p>
        <w:p w14:paraId="1D8394D0" w14:textId="632C32E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0" w:history="1">
            <w:r w:rsidRPr="00377208">
              <w:rPr>
                <w:rStyle w:val="Hyperlink"/>
                <w:noProof/>
              </w:rPr>
              <w:t>3.8 Academic Integrity</w:t>
            </w:r>
            <w:r>
              <w:rPr>
                <w:noProof/>
                <w:webHidden/>
              </w:rPr>
              <w:tab/>
            </w:r>
            <w:r>
              <w:rPr>
                <w:noProof/>
                <w:webHidden/>
              </w:rPr>
              <w:fldChar w:fldCharType="begin"/>
            </w:r>
            <w:r>
              <w:rPr>
                <w:noProof/>
                <w:webHidden/>
              </w:rPr>
              <w:instrText xml:space="preserve"> PAGEREF _Toc150351610 \h </w:instrText>
            </w:r>
            <w:r>
              <w:rPr>
                <w:noProof/>
                <w:webHidden/>
              </w:rPr>
            </w:r>
            <w:r>
              <w:rPr>
                <w:noProof/>
                <w:webHidden/>
              </w:rPr>
              <w:fldChar w:fldCharType="separate"/>
            </w:r>
            <w:r>
              <w:rPr>
                <w:noProof/>
                <w:webHidden/>
              </w:rPr>
              <w:t>31</w:t>
            </w:r>
            <w:r>
              <w:rPr>
                <w:noProof/>
                <w:webHidden/>
              </w:rPr>
              <w:fldChar w:fldCharType="end"/>
            </w:r>
          </w:hyperlink>
        </w:p>
        <w:p w14:paraId="5BF0AD01" w14:textId="07ACAE42"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1" w:history="1">
            <w:r w:rsidRPr="00377208">
              <w:rPr>
                <w:rStyle w:val="Hyperlink"/>
                <w:noProof/>
              </w:rPr>
              <w:t>3.9 Evaluation of Teaching &amp; Learning</w:t>
            </w:r>
            <w:r>
              <w:rPr>
                <w:noProof/>
                <w:webHidden/>
              </w:rPr>
              <w:tab/>
            </w:r>
            <w:r>
              <w:rPr>
                <w:noProof/>
                <w:webHidden/>
              </w:rPr>
              <w:fldChar w:fldCharType="begin"/>
            </w:r>
            <w:r>
              <w:rPr>
                <w:noProof/>
                <w:webHidden/>
              </w:rPr>
              <w:instrText xml:space="preserve"> PAGEREF _Toc150351611 \h </w:instrText>
            </w:r>
            <w:r>
              <w:rPr>
                <w:noProof/>
                <w:webHidden/>
              </w:rPr>
            </w:r>
            <w:r>
              <w:rPr>
                <w:noProof/>
                <w:webHidden/>
              </w:rPr>
              <w:fldChar w:fldCharType="separate"/>
            </w:r>
            <w:r>
              <w:rPr>
                <w:noProof/>
                <w:webHidden/>
              </w:rPr>
              <w:t>32</w:t>
            </w:r>
            <w:r>
              <w:rPr>
                <w:noProof/>
                <w:webHidden/>
              </w:rPr>
              <w:fldChar w:fldCharType="end"/>
            </w:r>
          </w:hyperlink>
        </w:p>
        <w:p w14:paraId="3B29D71B" w14:textId="3F7C46CB"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2" w:history="1">
            <w:r w:rsidRPr="00377208">
              <w:rPr>
                <w:rStyle w:val="Hyperlink"/>
                <w:noProof/>
              </w:rPr>
              <w:t>3.10 Academic Appeals</w:t>
            </w:r>
            <w:r>
              <w:rPr>
                <w:noProof/>
                <w:webHidden/>
              </w:rPr>
              <w:tab/>
            </w:r>
            <w:r>
              <w:rPr>
                <w:noProof/>
                <w:webHidden/>
              </w:rPr>
              <w:fldChar w:fldCharType="begin"/>
            </w:r>
            <w:r>
              <w:rPr>
                <w:noProof/>
                <w:webHidden/>
              </w:rPr>
              <w:instrText xml:space="preserve"> PAGEREF _Toc150351612 \h </w:instrText>
            </w:r>
            <w:r>
              <w:rPr>
                <w:noProof/>
                <w:webHidden/>
              </w:rPr>
            </w:r>
            <w:r>
              <w:rPr>
                <w:noProof/>
                <w:webHidden/>
              </w:rPr>
              <w:fldChar w:fldCharType="separate"/>
            </w:r>
            <w:r>
              <w:rPr>
                <w:noProof/>
                <w:webHidden/>
              </w:rPr>
              <w:t>33</w:t>
            </w:r>
            <w:r>
              <w:rPr>
                <w:noProof/>
                <w:webHidden/>
              </w:rPr>
              <w:fldChar w:fldCharType="end"/>
            </w:r>
          </w:hyperlink>
        </w:p>
        <w:p w14:paraId="4F2DF52F" w14:textId="6CA0D3D0"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613" w:history="1">
            <w:r w:rsidRPr="00377208">
              <w:rPr>
                <w:rStyle w:val="Hyperlink"/>
                <w:noProof/>
              </w:rPr>
              <w:t>4. Research</w:t>
            </w:r>
            <w:r>
              <w:rPr>
                <w:noProof/>
                <w:webHidden/>
              </w:rPr>
              <w:tab/>
            </w:r>
            <w:r>
              <w:rPr>
                <w:noProof/>
                <w:webHidden/>
              </w:rPr>
              <w:fldChar w:fldCharType="begin"/>
            </w:r>
            <w:r>
              <w:rPr>
                <w:noProof/>
                <w:webHidden/>
              </w:rPr>
              <w:instrText xml:space="preserve"> PAGEREF _Toc150351613 \h </w:instrText>
            </w:r>
            <w:r>
              <w:rPr>
                <w:noProof/>
                <w:webHidden/>
              </w:rPr>
            </w:r>
            <w:r>
              <w:rPr>
                <w:noProof/>
                <w:webHidden/>
              </w:rPr>
              <w:fldChar w:fldCharType="separate"/>
            </w:r>
            <w:r>
              <w:rPr>
                <w:noProof/>
                <w:webHidden/>
              </w:rPr>
              <w:t>34</w:t>
            </w:r>
            <w:r>
              <w:rPr>
                <w:noProof/>
                <w:webHidden/>
              </w:rPr>
              <w:fldChar w:fldCharType="end"/>
            </w:r>
          </w:hyperlink>
        </w:p>
        <w:p w14:paraId="3123E5C4" w14:textId="6A58F084"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4" w:history="1">
            <w:r w:rsidRPr="00377208">
              <w:rPr>
                <w:rStyle w:val="Hyperlink"/>
                <w:noProof/>
              </w:rPr>
              <w:t>4.1 Applied Research Methods (RESM) Modules</w:t>
            </w:r>
            <w:r>
              <w:rPr>
                <w:noProof/>
                <w:webHidden/>
              </w:rPr>
              <w:tab/>
            </w:r>
            <w:r>
              <w:rPr>
                <w:noProof/>
                <w:webHidden/>
              </w:rPr>
              <w:fldChar w:fldCharType="begin"/>
            </w:r>
            <w:r>
              <w:rPr>
                <w:noProof/>
                <w:webHidden/>
              </w:rPr>
              <w:instrText xml:space="preserve"> PAGEREF _Toc150351614 \h </w:instrText>
            </w:r>
            <w:r>
              <w:rPr>
                <w:noProof/>
                <w:webHidden/>
              </w:rPr>
            </w:r>
            <w:r>
              <w:rPr>
                <w:noProof/>
                <w:webHidden/>
              </w:rPr>
              <w:fldChar w:fldCharType="separate"/>
            </w:r>
            <w:r>
              <w:rPr>
                <w:noProof/>
                <w:webHidden/>
              </w:rPr>
              <w:t>34</w:t>
            </w:r>
            <w:r>
              <w:rPr>
                <w:noProof/>
                <w:webHidden/>
              </w:rPr>
              <w:fldChar w:fldCharType="end"/>
            </w:r>
          </w:hyperlink>
        </w:p>
        <w:p w14:paraId="493253F0" w14:textId="4BD05C2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5" w:history="1">
            <w:r w:rsidRPr="00377208">
              <w:rPr>
                <w:rStyle w:val="Hyperlink"/>
                <w:noProof/>
              </w:rPr>
              <w:t>4.2 Small-Scale Research Project (SSRP)</w:t>
            </w:r>
            <w:r>
              <w:rPr>
                <w:noProof/>
                <w:webHidden/>
              </w:rPr>
              <w:tab/>
            </w:r>
            <w:r>
              <w:rPr>
                <w:noProof/>
                <w:webHidden/>
              </w:rPr>
              <w:fldChar w:fldCharType="begin"/>
            </w:r>
            <w:r>
              <w:rPr>
                <w:noProof/>
                <w:webHidden/>
              </w:rPr>
              <w:instrText xml:space="preserve"> PAGEREF _Toc150351615 \h </w:instrText>
            </w:r>
            <w:r>
              <w:rPr>
                <w:noProof/>
                <w:webHidden/>
              </w:rPr>
            </w:r>
            <w:r>
              <w:rPr>
                <w:noProof/>
                <w:webHidden/>
              </w:rPr>
              <w:fldChar w:fldCharType="separate"/>
            </w:r>
            <w:r>
              <w:rPr>
                <w:noProof/>
                <w:webHidden/>
              </w:rPr>
              <w:t>34</w:t>
            </w:r>
            <w:r>
              <w:rPr>
                <w:noProof/>
                <w:webHidden/>
              </w:rPr>
              <w:fldChar w:fldCharType="end"/>
            </w:r>
          </w:hyperlink>
        </w:p>
        <w:p w14:paraId="2ACAFFD2" w14:textId="63A50FE9"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6" w:history="1">
            <w:r w:rsidRPr="00377208">
              <w:rPr>
                <w:rStyle w:val="Hyperlink"/>
                <w:noProof/>
              </w:rPr>
              <w:t>4.3 Thesis</w:t>
            </w:r>
            <w:r>
              <w:rPr>
                <w:noProof/>
                <w:webHidden/>
              </w:rPr>
              <w:tab/>
            </w:r>
            <w:r>
              <w:rPr>
                <w:noProof/>
                <w:webHidden/>
              </w:rPr>
              <w:fldChar w:fldCharType="begin"/>
            </w:r>
            <w:r>
              <w:rPr>
                <w:noProof/>
                <w:webHidden/>
              </w:rPr>
              <w:instrText xml:space="preserve"> PAGEREF _Toc150351616 \h </w:instrText>
            </w:r>
            <w:r>
              <w:rPr>
                <w:noProof/>
                <w:webHidden/>
              </w:rPr>
            </w:r>
            <w:r>
              <w:rPr>
                <w:noProof/>
                <w:webHidden/>
              </w:rPr>
              <w:fldChar w:fldCharType="separate"/>
            </w:r>
            <w:r>
              <w:rPr>
                <w:noProof/>
                <w:webHidden/>
              </w:rPr>
              <w:t>34</w:t>
            </w:r>
            <w:r>
              <w:rPr>
                <w:noProof/>
                <w:webHidden/>
              </w:rPr>
              <w:fldChar w:fldCharType="end"/>
            </w:r>
          </w:hyperlink>
        </w:p>
        <w:p w14:paraId="48C4E8C4" w14:textId="6247D300"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7" w:history="1">
            <w:r w:rsidRPr="00377208">
              <w:rPr>
                <w:rStyle w:val="Hyperlink"/>
                <w:noProof/>
              </w:rPr>
              <w:t>4.4 Resources</w:t>
            </w:r>
            <w:r>
              <w:rPr>
                <w:noProof/>
                <w:webHidden/>
              </w:rPr>
              <w:tab/>
            </w:r>
            <w:r>
              <w:rPr>
                <w:noProof/>
                <w:webHidden/>
              </w:rPr>
              <w:fldChar w:fldCharType="begin"/>
            </w:r>
            <w:r>
              <w:rPr>
                <w:noProof/>
                <w:webHidden/>
              </w:rPr>
              <w:instrText xml:space="preserve"> PAGEREF _Toc150351617 \h </w:instrText>
            </w:r>
            <w:r>
              <w:rPr>
                <w:noProof/>
                <w:webHidden/>
              </w:rPr>
            </w:r>
            <w:r>
              <w:rPr>
                <w:noProof/>
                <w:webHidden/>
              </w:rPr>
              <w:fldChar w:fldCharType="separate"/>
            </w:r>
            <w:r>
              <w:rPr>
                <w:noProof/>
                <w:webHidden/>
              </w:rPr>
              <w:t>36</w:t>
            </w:r>
            <w:r>
              <w:rPr>
                <w:noProof/>
                <w:webHidden/>
              </w:rPr>
              <w:fldChar w:fldCharType="end"/>
            </w:r>
          </w:hyperlink>
        </w:p>
        <w:p w14:paraId="45227A00" w14:textId="0D980479"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18" w:history="1">
            <w:r w:rsidRPr="00377208">
              <w:rPr>
                <w:rStyle w:val="Hyperlink"/>
                <w:noProof/>
              </w:rPr>
              <w:t>4.5 Emma Price Research Prize</w:t>
            </w:r>
            <w:r>
              <w:rPr>
                <w:noProof/>
                <w:webHidden/>
              </w:rPr>
              <w:tab/>
            </w:r>
            <w:r>
              <w:rPr>
                <w:noProof/>
                <w:webHidden/>
              </w:rPr>
              <w:fldChar w:fldCharType="begin"/>
            </w:r>
            <w:r>
              <w:rPr>
                <w:noProof/>
                <w:webHidden/>
              </w:rPr>
              <w:instrText xml:space="preserve"> PAGEREF _Toc150351618 \h </w:instrText>
            </w:r>
            <w:r>
              <w:rPr>
                <w:noProof/>
                <w:webHidden/>
              </w:rPr>
            </w:r>
            <w:r>
              <w:rPr>
                <w:noProof/>
                <w:webHidden/>
              </w:rPr>
              <w:fldChar w:fldCharType="separate"/>
            </w:r>
            <w:r>
              <w:rPr>
                <w:noProof/>
                <w:webHidden/>
              </w:rPr>
              <w:t>37</w:t>
            </w:r>
            <w:r>
              <w:rPr>
                <w:noProof/>
                <w:webHidden/>
              </w:rPr>
              <w:fldChar w:fldCharType="end"/>
            </w:r>
          </w:hyperlink>
        </w:p>
        <w:p w14:paraId="56AF20D3" w14:textId="5B0A3F39"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619" w:history="1">
            <w:r w:rsidRPr="00377208">
              <w:rPr>
                <w:rStyle w:val="Hyperlink"/>
                <w:noProof/>
              </w:rPr>
              <w:t>5. Clinical Placements</w:t>
            </w:r>
            <w:r>
              <w:rPr>
                <w:noProof/>
                <w:webHidden/>
              </w:rPr>
              <w:tab/>
            </w:r>
            <w:r>
              <w:rPr>
                <w:noProof/>
                <w:webHidden/>
              </w:rPr>
              <w:fldChar w:fldCharType="begin"/>
            </w:r>
            <w:r>
              <w:rPr>
                <w:noProof/>
                <w:webHidden/>
              </w:rPr>
              <w:instrText xml:space="preserve"> PAGEREF _Toc150351619 \h </w:instrText>
            </w:r>
            <w:r>
              <w:rPr>
                <w:noProof/>
                <w:webHidden/>
              </w:rPr>
            </w:r>
            <w:r>
              <w:rPr>
                <w:noProof/>
                <w:webHidden/>
              </w:rPr>
              <w:fldChar w:fldCharType="separate"/>
            </w:r>
            <w:r>
              <w:rPr>
                <w:noProof/>
                <w:webHidden/>
              </w:rPr>
              <w:t>39</w:t>
            </w:r>
            <w:r>
              <w:rPr>
                <w:noProof/>
                <w:webHidden/>
              </w:rPr>
              <w:fldChar w:fldCharType="end"/>
            </w:r>
          </w:hyperlink>
        </w:p>
        <w:p w14:paraId="178B1BCA" w14:textId="0F4C4698"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0" w:history="1">
            <w:r w:rsidRPr="00377208">
              <w:rPr>
                <w:rStyle w:val="Hyperlink"/>
                <w:noProof/>
              </w:rPr>
              <w:t>5.1 Placement Allocation</w:t>
            </w:r>
            <w:r>
              <w:rPr>
                <w:noProof/>
                <w:webHidden/>
              </w:rPr>
              <w:tab/>
            </w:r>
            <w:r>
              <w:rPr>
                <w:noProof/>
                <w:webHidden/>
              </w:rPr>
              <w:fldChar w:fldCharType="begin"/>
            </w:r>
            <w:r>
              <w:rPr>
                <w:noProof/>
                <w:webHidden/>
              </w:rPr>
              <w:instrText xml:space="preserve"> PAGEREF _Toc150351620 \h </w:instrText>
            </w:r>
            <w:r>
              <w:rPr>
                <w:noProof/>
                <w:webHidden/>
              </w:rPr>
            </w:r>
            <w:r>
              <w:rPr>
                <w:noProof/>
                <w:webHidden/>
              </w:rPr>
              <w:fldChar w:fldCharType="separate"/>
            </w:r>
            <w:r>
              <w:rPr>
                <w:noProof/>
                <w:webHidden/>
              </w:rPr>
              <w:t>39</w:t>
            </w:r>
            <w:r>
              <w:rPr>
                <w:noProof/>
                <w:webHidden/>
              </w:rPr>
              <w:fldChar w:fldCharType="end"/>
            </w:r>
          </w:hyperlink>
        </w:p>
        <w:p w14:paraId="4EB5E5C1" w14:textId="0BF92991"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1" w:history="1">
            <w:r w:rsidRPr="00377208">
              <w:rPr>
                <w:rStyle w:val="Hyperlink"/>
                <w:noProof/>
              </w:rPr>
              <w:t>5.2 Placement Bases &amp; Travel</w:t>
            </w:r>
            <w:r>
              <w:rPr>
                <w:noProof/>
                <w:webHidden/>
              </w:rPr>
              <w:tab/>
            </w:r>
            <w:r>
              <w:rPr>
                <w:noProof/>
                <w:webHidden/>
              </w:rPr>
              <w:fldChar w:fldCharType="begin"/>
            </w:r>
            <w:r>
              <w:rPr>
                <w:noProof/>
                <w:webHidden/>
              </w:rPr>
              <w:instrText xml:space="preserve"> PAGEREF _Toc150351621 \h </w:instrText>
            </w:r>
            <w:r>
              <w:rPr>
                <w:noProof/>
                <w:webHidden/>
              </w:rPr>
            </w:r>
            <w:r>
              <w:rPr>
                <w:noProof/>
                <w:webHidden/>
              </w:rPr>
              <w:fldChar w:fldCharType="separate"/>
            </w:r>
            <w:r>
              <w:rPr>
                <w:noProof/>
                <w:webHidden/>
              </w:rPr>
              <w:t>40</w:t>
            </w:r>
            <w:r>
              <w:rPr>
                <w:noProof/>
                <w:webHidden/>
              </w:rPr>
              <w:fldChar w:fldCharType="end"/>
            </w:r>
          </w:hyperlink>
        </w:p>
        <w:p w14:paraId="333C00FE" w14:textId="128F3EA7"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2" w:history="1">
            <w:r w:rsidRPr="00377208">
              <w:rPr>
                <w:rStyle w:val="Hyperlink"/>
                <w:noProof/>
              </w:rPr>
              <w:t>5.3 Days on Placement</w:t>
            </w:r>
            <w:r>
              <w:rPr>
                <w:noProof/>
                <w:webHidden/>
              </w:rPr>
              <w:tab/>
            </w:r>
            <w:r>
              <w:rPr>
                <w:noProof/>
                <w:webHidden/>
              </w:rPr>
              <w:fldChar w:fldCharType="begin"/>
            </w:r>
            <w:r>
              <w:rPr>
                <w:noProof/>
                <w:webHidden/>
              </w:rPr>
              <w:instrText xml:space="preserve"> PAGEREF _Toc150351622 \h </w:instrText>
            </w:r>
            <w:r>
              <w:rPr>
                <w:noProof/>
                <w:webHidden/>
              </w:rPr>
            </w:r>
            <w:r>
              <w:rPr>
                <w:noProof/>
                <w:webHidden/>
              </w:rPr>
              <w:fldChar w:fldCharType="separate"/>
            </w:r>
            <w:r>
              <w:rPr>
                <w:noProof/>
                <w:webHidden/>
              </w:rPr>
              <w:t>40</w:t>
            </w:r>
            <w:r>
              <w:rPr>
                <w:noProof/>
                <w:webHidden/>
              </w:rPr>
              <w:fldChar w:fldCharType="end"/>
            </w:r>
          </w:hyperlink>
        </w:p>
        <w:p w14:paraId="1FFEEEFC" w14:textId="318DA71B"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3" w:history="1">
            <w:r w:rsidRPr="00377208">
              <w:rPr>
                <w:rStyle w:val="Hyperlink"/>
                <w:noProof/>
              </w:rPr>
              <w:t>5.4 Placement Documents</w:t>
            </w:r>
            <w:r>
              <w:rPr>
                <w:noProof/>
                <w:webHidden/>
              </w:rPr>
              <w:tab/>
            </w:r>
            <w:r>
              <w:rPr>
                <w:noProof/>
                <w:webHidden/>
              </w:rPr>
              <w:fldChar w:fldCharType="begin"/>
            </w:r>
            <w:r>
              <w:rPr>
                <w:noProof/>
                <w:webHidden/>
              </w:rPr>
              <w:instrText xml:space="preserve"> PAGEREF _Toc150351623 \h </w:instrText>
            </w:r>
            <w:r>
              <w:rPr>
                <w:noProof/>
                <w:webHidden/>
              </w:rPr>
            </w:r>
            <w:r>
              <w:rPr>
                <w:noProof/>
                <w:webHidden/>
              </w:rPr>
              <w:fldChar w:fldCharType="separate"/>
            </w:r>
            <w:r>
              <w:rPr>
                <w:noProof/>
                <w:webHidden/>
              </w:rPr>
              <w:t>41</w:t>
            </w:r>
            <w:r>
              <w:rPr>
                <w:noProof/>
                <w:webHidden/>
              </w:rPr>
              <w:fldChar w:fldCharType="end"/>
            </w:r>
          </w:hyperlink>
        </w:p>
        <w:p w14:paraId="122303CE" w14:textId="1F9C1D03"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4" w:history="1">
            <w:r w:rsidRPr="00377208">
              <w:rPr>
                <w:rStyle w:val="Hyperlink"/>
                <w:noProof/>
              </w:rPr>
              <w:t>5.5 Clinical Supervision</w:t>
            </w:r>
            <w:r>
              <w:rPr>
                <w:noProof/>
                <w:webHidden/>
              </w:rPr>
              <w:tab/>
            </w:r>
            <w:r>
              <w:rPr>
                <w:noProof/>
                <w:webHidden/>
              </w:rPr>
              <w:fldChar w:fldCharType="begin"/>
            </w:r>
            <w:r>
              <w:rPr>
                <w:noProof/>
                <w:webHidden/>
              </w:rPr>
              <w:instrText xml:space="preserve"> PAGEREF _Toc150351624 \h </w:instrText>
            </w:r>
            <w:r>
              <w:rPr>
                <w:noProof/>
                <w:webHidden/>
              </w:rPr>
            </w:r>
            <w:r>
              <w:rPr>
                <w:noProof/>
                <w:webHidden/>
              </w:rPr>
              <w:fldChar w:fldCharType="separate"/>
            </w:r>
            <w:r>
              <w:rPr>
                <w:noProof/>
                <w:webHidden/>
              </w:rPr>
              <w:t>43</w:t>
            </w:r>
            <w:r>
              <w:rPr>
                <w:noProof/>
                <w:webHidden/>
              </w:rPr>
              <w:fldChar w:fldCharType="end"/>
            </w:r>
          </w:hyperlink>
        </w:p>
        <w:p w14:paraId="6455A989" w14:textId="5198A4B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5" w:history="1">
            <w:r w:rsidRPr="00377208">
              <w:rPr>
                <w:rStyle w:val="Hyperlink"/>
                <w:noProof/>
              </w:rPr>
              <w:t>5.6 Passing the Placement</w:t>
            </w:r>
            <w:r>
              <w:rPr>
                <w:noProof/>
                <w:webHidden/>
              </w:rPr>
              <w:tab/>
            </w:r>
            <w:r>
              <w:rPr>
                <w:noProof/>
                <w:webHidden/>
              </w:rPr>
              <w:fldChar w:fldCharType="begin"/>
            </w:r>
            <w:r>
              <w:rPr>
                <w:noProof/>
                <w:webHidden/>
              </w:rPr>
              <w:instrText xml:space="preserve"> PAGEREF _Toc150351625 \h </w:instrText>
            </w:r>
            <w:r>
              <w:rPr>
                <w:noProof/>
                <w:webHidden/>
              </w:rPr>
            </w:r>
            <w:r>
              <w:rPr>
                <w:noProof/>
                <w:webHidden/>
              </w:rPr>
              <w:fldChar w:fldCharType="separate"/>
            </w:r>
            <w:r>
              <w:rPr>
                <w:noProof/>
                <w:webHidden/>
              </w:rPr>
              <w:t>44</w:t>
            </w:r>
            <w:r>
              <w:rPr>
                <w:noProof/>
                <w:webHidden/>
              </w:rPr>
              <w:fldChar w:fldCharType="end"/>
            </w:r>
          </w:hyperlink>
        </w:p>
        <w:p w14:paraId="4555D359" w14:textId="3C610E6A"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6" w:history="1">
            <w:r w:rsidRPr="00377208">
              <w:rPr>
                <w:rStyle w:val="Hyperlink"/>
                <w:noProof/>
              </w:rPr>
              <w:t>5.7 Gaining Consent from Clients for Academic Work</w:t>
            </w:r>
            <w:r>
              <w:rPr>
                <w:noProof/>
                <w:webHidden/>
              </w:rPr>
              <w:tab/>
            </w:r>
            <w:r>
              <w:rPr>
                <w:noProof/>
                <w:webHidden/>
              </w:rPr>
              <w:fldChar w:fldCharType="begin"/>
            </w:r>
            <w:r>
              <w:rPr>
                <w:noProof/>
                <w:webHidden/>
              </w:rPr>
              <w:instrText xml:space="preserve"> PAGEREF _Toc150351626 \h </w:instrText>
            </w:r>
            <w:r>
              <w:rPr>
                <w:noProof/>
                <w:webHidden/>
              </w:rPr>
            </w:r>
            <w:r>
              <w:rPr>
                <w:noProof/>
                <w:webHidden/>
              </w:rPr>
              <w:fldChar w:fldCharType="separate"/>
            </w:r>
            <w:r>
              <w:rPr>
                <w:noProof/>
                <w:webHidden/>
              </w:rPr>
              <w:t>46</w:t>
            </w:r>
            <w:r>
              <w:rPr>
                <w:noProof/>
                <w:webHidden/>
              </w:rPr>
              <w:fldChar w:fldCharType="end"/>
            </w:r>
          </w:hyperlink>
        </w:p>
        <w:p w14:paraId="0899CA5D" w14:textId="13330DEF"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627" w:history="1">
            <w:r w:rsidRPr="00377208">
              <w:rPr>
                <w:rStyle w:val="Hyperlink"/>
                <w:noProof/>
              </w:rPr>
              <w:t>6. Brief Guide to Clinical Placements for Supervisors</w:t>
            </w:r>
            <w:r>
              <w:rPr>
                <w:noProof/>
                <w:webHidden/>
              </w:rPr>
              <w:tab/>
            </w:r>
            <w:r>
              <w:rPr>
                <w:noProof/>
                <w:webHidden/>
              </w:rPr>
              <w:fldChar w:fldCharType="begin"/>
            </w:r>
            <w:r>
              <w:rPr>
                <w:noProof/>
                <w:webHidden/>
              </w:rPr>
              <w:instrText xml:space="preserve"> PAGEREF _Toc150351627 \h </w:instrText>
            </w:r>
            <w:r>
              <w:rPr>
                <w:noProof/>
                <w:webHidden/>
              </w:rPr>
            </w:r>
            <w:r>
              <w:rPr>
                <w:noProof/>
                <w:webHidden/>
              </w:rPr>
              <w:fldChar w:fldCharType="separate"/>
            </w:r>
            <w:r>
              <w:rPr>
                <w:noProof/>
                <w:webHidden/>
              </w:rPr>
              <w:t>47</w:t>
            </w:r>
            <w:r>
              <w:rPr>
                <w:noProof/>
                <w:webHidden/>
              </w:rPr>
              <w:fldChar w:fldCharType="end"/>
            </w:r>
          </w:hyperlink>
        </w:p>
        <w:p w14:paraId="0EF4FAC6" w14:textId="3D64A6AC" w:rsidR="00265D3A" w:rsidRDefault="00265D3A">
          <w:pPr>
            <w:pStyle w:val="TOC1"/>
            <w:tabs>
              <w:tab w:val="right" w:leader="dot" w:pos="10836"/>
            </w:tabs>
            <w:rPr>
              <w:rFonts w:asciiTheme="minorHAnsi" w:hAnsiTheme="minorHAnsi" w:cstheme="minorBidi"/>
              <w:b w:val="0"/>
              <w:bCs w:val="0"/>
              <w:noProof/>
              <w:sz w:val="22"/>
              <w:szCs w:val="22"/>
              <w:lang w:eastAsia="en-GB"/>
            </w:rPr>
          </w:pPr>
          <w:hyperlink w:anchor="_Toc150351628" w:history="1">
            <w:r w:rsidRPr="00377208">
              <w:rPr>
                <w:rStyle w:val="Hyperlink"/>
                <w:noProof/>
              </w:rPr>
              <w:t>7. Programme Procedures</w:t>
            </w:r>
            <w:r>
              <w:rPr>
                <w:noProof/>
                <w:webHidden/>
              </w:rPr>
              <w:tab/>
            </w:r>
            <w:r>
              <w:rPr>
                <w:noProof/>
                <w:webHidden/>
              </w:rPr>
              <w:fldChar w:fldCharType="begin"/>
            </w:r>
            <w:r>
              <w:rPr>
                <w:noProof/>
                <w:webHidden/>
              </w:rPr>
              <w:instrText xml:space="preserve"> PAGEREF _Toc150351628 \h </w:instrText>
            </w:r>
            <w:r>
              <w:rPr>
                <w:noProof/>
                <w:webHidden/>
              </w:rPr>
            </w:r>
            <w:r>
              <w:rPr>
                <w:noProof/>
                <w:webHidden/>
              </w:rPr>
              <w:fldChar w:fldCharType="separate"/>
            </w:r>
            <w:r>
              <w:rPr>
                <w:noProof/>
                <w:webHidden/>
              </w:rPr>
              <w:t>49</w:t>
            </w:r>
            <w:r>
              <w:rPr>
                <w:noProof/>
                <w:webHidden/>
              </w:rPr>
              <w:fldChar w:fldCharType="end"/>
            </w:r>
          </w:hyperlink>
        </w:p>
        <w:p w14:paraId="67453F1D" w14:textId="65F21AA1"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29" w:history="1">
            <w:r w:rsidRPr="00377208">
              <w:rPr>
                <w:rStyle w:val="Hyperlink"/>
                <w:noProof/>
              </w:rPr>
              <w:t>7.1 Student Support</w:t>
            </w:r>
            <w:r>
              <w:rPr>
                <w:noProof/>
                <w:webHidden/>
              </w:rPr>
              <w:tab/>
            </w:r>
            <w:r>
              <w:rPr>
                <w:noProof/>
                <w:webHidden/>
              </w:rPr>
              <w:fldChar w:fldCharType="begin"/>
            </w:r>
            <w:r>
              <w:rPr>
                <w:noProof/>
                <w:webHidden/>
              </w:rPr>
              <w:instrText xml:space="preserve"> PAGEREF _Toc150351629 \h </w:instrText>
            </w:r>
            <w:r>
              <w:rPr>
                <w:noProof/>
                <w:webHidden/>
              </w:rPr>
            </w:r>
            <w:r>
              <w:rPr>
                <w:noProof/>
                <w:webHidden/>
              </w:rPr>
              <w:fldChar w:fldCharType="separate"/>
            </w:r>
            <w:r>
              <w:rPr>
                <w:noProof/>
                <w:webHidden/>
              </w:rPr>
              <w:t>49</w:t>
            </w:r>
            <w:r>
              <w:rPr>
                <w:noProof/>
                <w:webHidden/>
              </w:rPr>
              <w:fldChar w:fldCharType="end"/>
            </w:r>
          </w:hyperlink>
        </w:p>
        <w:p w14:paraId="66933CC9" w14:textId="72A1D7C2"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0" w:history="1">
            <w:r w:rsidRPr="00377208">
              <w:rPr>
                <w:rStyle w:val="Hyperlink"/>
                <w:noProof/>
              </w:rPr>
              <w:t>7.2 Extensions &amp; Special Considerations</w:t>
            </w:r>
            <w:r>
              <w:rPr>
                <w:noProof/>
                <w:webHidden/>
              </w:rPr>
              <w:tab/>
            </w:r>
            <w:r>
              <w:rPr>
                <w:noProof/>
                <w:webHidden/>
              </w:rPr>
              <w:fldChar w:fldCharType="begin"/>
            </w:r>
            <w:r>
              <w:rPr>
                <w:noProof/>
                <w:webHidden/>
              </w:rPr>
              <w:instrText xml:space="preserve"> PAGEREF _Toc150351630 \h </w:instrText>
            </w:r>
            <w:r>
              <w:rPr>
                <w:noProof/>
                <w:webHidden/>
              </w:rPr>
            </w:r>
            <w:r>
              <w:rPr>
                <w:noProof/>
                <w:webHidden/>
              </w:rPr>
              <w:fldChar w:fldCharType="separate"/>
            </w:r>
            <w:r>
              <w:rPr>
                <w:noProof/>
                <w:webHidden/>
              </w:rPr>
              <w:t>52</w:t>
            </w:r>
            <w:r>
              <w:rPr>
                <w:noProof/>
                <w:webHidden/>
              </w:rPr>
              <w:fldChar w:fldCharType="end"/>
            </w:r>
          </w:hyperlink>
        </w:p>
        <w:p w14:paraId="398FD186" w14:textId="2AB767E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1" w:history="1">
            <w:r w:rsidRPr="00377208">
              <w:rPr>
                <w:rStyle w:val="Hyperlink"/>
                <w:noProof/>
              </w:rPr>
              <w:t>7.3 Absence Reporting &amp; Requests</w:t>
            </w:r>
            <w:r>
              <w:rPr>
                <w:noProof/>
                <w:webHidden/>
              </w:rPr>
              <w:tab/>
            </w:r>
            <w:r>
              <w:rPr>
                <w:noProof/>
                <w:webHidden/>
              </w:rPr>
              <w:fldChar w:fldCharType="begin"/>
            </w:r>
            <w:r>
              <w:rPr>
                <w:noProof/>
                <w:webHidden/>
              </w:rPr>
              <w:instrText xml:space="preserve"> PAGEREF _Toc150351631 \h </w:instrText>
            </w:r>
            <w:r>
              <w:rPr>
                <w:noProof/>
                <w:webHidden/>
              </w:rPr>
            </w:r>
            <w:r>
              <w:rPr>
                <w:noProof/>
                <w:webHidden/>
              </w:rPr>
              <w:fldChar w:fldCharType="separate"/>
            </w:r>
            <w:r>
              <w:rPr>
                <w:noProof/>
                <w:webHidden/>
              </w:rPr>
              <w:t>53</w:t>
            </w:r>
            <w:r>
              <w:rPr>
                <w:noProof/>
                <w:webHidden/>
              </w:rPr>
              <w:fldChar w:fldCharType="end"/>
            </w:r>
          </w:hyperlink>
        </w:p>
        <w:p w14:paraId="5D65C7BC" w14:textId="5502EA16"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2" w:history="1">
            <w:r w:rsidRPr="00377208">
              <w:rPr>
                <w:rStyle w:val="Hyperlink"/>
                <w:noProof/>
              </w:rPr>
              <w:t>7.4 Placement Documentation Process</w:t>
            </w:r>
            <w:r>
              <w:rPr>
                <w:noProof/>
                <w:webHidden/>
              </w:rPr>
              <w:tab/>
            </w:r>
            <w:r>
              <w:rPr>
                <w:noProof/>
                <w:webHidden/>
              </w:rPr>
              <w:fldChar w:fldCharType="begin"/>
            </w:r>
            <w:r>
              <w:rPr>
                <w:noProof/>
                <w:webHidden/>
              </w:rPr>
              <w:instrText xml:space="preserve"> PAGEREF _Toc150351632 \h </w:instrText>
            </w:r>
            <w:r>
              <w:rPr>
                <w:noProof/>
                <w:webHidden/>
              </w:rPr>
            </w:r>
            <w:r>
              <w:rPr>
                <w:noProof/>
                <w:webHidden/>
              </w:rPr>
              <w:fldChar w:fldCharType="separate"/>
            </w:r>
            <w:r>
              <w:rPr>
                <w:noProof/>
                <w:webHidden/>
              </w:rPr>
              <w:t>54</w:t>
            </w:r>
            <w:r>
              <w:rPr>
                <w:noProof/>
                <w:webHidden/>
              </w:rPr>
              <w:fldChar w:fldCharType="end"/>
            </w:r>
          </w:hyperlink>
        </w:p>
        <w:p w14:paraId="24AC7122" w14:textId="3C38FD02"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3" w:history="1">
            <w:r w:rsidRPr="00377208">
              <w:rPr>
                <w:rStyle w:val="Hyperlink"/>
                <w:noProof/>
              </w:rPr>
              <w:t>7.5 Issue of Concern Procedure</w:t>
            </w:r>
            <w:r>
              <w:rPr>
                <w:noProof/>
                <w:webHidden/>
              </w:rPr>
              <w:tab/>
            </w:r>
            <w:r>
              <w:rPr>
                <w:noProof/>
                <w:webHidden/>
              </w:rPr>
              <w:fldChar w:fldCharType="begin"/>
            </w:r>
            <w:r>
              <w:rPr>
                <w:noProof/>
                <w:webHidden/>
              </w:rPr>
              <w:instrText xml:space="preserve"> PAGEREF _Toc150351633 \h </w:instrText>
            </w:r>
            <w:r>
              <w:rPr>
                <w:noProof/>
                <w:webHidden/>
              </w:rPr>
            </w:r>
            <w:r>
              <w:rPr>
                <w:noProof/>
                <w:webHidden/>
              </w:rPr>
              <w:fldChar w:fldCharType="separate"/>
            </w:r>
            <w:r>
              <w:rPr>
                <w:noProof/>
                <w:webHidden/>
              </w:rPr>
              <w:t>55</w:t>
            </w:r>
            <w:r>
              <w:rPr>
                <w:noProof/>
                <w:webHidden/>
              </w:rPr>
              <w:fldChar w:fldCharType="end"/>
            </w:r>
          </w:hyperlink>
        </w:p>
        <w:p w14:paraId="067CE62B" w14:textId="36E9F92A"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4" w:history="1">
            <w:r w:rsidRPr="00377208">
              <w:rPr>
                <w:rStyle w:val="Hyperlink"/>
                <w:noProof/>
              </w:rPr>
              <w:t>7.6 Equality, Diversity and Inclusion Reporting Procedure</w:t>
            </w:r>
            <w:r>
              <w:rPr>
                <w:noProof/>
                <w:webHidden/>
              </w:rPr>
              <w:tab/>
            </w:r>
            <w:r>
              <w:rPr>
                <w:noProof/>
                <w:webHidden/>
              </w:rPr>
              <w:fldChar w:fldCharType="begin"/>
            </w:r>
            <w:r>
              <w:rPr>
                <w:noProof/>
                <w:webHidden/>
              </w:rPr>
              <w:instrText xml:space="preserve"> PAGEREF _Toc150351634 \h </w:instrText>
            </w:r>
            <w:r>
              <w:rPr>
                <w:noProof/>
                <w:webHidden/>
              </w:rPr>
            </w:r>
            <w:r>
              <w:rPr>
                <w:noProof/>
                <w:webHidden/>
              </w:rPr>
              <w:fldChar w:fldCharType="separate"/>
            </w:r>
            <w:r>
              <w:rPr>
                <w:noProof/>
                <w:webHidden/>
              </w:rPr>
              <w:t>56</w:t>
            </w:r>
            <w:r>
              <w:rPr>
                <w:noProof/>
                <w:webHidden/>
              </w:rPr>
              <w:fldChar w:fldCharType="end"/>
            </w:r>
          </w:hyperlink>
        </w:p>
        <w:p w14:paraId="0096B7AC" w14:textId="3068025D"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5" w:history="1">
            <w:r w:rsidRPr="00377208">
              <w:rPr>
                <w:rStyle w:val="Hyperlink"/>
                <w:noProof/>
              </w:rPr>
              <w:t>7.7 Submitting Expenses</w:t>
            </w:r>
            <w:r>
              <w:rPr>
                <w:noProof/>
                <w:webHidden/>
              </w:rPr>
              <w:tab/>
            </w:r>
            <w:r>
              <w:rPr>
                <w:noProof/>
                <w:webHidden/>
              </w:rPr>
              <w:fldChar w:fldCharType="begin"/>
            </w:r>
            <w:r>
              <w:rPr>
                <w:noProof/>
                <w:webHidden/>
              </w:rPr>
              <w:instrText xml:space="preserve"> PAGEREF _Toc150351635 \h </w:instrText>
            </w:r>
            <w:r>
              <w:rPr>
                <w:noProof/>
                <w:webHidden/>
              </w:rPr>
            </w:r>
            <w:r>
              <w:rPr>
                <w:noProof/>
                <w:webHidden/>
              </w:rPr>
              <w:fldChar w:fldCharType="separate"/>
            </w:r>
            <w:r>
              <w:rPr>
                <w:noProof/>
                <w:webHidden/>
              </w:rPr>
              <w:t>57</w:t>
            </w:r>
            <w:r>
              <w:rPr>
                <w:noProof/>
                <w:webHidden/>
              </w:rPr>
              <w:fldChar w:fldCharType="end"/>
            </w:r>
          </w:hyperlink>
        </w:p>
        <w:p w14:paraId="3110EFDE" w14:textId="682A4A24"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6" w:history="1">
            <w:r w:rsidRPr="00377208">
              <w:rPr>
                <w:rStyle w:val="Hyperlink"/>
                <w:noProof/>
              </w:rPr>
              <w:t>7.8 Programme Boards, Year Groups &amp; Trainee Representation</w:t>
            </w:r>
            <w:r>
              <w:rPr>
                <w:noProof/>
                <w:webHidden/>
              </w:rPr>
              <w:tab/>
            </w:r>
            <w:r>
              <w:rPr>
                <w:noProof/>
                <w:webHidden/>
              </w:rPr>
              <w:fldChar w:fldCharType="begin"/>
            </w:r>
            <w:r>
              <w:rPr>
                <w:noProof/>
                <w:webHidden/>
              </w:rPr>
              <w:instrText xml:space="preserve"> PAGEREF _Toc150351636 \h </w:instrText>
            </w:r>
            <w:r>
              <w:rPr>
                <w:noProof/>
                <w:webHidden/>
              </w:rPr>
            </w:r>
            <w:r>
              <w:rPr>
                <w:noProof/>
                <w:webHidden/>
              </w:rPr>
              <w:fldChar w:fldCharType="separate"/>
            </w:r>
            <w:r>
              <w:rPr>
                <w:noProof/>
                <w:webHidden/>
              </w:rPr>
              <w:t>60</w:t>
            </w:r>
            <w:r>
              <w:rPr>
                <w:noProof/>
                <w:webHidden/>
              </w:rPr>
              <w:fldChar w:fldCharType="end"/>
            </w:r>
          </w:hyperlink>
        </w:p>
        <w:p w14:paraId="71CEDBD5" w14:textId="6D551E8B"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7" w:history="1">
            <w:r w:rsidRPr="00377208">
              <w:rPr>
                <w:rStyle w:val="Hyperlink"/>
                <w:noProof/>
                <w:lang w:eastAsia="en-GB"/>
              </w:rPr>
              <w:t>7.9 Submitting Thesis Amendments</w:t>
            </w:r>
            <w:r>
              <w:rPr>
                <w:noProof/>
                <w:webHidden/>
              </w:rPr>
              <w:tab/>
            </w:r>
            <w:r>
              <w:rPr>
                <w:noProof/>
                <w:webHidden/>
              </w:rPr>
              <w:fldChar w:fldCharType="begin"/>
            </w:r>
            <w:r>
              <w:rPr>
                <w:noProof/>
                <w:webHidden/>
              </w:rPr>
              <w:instrText xml:space="preserve"> PAGEREF _Toc150351637 \h </w:instrText>
            </w:r>
            <w:r>
              <w:rPr>
                <w:noProof/>
                <w:webHidden/>
              </w:rPr>
            </w:r>
            <w:r>
              <w:rPr>
                <w:noProof/>
                <w:webHidden/>
              </w:rPr>
              <w:fldChar w:fldCharType="separate"/>
            </w:r>
            <w:r>
              <w:rPr>
                <w:noProof/>
                <w:webHidden/>
              </w:rPr>
              <w:t>62</w:t>
            </w:r>
            <w:r>
              <w:rPr>
                <w:noProof/>
                <w:webHidden/>
              </w:rPr>
              <w:fldChar w:fldCharType="end"/>
            </w:r>
          </w:hyperlink>
        </w:p>
        <w:p w14:paraId="27D46AF6" w14:textId="306947F6" w:rsidR="00265D3A" w:rsidRDefault="00265D3A">
          <w:pPr>
            <w:pStyle w:val="TOC2"/>
            <w:tabs>
              <w:tab w:val="right" w:leader="dot" w:pos="10836"/>
            </w:tabs>
            <w:rPr>
              <w:rFonts w:asciiTheme="minorHAnsi" w:hAnsiTheme="minorHAnsi" w:cstheme="minorBidi"/>
              <w:i w:val="0"/>
              <w:iCs w:val="0"/>
              <w:noProof/>
              <w:sz w:val="22"/>
              <w:szCs w:val="22"/>
              <w:lang w:eastAsia="en-GB"/>
            </w:rPr>
          </w:pPr>
          <w:hyperlink w:anchor="_Toc150351638" w:history="1">
            <w:r w:rsidRPr="00377208">
              <w:rPr>
                <w:rStyle w:val="Hyperlink"/>
                <w:noProof/>
              </w:rPr>
              <w:t>7.10 Rules for Progression, Awards and Programme Failure</w:t>
            </w:r>
            <w:r>
              <w:rPr>
                <w:noProof/>
                <w:webHidden/>
              </w:rPr>
              <w:tab/>
            </w:r>
            <w:r>
              <w:rPr>
                <w:noProof/>
                <w:webHidden/>
              </w:rPr>
              <w:fldChar w:fldCharType="begin"/>
            </w:r>
            <w:r>
              <w:rPr>
                <w:noProof/>
                <w:webHidden/>
              </w:rPr>
              <w:instrText xml:space="preserve"> PAGEREF _Toc150351638 \h </w:instrText>
            </w:r>
            <w:r>
              <w:rPr>
                <w:noProof/>
                <w:webHidden/>
              </w:rPr>
            </w:r>
            <w:r>
              <w:rPr>
                <w:noProof/>
                <w:webHidden/>
              </w:rPr>
              <w:fldChar w:fldCharType="separate"/>
            </w:r>
            <w:r>
              <w:rPr>
                <w:noProof/>
                <w:webHidden/>
              </w:rPr>
              <w:t>64</w:t>
            </w:r>
            <w:r>
              <w:rPr>
                <w:noProof/>
                <w:webHidden/>
              </w:rPr>
              <w:fldChar w:fldCharType="end"/>
            </w:r>
          </w:hyperlink>
        </w:p>
        <w:p w14:paraId="4CD77B11" w14:textId="1B1822E1" w:rsidR="00F4032C" w:rsidRDefault="00BE2D7C" w:rsidP="56B05BF7">
          <w:pPr>
            <w:pStyle w:val="TOC2"/>
            <w:tabs>
              <w:tab w:val="right" w:leader="dot" w:pos="10845"/>
            </w:tabs>
            <w:rPr>
              <w:rStyle w:val="Hyperlink"/>
              <w:noProof/>
              <w:lang w:eastAsia="en-GB"/>
            </w:rPr>
          </w:pPr>
          <w:r>
            <w:fldChar w:fldCharType="end"/>
          </w:r>
        </w:p>
      </w:sdtContent>
    </w:sdt>
    <w:p w14:paraId="3537D81A" w14:textId="550AD3D1" w:rsidR="00007F93" w:rsidRDefault="00007F93" w:rsidP="00187E1A"/>
    <w:p w14:paraId="3171F438" w14:textId="0734D490" w:rsidR="00C066FE" w:rsidRDefault="00C066FE" w:rsidP="00E72E38">
      <w:pPr>
        <w:pStyle w:val="HandbookBody"/>
        <w:spacing w:line="480" w:lineRule="auto"/>
        <w:rPr>
          <w:highlight w:val="yellow"/>
        </w:rPr>
      </w:pPr>
    </w:p>
    <w:p w14:paraId="10739C30" w14:textId="77777777" w:rsidR="00BF3ED7" w:rsidRDefault="00BF3ED7">
      <w:pPr>
        <w:spacing w:after="200"/>
        <w:rPr>
          <w:rFonts w:asciiTheme="majorHAnsi" w:eastAsiaTheme="majorEastAsia" w:hAnsiTheme="majorHAnsi" w:cstheme="majorBidi"/>
          <w:color w:val="00557F"/>
          <w:kern w:val="28"/>
          <w:sz w:val="32"/>
          <w:szCs w:val="32"/>
        </w:rPr>
      </w:pPr>
      <w:bookmarkStart w:id="0" w:name="_Toc95224197"/>
      <w:r>
        <w:br w:type="page"/>
      </w:r>
    </w:p>
    <w:p w14:paraId="6CD26752" w14:textId="2D28C754" w:rsidR="007131CF" w:rsidRPr="00547BDF" w:rsidRDefault="002B5105" w:rsidP="00AF40ED">
      <w:pPr>
        <w:pStyle w:val="Handbook1"/>
      </w:pPr>
      <w:bookmarkStart w:id="1" w:name="_Toc150351582"/>
      <w:r>
        <w:lastRenderedPageBreak/>
        <w:t>Welcome from the Programme Director</w:t>
      </w:r>
      <w:bookmarkEnd w:id="0"/>
      <w:bookmarkEnd w:id="1"/>
      <w:r w:rsidR="00E53DFB">
        <w:t xml:space="preserve"> </w:t>
      </w:r>
    </w:p>
    <w:p w14:paraId="28F7642A" w14:textId="77777777" w:rsidR="002B5105" w:rsidRPr="00547BDF" w:rsidRDefault="002B5105" w:rsidP="002B5105">
      <w:pPr>
        <w:pStyle w:val="HandbookBody"/>
      </w:pPr>
    </w:p>
    <w:p w14:paraId="729A313B" w14:textId="6E65DA9C" w:rsidR="00EC21BE" w:rsidRDefault="00EC21BE" w:rsidP="002B5105">
      <w:pPr>
        <w:pStyle w:val="HandbookBody"/>
        <w:jc w:val="both"/>
        <w:rPr>
          <w:color w:val="auto"/>
          <w:lang w:eastAsia="en-GB"/>
        </w:rPr>
      </w:pPr>
      <w:proofErr w:type="gramStart"/>
      <w:r>
        <w:rPr>
          <w:color w:val="auto"/>
          <w:lang w:eastAsia="en-GB"/>
        </w:rPr>
        <w:t>Hello Everyone</w:t>
      </w:r>
      <w:proofErr w:type="gramEnd"/>
      <w:r>
        <w:rPr>
          <w:color w:val="auto"/>
          <w:lang w:eastAsia="en-GB"/>
        </w:rPr>
        <w:t xml:space="preserve"> </w:t>
      </w:r>
      <w:r w:rsidR="004E5A03" w:rsidRPr="00EC21BE">
        <w:rPr>
          <w:rFonts w:ascii="Segoe UI Emoji" w:eastAsia="Segoe UI Emoji" w:hAnsi="Segoe UI Emoji" w:cs="Segoe UI Emoji"/>
          <w:color w:val="auto"/>
          <w:lang w:eastAsia="en-GB"/>
        </w:rPr>
        <w:t>😊</w:t>
      </w:r>
      <w:r>
        <w:rPr>
          <w:color w:val="auto"/>
          <w:lang w:eastAsia="en-GB"/>
        </w:rPr>
        <w:t xml:space="preserve">  </w:t>
      </w:r>
    </w:p>
    <w:p w14:paraId="10CE6C72" w14:textId="0D8F6B49" w:rsidR="00EC21BE" w:rsidRDefault="00EC21BE" w:rsidP="002B5105">
      <w:pPr>
        <w:pStyle w:val="HandbookBody"/>
        <w:jc w:val="both"/>
        <w:rPr>
          <w:color w:val="auto"/>
          <w:lang w:eastAsia="en-GB"/>
        </w:rPr>
      </w:pPr>
    </w:p>
    <w:p w14:paraId="7C60B71B" w14:textId="06F1205A" w:rsidR="002B5105" w:rsidRPr="00547BDF" w:rsidRDefault="00EC21BE" w:rsidP="002B5105">
      <w:pPr>
        <w:pStyle w:val="HandbookBody"/>
        <w:jc w:val="both"/>
        <w:rPr>
          <w:color w:val="auto"/>
          <w:lang w:eastAsia="en-GB"/>
        </w:rPr>
      </w:pPr>
      <w:r>
        <w:rPr>
          <w:color w:val="auto"/>
          <w:lang w:eastAsia="en-GB"/>
        </w:rPr>
        <w:t xml:space="preserve">Welcome to your 2023/2024 training year on the </w:t>
      </w:r>
      <w:r w:rsidR="002B5105" w:rsidRPr="00547BDF">
        <w:rPr>
          <w:color w:val="auto"/>
          <w:lang w:eastAsia="en-GB"/>
        </w:rPr>
        <w:t xml:space="preserve">Doctorate in Clinical Psychology Programme at the University of Southampton. You </w:t>
      </w:r>
      <w:r>
        <w:rPr>
          <w:color w:val="auto"/>
          <w:lang w:eastAsia="en-GB"/>
        </w:rPr>
        <w:t xml:space="preserve">are all training at such an exciting time as the Programme has gone through a series of enhancements to ensure you all have the very best training experience within our professional bodies’ guidelines.  As a Programme, we are working hard behind the scenes, working alongside a host of stakeholders, to provide an innovative, interesting, and supportive training experience within the Programme’s core values of true and meaningful equity, diversity and inclusion embedded at the very heart of your training experience.  </w:t>
      </w:r>
      <w:r w:rsidR="002B5105" w:rsidRPr="00547BDF">
        <w:rPr>
          <w:color w:val="auto"/>
          <w:lang w:eastAsia="en-GB"/>
        </w:rPr>
        <w:t>I</w:t>
      </w:r>
      <w:r>
        <w:rPr>
          <w:color w:val="auto"/>
          <w:lang w:eastAsia="en-GB"/>
        </w:rPr>
        <w:t xml:space="preserve"> am </w:t>
      </w:r>
      <w:r w:rsidR="002B5105" w:rsidRPr="00547BDF">
        <w:rPr>
          <w:color w:val="auto"/>
          <w:lang w:eastAsia="en-GB"/>
        </w:rPr>
        <w:t xml:space="preserve">looking forward to seeing you all grow and develop </w:t>
      </w:r>
      <w:r>
        <w:rPr>
          <w:color w:val="auto"/>
          <w:lang w:eastAsia="en-GB"/>
        </w:rPr>
        <w:t>into the future workforce of</w:t>
      </w:r>
      <w:r w:rsidR="002B5105" w:rsidRPr="00547BDF">
        <w:rPr>
          <w:color w:val="auto"/>
          <w:lang w:eastAsia="en-GB"/>
        </w:rPr>
        <w:t xml:space="preserve"> Clinical Psychologists</w:t>
      </w:r>
      <w:r>
        <w:rPr>
          <w:color w:val="auto"/>
          <w:lang w:eastAsia="en-GB"/>
        </w:rPr>
        <w:t xml:space="preserve"> and Leaders</w:t>
      </w:r>
      <w:r w:rsidR="002B5105" w:rsidRPr="00547BDF">
        <w:rPr>
          <w:color w:val="auto"/>
          <w:lang w:eastAsia="en-GB"/>
        </w:rPr>
        <w:t>.</w:t>
      </w:r>
    </w:p>
    <w:p w14:paraId="352C25C2" w14:textId="77777777" w:rsidR="002B5105" w:rsidRPr="00547BDF" w:rsidRDefault="002B5105" w:rsidP="002B5105">
      <w:pPr>
        <w:pStyle w:val="HandbookBody"/>
        <w:jc w:val="both"/>
        <w:rPr>
          <w:color w:val="auto"/>
          <w:lang w:eastAsia="en-GB"/>
        </w:rPr>
      </w:pPr>
    </w:p>
    <w:p w14:paraId="10B80857" w14:textId="1A563FD3" w:rsidR="002B5105" w:rsidRPr="00547BDF" w:rsidRDefault="002B5105" w:rsidP="002B5105">
      <w:pPr>
        <w:pStyle w:val="HandbookBody"/>
        <w:jc w:val="both"/>
        <w:rPr>
          <w:color w:val="auto"/>
          <w:lang w:eastAsia="en-GB"/>
        </w:rPr>
      </w:pPr>
      <w:r w:rsidRPr="00547BDF">
        <w:rPr>
          <w:color w:val="auto"/>
          <w:lang w:eastAsia="en-GB"/>
        </w:rPr>
        <w:t>The Programme Team hope that you all enjoy your time training with us, and we value providing a comprehensive, high quality and rewarding learning experience with a strong emphasis on pastoral support. For me, training is like going on a roller coaster ride as it will be full of highs, lows, twists and turns, and moments that you may find unsettling</w:t>
      </w:r>
      <w:r w:rsidR="00281AF9">
        <w:rPr>
          <w:color w:val="auto"/>
          <w:lang w:eastAsia="en-GB"/>
        </w:rPr>
        <w:t xml:space="preserve"> and fun</w:t>
      </w:r>
      <w:r w:rsidRPr="00547BDF">
        <w:rPr>
          <w:color w:val="auto"/>
          <w:lang w:eastAsia="en-GB"/>
        </w:rPr>
        <w:t>, but ultimately you will look back on your training with a sense of achievement, pride, contentment and feeling sad that it has ended.</w:t>
      </w:r>
    </w:p>
    <w:p w14:paraId="5130B39A" w14:textId="77777777" w:rsidR="002B5105" w:rsidRPr="00547BDF" w:rsidRDefault="002B5105" w:rsidP="002B5105">
      <w:pPr>
        <w:pStyle w:val="HandbookBody"/>
        <w:jc w:val="both"/>
        <w:rPr>
          <w:color w:val="auto"/>
          <w:lang w:eastAsia="en-GB"/>
        </w:rPr>
      </w:pPr>
    </w:p>
    <w:p w14:paraId="7F24A2C1" w14:textId="2C002B50" w:rsidR="002B5105" w:rsidRPr="00547BDF" w:rsidRDefault="002B5105" w:rsidP="002B5105">
      <w:pPr>
        <w:pStyle w:val="HandbookBody"/>
        <w:jc w:val="both"/>
        <w:rPr>
          <w:color w:val="auto"/>
          <w:lang w:eastAsia="en-GB"/>
        </w:rPr>
      </w:pPr>
      <w:r w:rsidRPr="00547BDF">
        <w:rPr>
          <w:color w:val="auto"/>
          <w:lang w:eastAsia="en-GB"/>
        </w:rPr>
        <w:t xml:space="preserve">Please do not hesitate to contact me - it may be just to say hello or talk to me about </w:t>
      </w:r>
      <w:r w:rsidR="00281AF9">
        <w:rPr>
          <w:color w:val="auto"/>
          <w:lang w:eastAsia="en-GB"/>
        </w:rPr>
        <w:t>a matter</w:t>
      </w:r>
      <w:r w:rsidRPr="00547BDF">
        <w:rPr>
          <w:color w:val="auto"/>
          <w:lang w:eastAsia="en-GB"/>
        </w:rPr>
        <w:t xml:space="preserve"> on training. I have an ‘open door’ policy</w:t>
      </w:r>
      <w:r w:rsidR="00EC21BE">
        <w:rPr>
          <w:color w:val="auto"/>
          <w:lang w:eastAsia="en-GB"/>
        </w:rPr>
        <w:t>,</w:t>
      </w:r>
      <w:r w:rsidRPr="00547BDF">
        <w:rPr>
          <w:color w:val="auto"/>
          <w:lang w:eastAsia="en-GB"/>
        </w:rPr>
        <w:t xml:space="preserve"> so please feel free to knock on it either virtually (via Teams) or in person (Building 44/3089).</w:t>
      </w:r>
    </w:p>
    <w:p w14:paraId="0C175CB7" w14:textId="77777777" w:rsidR="002B5105" w:rsidRPr="00547BDF" w:rsidRDefault="002B5105" w:rsidP="002B5105">
      <w:pPr>
        <w:pStyle w:val="HandbookBody"/>
        <w:jc w:val="both"/>
        <w:rPr>
          <w:color w:val="auto"/>
          <w:lang w:eastAsia="en-GB"/>
        </w:rPr>
      </w:pPr>
    </w:p>
    <w:p w14:paraId="3B84CC4F" w14:textId="7F3963B1" w:rsidR="002B5105" w:rsidRPr="00547BDF" w:rsidRDefault="002B5105" w:rsidP="002B5105">
      <w:pPr>
        <w:pStyle w:val="HandbookBody"/>
        <w:jc w:val="both"/>
        <w:rPr>
          <w:color w:val="auto"/>
          <w:lang w:eastAsia="en-GB"/>
        </w:rPr>
      </w:pPr>
      <w:r w:rsidRPr="50D7A74B">
        <w:rPr>
          <w:color w:val="auto"/>
          <w:lang w:eastAsia="en-GB"/>
        </w:rPr>
        <w:t xml:space="preserve">Enjoy the </w:t>
      </w:r>
      <w:r w:rsidR="00EC21BE" w:rsidRPr="50D7A74B">
        <w:rPr>
          <w:color w:val="auto"/>
          <w:lang w:eastAsia="en-GB"/>
        </w:rPr>
        <w:t xml:space="preserve">roller coaster ride and the </w:t>
      </w:r>
      <w:r w:rsidRPr="50D7A74B">
        <w:rPr>
          <w:color w:val="auto"/>
          <w:lang w:eastAsia="en-GB"/>
        </w:rPr>
        <w:t>year ahead</w:t>
      </w:r>
      <w:r w:rsidR="00E25469" w:rsidRPr="50D7A74B">
        <w:rPr>
          <w:color w:val="auto"/>
          <w:lang w:eastAsia="en-GB"/>
        </w:rPr>
        <w:t>!</w:t>
      </w:r>
    </w:p>
    <w:p w14:paraId="1F3F6E8C" w14:textId="1A035049" w:rsidR="50D7A74B" w:rsidRDefault="50D7A74B" w:rsidP="50D7A74B">
      <w:pPr>
        <w:pStyle w:val="HandbookBody"/>
        <w:jc w:val="both"/>
        <w:rPr>
          <w:color w:val="auto"/>
          <w:lang w:eastAsia="en-GB"/>
        </w:rPr>
      </w:pPr>
    </w:p>
    <w:p w14:paraId="4C9C9EF4" w14:textId="754DD961" w:rsidR="002B5105" w:rsidRPr="00547BDF" w:rsidRDefault="6F927E05" w:rsidP="002B5105">
      <w:pPr>
        <w:pStyle w:val="HandbookBody"/>
        <w:rPr>
          <w:color w:val="444444"/>
          <w:lang w:eastAsia="en-GB"/>
        </w:rPr>
      </w:pPr>
      <w:r>
        <w:rPr>
          <w:noProof/>
        </w:rPr>
        <w:drawing>
          <wp:inline distT="0" distB="0" distL="0" distR="0" wp14:anchorId="5479F9D2" wp14:editId="04840079">
            <wp:extent cx="1213485" cy="142748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cstate="print">
                      <a:extLst>
                        <a:ext uri="{28A0092B-C50C-407E-A947-70E740481C1C}">
                          <a14:useLocalDpi xmlns:a14="http://schemas.microsoft.com/office/drawing/2010/main" val="0"/>
                        </a:ext>
                      </a:extLst>
                    </a:blip>
                    <a:srcRect t="11740"/>
                    <a:stretch>
                      <a:fillRect/>
                    </a:stretch>
                  </pic:blipFill>
                  <pic:spPr>
                    <a:xfrm>
                      <a:off x="0" y="0"/>
                      <a:ext cx="1213485" cy="1427480"/>
                    </a:xfrm>
                    <a:prstGeom prst="rect">
                      <a:avLst/>
                    </a:prstGeom>
                  </pic:spPr>
                </pic:pic>
              </a:graphicData>
            </a:graphic>
          </wp:inline>
        </w:drawing>
      </w:r>
    </w:p>
    <w:p w14:paraId="3CA61A2D" w14:textId="2855D85C" w:rsidR="002B5105" w:rsidRPr="00547BDF" w:rsidRDefault="002B5105" w:rsidP="002B5105">
      <w:pPr>
        <w:pStyle w:val="HandbookBody"/>
        <w:rPr>
          <w:color w:val="444444"/>
          <w:lang w:eastAsia="en-GB"/>
        </w:rPr>
      </w:pPr>
    </w:p>
    <w:p w14:paraId="34D8F077" w14:textId="711CA15B" w:rsidR="237EDDA2" w:rsidRDefault="237EDDA2" w:rsidP="237EDDA2">
      <w:pPr>
        <w:pStyle w:val="HandbookBody"/>
        <w:rPr>
          <w:color w:val="444444"/>
          <w:lang w:eastAsia="en-GB"/>
        </w:rPr>
      </w:pPr>
    </w:p>
    <w:p w14:paraId="3533E536" w14:textId="1DD0B875" w:rsidR="237EDDA2" w:rsidRDefault="237EDDA2" w:rsidP="237EDDA2">
      <w:pPr>
        <w:pStyle w:val="HandbookBody"/>
        <w:rPr>
          <w:color w:val="444444"/>
          <w:lang w:eastAsia="en-GB"/>
        </w:rPr>
      </w:pPr>
    </w:p>
    <w:p w14:paraId="4BD1F595" w14:textId="761BBFE6" w:rsidR="53C1D283" w:rsidRDefault="53C1D283" w:rsidP="53C1D283">
      <w:pPr>
        <w:pStyle w:val="HandbookBody"/>
        <w:rPr>
          <w:color w:val="444444"/>
          <w:lang w:eastAsia="en-GB"/>
        </w:rPr>
      </w:pPr>
    </w:p>
    <w:p w14:paraId="18F10699" w14:textId="09C61EFA" w:rsidR="002B5105" w:rsidRPr="00547BDF" w:rsidRDefault="0541ED33" w:rsidP="002B5105">
      <w:pPr>
        <w:pStyle w:val="HandbookBody"/>
        <w:rPr>
          <w:color w:val="auto"/>
          <w:lang w:eastAsia="en-GB"/>
        </w:rPr>
      </w:pPr>
      <w:r w:rsidRPr="50D7A74B">
        <w:rPr>
          <w:b/>
          <w:bCs/>
          <w:color w:val="024F75" w:themeColor="accent1"/>
          <w:lang w:eastAsia="en-GB"/>
        </w:rPr>
        <w:t>Professor</w:t>
      </w:r>
      <w:r w:rsidR="002B5105" w:rsidRPr="50D7A74B">
        <w:rPr>
          <w:b/>
          <w:bCs/>
          <w:color w:val="024F75" w:themeColor="accent1"/>
          <w:lang w:eastAsia="en-GB"/>
        </w:rPr>
        <w:t xml:space="preserve"> Margo Ononaiye</w:t>
      </w:r>
      <w:r w:rsidR="002B5105">
        <w:br/>
      </w:r>
      <w:r w:rsidR="002B5105" w:rsidRPr="50D7A74B">
        <w:rPr>
          <w:color w:val="auto"/>
          <w:lang w:eastAsia="en-GB"/>
        </w:rPr>
        <w:t>Programme Director</w:t>
      </w:r>
    </w:p>
    <w:p w14:paraId="749B883A" w14:textId="0DC5FCCE" w:rsidR="007C080D" w:rsidRPr="00547BDF" w:rsidRDefault="007C080D" w:rsidP="002B5105">
      <w:pPr>
        <w:pStyle w:val="HandbookBody"/>
        <w:rPr>
          <w:color w:val="444444"/>
          <w:lang w:eastAsia="en-GB"/>
        </w:rPr>
      </w:pPr>
    </w:p>
    <w:p w14:paraId="0EEE5C8D" w14:textId="77777777" w:rsidR="00061D87" w:rsidRPr="00547BDF" w:rsidRDefault="00061D87">
      <w:pPr>
        <w:spacing w:after="200"/>
        <w:rPr>
          <w:rFonts w:asciiTheme="majorHAnsi" w:eastAsiaTheme="majorEastAsia" w:hAnsiTheme="majorHAnsi" w:cstheme="majorBidi"/>
          <w:color w:val="00557F"/>
          <w:kern w:val="28"/>
          <w:sz w:val="32"/>
          <w:szCs w:val="32"/>
        </w:rPr>
      </w:pPr>
      <w:r w:rsidRPr="00547BDF">
        <w:br w:type="page"/>
      </w:r>
    </w:p>
    <w:p w14:paraId="1411398B" w14:textId="59CC5539" w:rsidR="007C080D" w:rsidRPr="00547BDF" w:rsidRDefault="00415451" w:rsidP="00AF40ED">
      <w:pPr>
        <w:pStyle w:val="Handbook1"/>
      </w:pPr>
      <w:bookmarkStart w:id="2" w:name="_Toc150351583"/>
      <w:r>
        <w:lastRenderedPageBreak/>
        <w:t>How to use this Handbook?</w:t>
      </w:r>
      <w:bookmarkEnd w:id="2"/>
    </w:p>
    <w:p w14:paraId="047BC6F6" w14:textId="77777777" w:rsidR="007C080D" w:rsidRPr="00547BDF" w:rsidRDefault="007C080D" w:rsidP="00833E19">
      <w:pPr>
        <w:pStyle w:val="HandbookBody"/>
        <w:jc w:val="both"/>
      </w:pPr>
    </w:p>
    <w:p w14:paraId="0BE973C3" w14:textId="22B176A5" w:rsidR="00F806C5" w:rsidRPr="00547BDF" w:rsidRDefault="00415451" w:rsidP="00833E19">
      <w:pPr>
        <w:pStyle w:val="HandbookBody"/>
        <w:jc w:val="both"/>
      </w:pPr>
      <w:r w:rsidRPr="00547BDF">
        <w:t xml:space="preserve">The </w:t>
      </w:r>
      <w:r w:rsidR="00E7462F" w:rsidRPr="00547BDF">
        <w:t xml:space="preserve">Doctorate in Clinical Psychology (DClin) </w:t>
      </w:r>
      <w:r w:rsidRPr="00547BDF">
        <w:t>Programme Handbook contains</w:t>
      </w:r>
      <w:r w:rsidR="00E53DFB" w:rsidRPr="00547BDF">
        <w:t xml:space="preserve"> </w:t>
      </w:r>
      <w:r w:rsidRPr="00547BDF">
        <w:t xml:space="preserve">information for </w:t>
      </w:r>
      <w:r w:rsidR="0048775F" w:rsidRPr="00547BDF">
        <w:t>T</w:t>
      </w:r>
      <w:r w:rsidRPr="00547BDF">
        <w:t>rainee</w:t>
      </w:r>
      <w:r w:rsidR="00850684" w:rsidRPr="00547BDF">
        <w:t xml:space="preserve"> </w:t>
      </w:r>
      <w:r w:rsidR="0048775F" w:rsidRPr="00547BDF">
        <w:t>C</w:t>
      </w:r>
      <w:r w:rsidR="00850684" w:rsidRPr="00547BDF">
        <w:t xml:space="preserve">linical </w:t>
      </w:r>
      <w:r w:rsidR="0048775F" w:rsidRPr="00547BDF">
        <w:t>P</w:t>
      </w:r>
      <w:r w:rsidR="00850684" w:rsidRPr="00547BDF">
        <w:t>sychologists (Trainees)</w:t>
      </w:r>
      <w:r w:rsidRPr="00547BDF">
        <w:t xml:space="preserve">, </w:t>
      </w:r>
      <w:r w:rsidR="006B4C27">
        <w:t>P</w:t>
      </w:r>
      <w:r w:rsidRPr="00547BDF">
        <w:t xml:space="preserve">lacement </w:t>
      </w:r>
      <w:r w:rsidR="006B4C27">
        <w:t>S</w:t>
      </w:r>
      <w:r w:rsidRPr="00547BDF">
        <w:t xml:space="preserve">upervisors and </w:t>
      </w:r>
      <w:r w:rsidR="006B4C27">
        <w:t>C</w:t>
      </w:r>
      <w:r w:rsidRPr="00547BDF">
        <w:t xml:space="preserve">ourse </w:t>
      </w:r>
      <w:r w:rsidR="006B4C27">
        <w:t>S</w:t>
      </w:r>
      <w:r w:rsidRPr="00547BDF">
        <w:t>taff</w:t>
      </w:r>
      <w:r w:rsidR="00E53DFB" w:rsidRPr="00547BDF">
        <w:t xml:space="preserve"> about the</w:t>
      </w:r>
      <w:r w:rsidR="002565BB" w:rsidRPr="00547BDF">
        <w:t xml:space="preserve"> DClin Programme </w:t>
      </w:r>
      <w:r w:rsidR="00D23E61" w:rsidRPr="00547BDF">
        <w:t>at the University of Southampton</w:t>
      </w:r>
      <w:r w:rsidRPr="00547BDF">
        <w:t xml:space="preserve">. </w:t>
      </w:r>
      <w:r w:rsidR="00F806C5" w:rsidRPr="00547BDF">
        <w:t xml:space="preserve">It has been designed </w:t>
      </w:r>
      <w:r w:rsidR="00D23E61" w:rsidRPr="00547BDF">
        <w:t>by</w:t>
      </w:r>
      <w:r w:rsidR="002565BB" w:rsidRPr="00547BDF">
        <w:t xml:space="preserve"> the P</w:t>
      </w:r>
      <w:r w:rsidR="00D23E61" w:rsidRPr="00547BDF">
        <w:t xml:space="preserve">rogramme </w:t>
      </w:r>
      <w:r w:rsidR="002565BB" w:rsidRPr="00547BDF">
        <w:t xml:space="preserve">Team </w:t>
      </w:r>
      <w:r w:rsidR="00D23E61" w:rsidRPr="00547BDF">
        <w:t xml:space="preserve">and </w:t>
      </w:r>
      <w:r w:rsidR="00850684" w:rsidRPr="00547BDF">
        <w:t xml:space="preserve">informed by </w:t>
      </w:r>
      <w:r w:rsidR="006B4C27">
        <w:t xml:space="preserve">Trainee </w:t>
      </w:r>
      <w:r w:rsidR="00F806C5" w:rsidRPr="00547BDF">
        <w:t xml:space="preserve">feedback. </w:t>
      </w:r>
    </w:p>
    <w:p w14:paraId="2DC396A4" w14:textId="0C0D4424" w:rsidR="00415451" w:rsidRPr="00547BDF" w:rsidRDefault="00415451" w:rsidP="00833E19">
      <w:pPr>
        <w:pStyle w:val="HandbookBody"/>
        <w:jc w:val="both"/>
      </w:pPr>
    </w:p>
    <w:p w14:paraId="54D95B3A" w14:textId="1CC549C6" w:rsidR="001A19F3" w:rsidRDefault="001A19F3" w:rsidP="008C1E71">
      <w:pPr>
        <w:pStyle w:val="HandbookBody"/>
        <w:jc w:val="both"/>
      </w:pPr>
      <w:r w:rsidRPr="00547BDF">
        <w:t xml:space="preserve">The </w:t>
      </w:r>
      <w:r w:rsidR="006B4C27">
        <w:t xml:space="preserve">DClin </w:t>
      </w:r>
      <w:r w:rsidRPr="00547BDF">
        <w:t>Handbook is organised into</w:t>
      </w:r>
      <w:r w:rsidRPr="00547BDF">
        <w:rPr>
          <w:b/>
          <w:bCs/>
        </w:rPr>
        <w:t xml:space="preserve"> </w:t>
      </w:r>
      <w:r w:rsidRPr="00547BDF">
        <w:t xml:space="preserve">sections which </w:t>
      </w:r>
      <w:r w:rsidR="008C1E71" w:rsidRPr="00547BDF">
        <w:t xml:space="preserve">reflect </w:t>
      </w:r>
      <w:r w:rsidRPr="00547BDF">
        <w:t>different aspects of the programme</w:t>
      </w:r>
      <w:r w:rsidR="006B4C27">
        <w:t>:</w:t>
      </w:r>
    </w:p>
    <w:p w14:paraId="57ABE06F" w14:textId="0103A7AA" w:rsidR="006B4C27" w:rsidRDefault="006B4C27" w:rsidP="008C1E71">
      <w:pPr>
        <w:pStyle w:val="HandbookBody"/>
        <w:jc w:val="both"/>
      </w:pPr>
      <w:r>
        <w:rPr>
          <w:noProof/>
        </w:rPr>
        <w:drawing>
          <wp:anchor distT="0" distB="0" distL="114300" distR="114300" simplePos="0" relativeHeight="251658241" behindDoc="0" locked="0" layoutInCell="1" allowOverlap="1" wp14:anchorId="2F7EC97B" wp14:editId="0A596D51">
            <wp:simplePos x="0" y="0"/>
            <wp:positionH relativeFrom="margin">
              <wp:posOffset>0</wp:posOffset>
            </wp:positionH>
            <wp:positionV relativeFrom="paragraph">
              <wp:posOffset>136525</wp:posOffset>
            </wp:positionV>
            <wp:extent cx="6887210" cy="1398270"/>
            <wp:effectExtent l="0" t="0" r="8890" b="0"/>
            <wp:wrapNone/>
            <wp:docPr id="49" name="Picture 49" descr="The sections are programme overview, employment, academic, research, clinical placements with a brief guide for supervisors, and programme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sections are programme overview, employment, academic, research, clinical placements with a brief guide for supervisors, and programme procedur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7210" cy="1398270"/>
                    </a:xfrm>
                    <a:prstGeom prst="rect">
                      <a:avLst/>
                    </a:prstGeom>
                    <a:noFill/>
                  </pic:spPr>
                </pic:pic>
              </a:graphicData>
            </a:graphic>
          </wp:anchor>
        </w:drawing>
      </w:r>
    </w:p>
    <w:p w14:paraId="6CBEEF3E" w14:textId="05B161DA" w:rsidR="006B4C27" w:rsidRDefault="006B4C27" w:rsidP="008C1E71">
      <w:pPr>
        <w:pStyle w:val="HandbookBody"/>
        <w:jc w:val="both"/>
      </w:pPr>
    </w:p>
    <w:p w14:paraId="684A14F5" w14:textId="77777777" w:rsidR="006B4C27" w:rsidRDefault="006B4C27" w:rsidP="008C1E71">
      <w:pPr>
        <w:pStyle w:val="HandbookBody"/>
        <w:jc w:val="both"/>
      </w:pPr>
    </w:p>
    <w:p w14:paraId="6FF541B4" w14:textId="3A001EBE" w:rsidR="00A170F0" w:rsidRDefault="00A170F0" w:rsidP="008C1E71">
      <w:pPr>
        <w:pStyle w:val="HandbookBody"/>
        <w:jc w:val="both"/>
      </w:pPr>
    </w:p>
    <w:p w14:paraId="7C5870C1" w14:textId="6C4C117D" w:rsidR="006B4C27" w:rsidRDefault="006B4C27" w:rsidP="008C1E71">
      <w:pPr>
        <w:pStyle w:val="HandbookBody"/>
        <w:jc w:val="both"/>
      </w:pPr>
    </w:p>
    <w:p w14:paraId="2F0E3AA7" w14:textId="4FECEDA3" w:rsidR="006B4C27" w:rsidRDefault="006B4C27" w:rsidP="008C1E71">
      <w:pPr>
        <w:pStyle w:val="HandbookBody"/>
        <w:jc w:val="both"/>
      </w:pPr>
    </w:p>
    <w:p w14:paraId="4F655F4E" w14:textId="74BCA08E" w:rsidR="006B4C27" w:rsidRDefault="006B4C27" w:rsidP="008C1E71">
      <w:pPr>
        <w:pStyle w:val="HandbookBody"/>
        <w:jc w:val="both"/>
      </w:pPr>
    </w:p>
    <w:p w14:paraId="26092AF6" w14:textId="66AF9231" w:rsidR="006B4C27" w:rsidRDefault="006B4C27" w:rsidP="008C1E71">
      <w:pPr>
        <w:pStyle w:val="HandbookBody"/>
        <w:jc w:val="both"/>
      </w:pPr>
    </w:p>
    <w:p w14:paraId="0CA3690C" w14:textId="56DF6909" w:rsidR="007C080D" w:rsidRPr="00547BDF" w:rsidRDefault="007C080D" w:rsidP="2C380162">
      <w:pPr>
        <w:pStyle w:val="HandbookBody"/>
        <w:jc w:val="center"/>
      </w:pPr>
    </w:p>
    <w:p w14:paraId="24AAF89F" w14:textId="451291E6" w:rsidR="007C080D" w:rsidRPr="00547BDF" w:rsidRDefault="00E04DB5" w:rsidP="00833E19">
      <w:pPr>
        <w:pStyle w:val="HandbookBody"/>
        <w:jc w:val="both"/>
      </w:pPr>
      <w:r>
        <w:t xml:space="preserve">All </w:t>
      </w:r>
      <w:r w:rsidR="00833E19">
        <w:t xml:space="preserve">relevant documents and forms </w:t>
      </w:r>
      <w:r>
        <w:t>(</w:t>
      </w:r>
      <w:r w:rsidR="00B731F6">
        <w:t>e.g.</w:t>
      </w:r>
      <w:r w:rsidR="00EC21BE">
        <w:t>,</w:t>
      </w:r>
      <w:r w:rsidR="00833E19">
        <w:t xml:space="preserve"> placement </w:t>
      </w:r>
      <w:r w:rsidR="006B4C27">
        <w:t>documents, cover sheets</w:t>
      </w:r>
      <w:r>
        <w:t xml:space="preserve">) are stored on </w:t>
      </w:r>
      <w:r w:rsidR="00B03341">
        <w:t xml:space="preserve">the </w:t>
      </w:r>
      <w:hyperlink r:id="rId11">
        <w:r w:rsidR="00B03341" w:rsidRPr="306643BE">
          <w:rPr>
            <w:rStyle w:val="Hyperlink"/>
          </w:rPr>
          <w:t xml:space="preserve">DClin </w:t>
        </w:r>
        <w:r w:rsidR="00897016" w:rsidRPr="306643BE">
          <w:rPr>
            <w:rStyle w:val="Hyperlink"/>
          </w:rPr>
          <w:t>SharePoint</w:t>
        </w:r>
        <w:r w:rsidR="00B03341" w:rsidRPr="306643BE">
          <w:rPr>
            <w:rStyle w:val="Hyperlink"/>
          </w:rPr>
          <w:t xml:space="preserve"> Site</w:t>
        </w:r>
      </w:hyperlink>
      <w:r w:rsidR="00B03341">
        <w:t xml:space="preserve"> </w:t>
      </w:r>
      <w:r w:rsidR="00E13477">
        <w:t>to download</w:t>
      </w:r>
      <w:r w:rsidR="007F4C2B">
        <w:t>. The handbook contains hyperlinks (</w:t>
      </w:r>
      <w:r w:rsidR="00B731F6">
        <w:t>i.e.</w:t>
      </w:r>
      <w:r w:rsidR="00EC21BE">
        <w:t>,</w:t>
      </w:r>
      <w:r w:rsidR="007F4C2B">
        <w:t xml:space="preserve"> blue underlined words) to these documents in the relevant sections. Y</w:t>
      </w:r>
      <w:r>
        <w:t xml:space="preserve">ou can save the location of these forms </w:t>
      </w:r>
      <w:r w:rsidR="00833E19">
        <w:t xml:space="preserve">on the </w:t>
      </w:r>
      <w:r w:rsidR="00897016">
        <w:t>SharePoint</w:t>
      </w:r>
      <w:r w:rsidR="00833E19">
        <w:t xml:space="preserve"> site </w:t>
      </w:r>
      <w:r>
        <w:t>as a ‘favourite’</w:t>
      </w:r>
      <w:r w:rsidR="006B4C27">
        <w:t xml:space="preserve"> in your web browser </w:t>
      </w:r>
      <w:r>
        <w:t>to easily access again</w:t>
      </w:r>
      <w:r w:rsidR="006B4C27">
        <w:t>,</w:t>
      </w:r>
      <w:r>
        <w:t xml:space="preserve"> without going through the handbook. </w:t>
      </w:r>
      <w:r w:rsidR="00833E19">
        <w:t>There are also hyperlinks to external websites (</w:t>
      </w:r>
      <w:r w:rsidR="00B731F6">
        <w:t>e.g.</w:t>
      </w:r>
      <w:r w:rsidR="00EC21BE">
        <w:t>,</w:t>
      </w:r>
      <w:r w:rsidR="00E16140">
        <w:t xml:space="preserve"> professional guidance</w:t>
      </w:r>
      <w:r w:rsidR="00833E19">
        <w:t>)</w:t>
      </w:r>
      <w:r w:rsidR="00B731F6">
        <w:t xml:space="preserve"> included in the handbook. </w:t>
      </w:r>
    </w:p>
    <w:p w14:paraId="71052CAA" w14:textId="79AF4134" w:rsidR="00E04DB5" w:rsidRPr="00547BDF" w:rsidRDefault="100DF5F9" w:rsidP="00833E19">
      <w:pPr>
        <w:pStyle w:val="HandbookBody"/>
        <w:jc w:val="center"/>
      </w:pPr>
      <w:r>
        <w:rPr>
          <w:noProof/>
        </w:rPr>
        <w:drawing>
          <wp:inline distT="0" distB="0" distL="0" distR="0" wp14:anchorId="02E9E6BD" wp14:editId="3790E26E">
            <wp:extent cx="4291965" cy="2714625"/>
            <wp:effectExtent l="0" t="0" r="0" b="9525"/>
            <wp:docPr id="959308315" name="Picture 95930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w16du="http://schemas.microsoft.com/office/word/2023/wordml/word16du" val="1"/>
                        </a:ext>
                      </a:extLst>
                    </a:blip>
                    <a:stretch>
                      <a:fillRect/>
                    </a:stretch>
                  </pic:blipFill>
                  <pic:spPr bwMode="auto">
                    <a:xfrm>
                      <a:off x="0" y="0"/>
                      <a:ext cx="4291965" cy="2714625"/>
                    </a:xfrm>
                    <a:prstGeom prst="rect">
                      <a:avLst/>
                    </a:prstGeom>
                    <a:noFill/>
                  </pic:spPr>
                </pic:pic>
              </a:graphicData>
            </a:graphic>
          </wp:inline>
        </w:drawing>
      </w:r>
    </w:p>
    <w:p w14:paraId="2C15EA6A" w14:textId="0B6B2BAF" w:rsidR="001A19F3" w:rsidRDefault="00CC6D52" w:rsidP="001A19F3">
      <w:pPr>
        <w:pStyle w:val="HandbookBody"/>
        <w:jc w:val="both"/>
      </w:pPr>
      <w:r>
        <w:t>O</w:t>
      </w:r>
      <w:r w:rsidR="001D19AB">
        <w:t>pen the ‘Navigation Pane’ (under ‘View’) to help find specific sections</w:t>
      </w:r>
      <w:r>
        <w:t xml:space="preserve"> or search using a keyword. T</w:t>
      </w:r>
      <w:r w:rsidR="001D19AB">
        <w:t>he contents page</w:t>
      </w:r>
      <w:r>
        <w:t xml:space="preserve"> also contains hyperlinks to all sections</w:t>
      </w:r>
      <w:r w:rsidR="001D19AB">
        <w:t xml:space="preserve">. </w:t>
      </w:r>
      <w:r w:rsidR="00A56412">
        <w:t xml:space="preserve">There is a </w:t>
      </w:r>
      <w:hyperlink r:id="rId13">
        <w:r w:rsidR="00A56412" w:rsidRPr="7C077306">
          <w:rPr>
            <w:rStyle w:val="Hyperlink"/>
          </w:rPr>
          <w:t>brief video</w:t>
        </w:r>
      </w:hyperlink>
      <w:r w:rsidR="00A56412">
        <w:t xml:space="preserve"> which provides an overview of</w:t>
      </w:r>
      <w:r>
        <w:t xml:space="preserve"> how to use</w:t>
      </w:r>
      <w:r w:rsidR="00A56412">
        <w:t xml:space="preserve"> the DClin Handbook</w:t>
      </w:r>
      <w:r w:rsidR="001D19AB">
        <w:t xml:space="preserve">. </w:t>
      </w:r>
    </w:p>
    <w:p w14:paraId="41ED901F" w14:textId="77777777" w:rsidR="00A56412" w:rsidRPr="00547BDF" w:rsidRDefault="00A56412" w:rsidP="001A19F3">
      <w:pPr>
        <w:pStyle w:val="HandbookBody"/>
        <w:jc w:val="both"/>
      </w:pPr>
    </w:p>
    <w:p w14:paraId="5626803A" w14:textId="3E3A228A" w:rsidR="00061D87" w:rsidRPr="00547BDF" w:rsidRDefault="006869CB" w:rsidP="00A170F0">
      <w:pPr>
        <w:pStyle w:val="HandbookBody"/>
        <w:jc w:val="both"/>
        <w:rPr>
          <w:rFonts w:asciiTheme="majorHAnsi" w:eastAsiaTheme="majorEastAsia" w:hAnsiTheme="majorHAnsi" w:cstheme="majorBidi"/>
          <w:color w:val="00557F"/>
          <w:kern w:val="28"/>
          <w:sz w:val="32"/>
          <w:szCs w:val="32"/>
        </w:rPr>
      </w:pPr>
      <w:r>
        <w:t xml:space="preserve">This handbook has been formatted to support text-to-speech software. </w:t>
      </w:r>
      <w:r w:rsidR="00E53DFB">
        <w:t>If you require this handbook in an alternative format</w:t>
      </w:r>
      <w:r w:rsidR="00E16140">
        <w:t xml:space="preserve"> or find something which requires updating</w:t>
      </w:r>
      <w:r w:rsidR="00E53DFB">
        <w:t xml:space="preserve">, please contact our administrative team </w:t>
      </w:r>
      <w:r w:rsidR="00FD4ACE">
        <w:t>at</w:t>
      </w:r>
      <w:r w:rsidR="00E53DFB">
        <w:t xml:space="preserve"> </w:t>
      </w:r>
      <w:hyperlink r:id="rId14">
        <w:r w:rsidR="00E53DFB" w:rsidRPr="306643BE">
          <w:rPr>
            <w:rStyle w:val="Hyperlink"/>
          </w:rPr>
          <w:t>clinicalpsychology-fels@soton.ac.uk</w:t>
        </w:r>
      </w:hyperlink>
      <w:r w:rsidR="00E53DFB">
        <w:t xml:space="preserve"> </w:t>
      </w:r>
    </w:p>
    <w:p w14:paraId="6EDC55FE" w14:textId="28E5EC03" w:rsidR="306643BE" w:rsidRDefault="306643BE">
      <w:r>
        <w:br w:type="page"/>
      </w:r>
    </w:p>
    <w:p w14:paraId="5684A822" w14:textId="696155D3" w:rsidR="00BB39BE" w:rsidRPr="00547BDF" w:rsidRDefault="00BB39BE" w:rsidP="00AF40ED">
      <w:pPr>
        <w:pStyle w:val="Handbook1"/>
      </w:pPr>
      <w:bookmarkStart w:id="3" w:name="_Toc150351584"/>
      <w:r>
        <w:lastRenderedPageBreak/>
        <w:t>Disclaimer</w:t>
      </w:r>
      <w:bookmarkEnd w:id="3"/>
    </w:p>
    <w:p w14:paraId="24C61A11" w14:textId="77777777" w:rsidR="00BB39BE" w:rsidRPr="00547BDF" w:rsidRDefault="00BB39BE" w:rsidP="00BB39BE">
      <w:pPr>
        <w:pStyle w:val="HandbookBody"/>
        <w:rPr>
          <w:b/>
          <w:bCs/>
        </w:rPr>
      </w:pPr>
    </w:p>
    <w:p w14:paraId="3A32F7A5" w14:textId="5C582874" w:rsidR="00BB39BE" w:rsidRPr="00547BDF" w:rsidRDefault="00BB39BE" w:rsidP="00BB39BE">
      <w:pPr>
        <w:pStyle w:val="HandbookBody"/>
        <w:jc w:val="both"/>
        <w:rPr>
          <w:i/>
        </w:rPr>
      </w:pPr>
      <w:r w:rsidRPr="00547BDF">
        <w:rPr>
          <w:i/>
        </w:rPr>
        <w:t xml:space="preserve">The information </w:t>
      </w:r>
      <w:r w:rsidR="002C5364" w:rsidRPr="00547BDF">
        <w:rPr>
          <w:i/>
        </w:rPr>
        <w:t>i</w:t>
      </w:r>
      <w:r w:rsidRPr="00547BDF">
        <w:rPr>
          <w:i/>
        </w:rPr>
        <w:t xml:space="preserve">n this handbook is issued on the condition that it does not form part of any contract between the University of Southampton and any student. The information given has been made as accurate as possible at the time of publication, but the University reserves the right to modify or alter, without any prior notice, any of the contents advertised. It should therefore be noted that it may not be possible to offer all modules or components of a programme in each academic session. </w:t>
      </w:r>
      <w:r w:rsidR="007C4EB1" w:rsidRPr="00547BDF">
        <w:rPr>
          <w:i/>
        </w:rPr>
        <w:t xml:space="preserve">It is recommended that the ‘live’ online version of the Programme Handbook is consulted, when possible, rather than a pdf version to ensure the content is </w:t>
      </w:r>
      <w:r w:rsidR="00AB43AA">
        <w:rPr>
          <w:i/>
        </w:rPr>
        <w:t xml:space="preserve">as </w:t>
      </w:r>
      <w:proofErr w:type="gramStart"/>
      <w:r w:rsidR="007C4EB1" w:rsidRPr="00547BDF">
        <w:rPr>
          <w:i/>
        </w:rPr>
        <w:t>up-to-date</w:t>
      </w:r>
      <w:proofErr w:type="gramEnd"/>
      <w:r w:rsidR="00AB43AA">
        <w:rPr>
          <w:i/>
        </w:rPr>
        <w:t xml:space="preserve"> as possible</w:t>
      </w:r>
      <w:r w:rsidR="007C4EB1" w:rsidRPr="00547BDF">
        <w:rPr>
          <w:i/>
        </w:rPr>
        <w:t xml:space="preserve">. </w:t>
      </w:r>
    </w:p>
    <w:p w14:paraId="7C1D1016" w14:textId="461F9714" w:rsidR="007E28A9" w:rsidRPr="00547BDF" w:rsidRDefault="007E28A9" w:rsidP="001A19F3">
      <w:pPr>
        <w:pStyle w:val="HandbookBody"/>
        <w:jc w:val="both"/>
      </w:pPr>
      <w:r w:rsidRPr="00547BDF">
        <w:br w:type="page"/>
      </w:r>
    </w:p>
    <w:p w14:paraId="4776EC38" w14:textId="44C4895A" w:rsidR="005705AD" w:rsidRPr="00547BDF" w:rsidRDefault="005705AD" w:rsidP="00AF40ED">
      <w:pPr>
        <w:pStyle w:val="Handbook1"/>
      </w:pPr>
      <w:bookmarkStart w:id="4" w:name="_Toc150351585"/>
      <w:r>
        <w:lastRenderedPageBreak/>
        <w:t xml:space="preserve">1. Programme </w:t>
      </w:r>
      <w:r w:rsidR="001A19F3">
        <w:t>Overview</w:t>
      </w:r>
      <w:bookmarkEnd w:id="4"/>
    </w:p>
    <w:p w14:paraId="5DE37B5B" w14:textId="6A4071A6" w:rsidR="007E28A9" w:rsidRPr="00547BDF" w:rsidRDefault="005705AD" w:rsidP="00792F26">
      <w:pPr>
        <w:pStyle w:val="Heading2"/>
      </w:pPr>
      <w:bookmarkStart w:id="5" w:name="_Toc150351586"/>
      <w:r>
        <w:t xml:space="preserve">1.1 </w:t>
      </w:r>
      <w:r w:rsidR="007E28A9">
        <w:t>Programme Team</w:t>
      </w:r>
      <w:bookmarkEnd w:id="5"/>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9"/>
        <w:gridCol w:w="5367"/>
        <w:gridCol w:w="3544"/>
      </w:tblGrid>
      <w:tr w:rsidR="00070E01" w:rsidRPr="00547BDF" w14:paraId="3BB1483E" w14:textId="77777777" w:rsidTr="7871F764">
        <w:tc>
          <w:tcPr>
            <w:tcW w:w="1999" w:type="dxa"/>
            <w:tcBorders>
              <w:top w:val="single" w:sz="4" w:space="0" w:color="auto"/>
              <w:left w:val="single" w:sz="4" w:space="0" w:color="auto"/>
              <w:bottom w:val="single" w:sz="4" w:space="0" w:color="auto"/>
            </w:tcBorders>
            <w:vAlign w:val="center"/>
          </w:tcPr>
          <w:p w14:paraId="1838BFF9" w14:textId="0DA84645" w:rsidR="00070E01" w:rsidRPr="00547BDF" w:rsidRDefault="00470979" w:rsidP="005705AD">
            <w:pPr>
              <w:pStyle w:val="HandbookBody"/>
              <w:jc w:val="center"/>
            </w:pPr>
            <w:r w:rsidRPr="00470979">
              <w:rPr>
                <w:noProof/>
              </w:rPr>
              <w:drawing>
                <wp:inline distT="0" distB="0" distL="0" distR="0" wp14:anchorId="459014FC" wp14:editId="1E5AA38E">
                  <wp:extent cx="827027" cy="1080000"/>
                  <wp:effectExtent l="0" t="0" r="0" b="6350"/>
                  <wp:docPr id="23" name="Picture 23" descr="Margo pho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rgo photo">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027"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2E688C1A" w14:textId="011A238E" w:rsidR="00070E01" w:rsidRPr="00547BDF" w:rsidRDefault="3D493CB6" w:rsidP="002E6B12">
            <w:pPr>
              <w:pStyle w:val="HandbookBody"/>
            </w:pPr>
            <w:r w:rsidRPr="50D7A74B">
              <w:rPr>
                <w:b/>
                <w:bCs/>
              </w:rPr>
              <w:t>Professor</w:t>
            </w:r>
            <w:r w:rsidR="00070E01" w:rsidRPr="50D7A74B">
              <w:rPr>
                <w:b/>
                <w:bCs/>
              </w:rPr>
              <w:t xml:space="preserve"> Margo Ononaiye</w:t>
            </w:r>
            <w:r w:rsidR="00070E01">
              <w:t xml:space="preserve"> </w:t>
            </w:r>
            <w:r w:rsidR="00070E01">
              <w:tab/>
              <w:t xml:space="preserve"> </w:t>
            </w:r>
          </w:p>
          <w:p w14:paraId="54295F97" w14:textId="4A89E858" w:rsidR="00070E01" w:rsidRPr="00547BDF" w:rsidRDefault="00070E01" w:rsidP="002E6B12">
            <w:pPr>
              <w:pStyle w:val="HandbookBody"/>
            </w:pPr>
            <w:r w:rsidRPr="00547BDF">
              <w:t>Programme Director</w:t>
            </w:r>
          </w:p>
        </w:tc>
        <w:tc>
          <w:tcPr>
            <w:tcW w:w="3544" w:type="dxa"/>
            <w:tcBorders>
              <w:top w:val="single" w:sz="4" w:space="0" w:color="auto"/>
              <w:bottom w:val="single" w:sz="4" w:space="0" w:color="auto"/>
              <w:right w:val="single" w:sz="4" w:space="0" w:color="auto"/>
            </w:tcBorders>
            <w:vAlign w:val="center"/>
          </w:tcPr>
          <w:p w14:paraId="1E79A160" w14:textId="77777777" w:rsidR="00070E01" w:rsidRPr="00B442DD" w:rsidRDefault="00000000" w:rsidP="002E6B12">
            <w:pPr>
              <w:pStyle w:val="HandbookBody"/>
              <w:jc w:val="center"/>
            </w:pPr>
            <w:hyperlink r:id="rId16" w:history="1">
              <w:r w:rsidR="00070E01" w:rsidRPr="00B442DD">
                <w:rPr>
                  <w:rStyle w:val="Hyperlink"/>
                </w:rPr>
                <w:t>m.s.ononaiye@soton.ac.uk</w:t>
              </w:r>
            </w:hyperlink>
          </w:p>
          <w:p w14:paraId="53777F83" w14:textId="77777777" w:rsidR="003030D0" w:rsidRPr="00B442DD" w:rsidRDefault="003030D0" w:rsidP="002E6B12">
            <w:pPr>
              <w:pStyle w:val="HandbookBody"/>
              <w:jc w:val="center"/>
            </w:pPr>
          </w:p>
          <w:p w14:paraId="5244FD2B" w14:textId="5BBF628A" w:rsidR="003030D0" w:rsidRPr="00B442DD" w:rsidRDefault="00000000" w:rsidP="002E6B12">
            <w:pPr>
              <w:pStyle w:val="HandbookBody"/>
              <w:jc w:val="center"/>
            </w:pPr>
            <w:hyperlink r:id="rId17" w:history="1">
              <w:r w:rsidR="003030D0" w:rsidRPr="00B442DD">
                <w:rPr>
                  <w:rStyle w:val="Hyperlink"/>
                </w:rPr>
                <w:t>Staff Page</w:t>
              </w:r>
            </w:hyperlink>
          </w:p>
        </w:tc>
      </w:tr>
      <w:tr w:rsidR="003A1432" w:rsidRPr="00547BDF" w14:paraId="249D2843" w14:textId="77777777" w:rsidTr="7871F764">
        <w:tc>
          <w:tcPr>
            <w:tcW w:w="1999" w:type="dxa"/>
            <w:tcBorders>
              <w:top w:val="single" w:sz="4" w:space="0" w:color="auto"/>
              <w:left w:val="single" w:sz="4" w:space="0" w:color="auto"/>
              <w:bottom w:val="single" w:sz="4" w:space="0" w:color="auto"/>
            </w:tcBorders>
            <w:vAlign w:val="center"/>
          </w:tcPr>
          <w:p w14:paraId="7BBC68E5" w14:textId="5CCF3DB6" w:rsidR="003A1432" w:rsidRPr="00547BDF" w:rsidRDefault="003A1432" w:rsidP="003A1432">
            <w:pPr>
              <w:pStyle w:val="HandbookBody"/>
              <w:jc w:val="center"/>
              <w:rPr>
                <w:noProof/>
              </w:rPr>
            </w:pPr>
            <w:r w:rsidRPr="007D1B76">
              <w:rPr>
                <w:noProof/>
              </w:rPr>
              <w:drawing>
                <wp:inline distT="0" distB="0" distL="0" distR="0" wp14:anchorId="157F5A0B" wp14:editId="16413A02">
                  <wp:extent cx="811821" cy="1080000"/>
                  <wp:effectExtent l="0" t="0" r="7620" b="6350"/>
                  <wp:docPr id="39" name="Picture 39" descr="L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ee photo"/>
                          <pic:cNvPicPr/>
                        </pic:nvPicPr>
                        <pic:blipFill>
                          <a:blip r:embed="rId18"/>
                          <a:stretch>
                            <a:fillRect/>
                          </a:stretch>
                        </pic:blipFill>
                        <pic:spPr>
                          <a:xfrm>
                            <a:off x="0" y="0"/>
                            <a:ext cx="811821" cy="1080000"/>
                          </a:xfrm>
                          <a:prstGeom prst="rect">
                            <a:avLst/>
                          </a:prstGeom>
                        </pic:spPr>
                      </pic:pic>
                    </a:graphicData>
                  </a:graphic>
                </wp:inline>
              </w:drawing>
            </w:r>
          </w:p>
        </w:tc>
        <w:tc>
          <w:tcPr>
            <w:tcW w:w="5367" w:type="dxa"/>
            <w:tcBorders>
              <w:top w:val="single" w:sz="4" w:space="0" w:color="auto"/>
              <w:bottom w:val="single" w:sz="4" w:space="0" w:color="auto"/>
            </w:tcBorders>
            <w:vAlign w:val="center"/>
          </w:tcPr>
          <w:p w14:paraId="1E230550" w14:textId="77777777" w:rsidR="003A1432" w:rsidRPr="00547BDF" w:rsidRDefault="003A1432" w:rsidP="002E6B12">
            <w:pPr>
              <w:pStyle w:val="HandbookBody"/>
              <w:rPr>
                <w:b/>
                <w:bCs/>
              </w:rPr>
            </w:pPr>
            <w:r w:rsidRPr="00547BDF">
              <w:rPr>
                <w:b/>
                <w:bCs/>
              </w:rPr>
              <w:t xml:space="preserve">Dr </w:t>
            </w:r>
            <w:r>
              <w:rPr>
                <w:b/>
                <w:bCs/>
              </w:rPr>
              <w:t>Alethea Charlton</w:t>
            </w:r>
          </w:p>
          <w:p w14:paraId="408F7E9E" w14:textId="77777777" w:rsidR="003A1432" w:rsidRPr="00547BDF" w:rsidRDefault="003A1432" w:rsidP="002E6B12">
            <w:pPr>
              <w:pStyle w:val="HandbookBody"/>
            </w:pPr>
            <w:r>
              <w:t>Deputy Programme Director</w:t>
            </w:r>
          </w:p>
          <w:p w14:paraId="5BF941D9" w14:textId="77777777" w:rsidR="003A1432" w:rsidRDefault="003A1432" w:rsidP="002E6B12">
            <w:pPr>
              <w:pStyle w:val="HandbookBody"/>
            </w:pPr>
          </w:p>
          <w:p w14:paraId="0460027E" w14:textId="77777777" w:rsidR="003A1432" w:rsidRDefault="003A1432" w:rsidP="002E6B12">
            <w:pPr>
              <w:pStyle w:val="HandbookBody"/>
            </w:pPr>
            <w:r>
              <w:t>PSYC8049: Research 2</w:t>
            </w:r>
          </w:p>
          <w:p w14:paraId="06110FA8" w14:textId="77777777" w:rsidR="003A1432" w:rsidRPr="00547BDF" w:rsidRDefault="003A1432" w:rsidP="002E6B12">
            <w:pPr>
              <w:pStyle w:val="HandbookBody"/>
              <w:rPr>
                <w:b/>
                <w:bCs/>
              </w:rPr>
            </w:pPr>
          </w:p>
        </w:tc>
        <w:tc>
          <w:tcPr>
            <w:tcW w:w="3544" w:type="dxa"/>
            <w:tcBorders>
              <w:top w:val="single" w:sz="4" w:space="0" w:color="auto"/>
              <w:bottom w:val="single" w:sz="4" w:space="0" w:color="auto"/>
              <w:right w:val="single" w:sz="4" w:space="0" w:color="auto"/>
            </w:tcBorders>
            <w:vAlign w:val="center"/>
          </w:tcPr>
          <w:p w14:paraId="57925A40" w14:textId="7217BE69" w:rsidR="003A1432" w:rsidRDefault="00000000" w:rsidP="00706FCA">
            <w:pPr>
              <w:pStyle w:val="HandbookBody"/>
              <w:jc w:val="center"/>
            </w:pPr>
            <w:hyperlink r:id="rId19" w:history="1">
              <w:r w:rsidR="003A1432" w:rsidRPr="00B442DD">
                <w:rPr>
                  <w:rStyle w:val="Hyperlink"/>
                </w:rPr>
                <w:t>a.charlton@soton.ac.uk</w:t>
              </w:r>
            </w:hyperlink>
          </w:p>
        </w:tc>
      </w:tr>
      <w:tr w:rsidR="003A1432" w:rsidRPr="00547BDF" w14:paraId="57B9B673" w14:textId="77777777" w:rsidTr="7871F764">
        <w:tc>
          <w:tcPr>
            <w:tcW w:w="1999" w:type="dxa"/>
            <w:tcBorders>
              <w:top w:val="single" w:sz="4" w:space="0" w:color="auto"/>
              <w:left w:val="single" w:sz="4" w:space="0" w:color="auto"/>
              <w:bottom w:val="single" w:sz="4" w:space="0" w:color="auto"/>
            </w:tcBorders>
            <w:vAlign w:val="center"/>
          </w:tcPr>
          <w:p w14:paraId="1B2D4266" w14:textId="46A4A983" w:rsidR="003A1432" w:rsidRPr="00547BDF" w:rsidRDefault="003A1432" w:rsidP="003A1432">
            <w:pPr>
              <w:pStyle w:val="HandbookBody"/>
              <w:jc w:val="center"/>
            </w:pPr>
            <w:r w:rsidRPr="00547BDF">
              <w:rPr>
                <w:noProof/>
              </w:rPr>
              <w:drawing>
                <wp:inline distT="0" distB="0" distL="0" distR="0" wp14:anchorId="6998E744" wp14:editId="5F5B13C6">
                  <wp:extent cx="799961" cy="1080000"/>
                  <wp:effectExtent l="0" t="0" r="635" b="6350"/>
                  <wp:docPr id="17" name="Picture 17" descr="Dr Kate Willoughby's pho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 Kate Willoughby's photo">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901"/>
                          <a:stretch/>
                        </pic:blipFill>
                        <pic:spPr bwMode="auto">
                          <a:xfrm>
                            <a:off x="0" y="0"/>
                            <a:ext cx="799961"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67" w:type="dxa"/>
            <w:tcBorders>
              <w:top w:val="single" w:sz="4" w:space="0" w:color="auto"/>
              <w:bottom w:val="single" w:sz="4" w:space="0" w:color="auto"/>
            </w:tcBorders>
            <w:vAlign w:val="center"/>
          </w:tcPr>
          <w:p w14:paraId="1774F034" w14:textId="77777777" w:rsidR="003A1432" w:rsidRPr="00547BDF" w:rsidRDefault="003A1432" w:rsidP="002E6B12">
            <w:pPr>
              <w:pStyle w:val="HandbookBody"/>
              <w:rPr>
                <w:b/>
                <w:bCs/>
              </w:rPr>
            </w:pPr>
            <w:r w:rsidRPr="00547BDF">
              <w:rPr>
                <w:b/>
                <w:bCs/>
              </w:rPr>
              <w:t>Dr Kate Willoughby</w:t>
            </w:r>
          </w:p>
          <w:p w14:paraId="32590EA9" w14:textId="134DBEAE" w:rsidR="003A1432" w:rsidRPr="00547BDF" w:rsidRDefault="003A1432" w:rsidP="002E6B12">
            <w:pPr>
              <w:pStyle w:val="HandbookBody"/>
            </w:pPr>
            <w:r w:rsidRPr="00547BDF">
              <w:t>Academic Director</w:t>
            </w:r>
          </w:p>
        </w:tc>
        <w:tc>
          <w:tcPr>
            <w:tcW w:w="3544" w:type="dxa"/>
            <w:tcBorders>
              <w:top w:val="single" w:sz="4" w:space="0" w:color="auto"/>
              <w:bottom w:val="single" w:sz="4" w:space="0" w:color="auto"/>
              <w:right w:val="single" w:sz="4" w:space="0" w:color="auto"/>
            </w:tcBorders>
            <w:vAlign w:val="center"/>
          </w:tcPr>
          <w:p w14:paraId="10219AF5" w14:textId="5B5E9718" w:rsidR="003A1432" w:rsidRPr="00B442DD" w:rsidRDefault="00000000" w:rsidP="002E6B12">
            <w:pPr>
              <w:pStyle w:val="HandbookBody"/>
              <w:jc w:val="center"/>
            </w:pPr>
            <w:hyperlink r:id="rId21" w:history="1">
              <w:r w:rsidR="003A1432" w:rsidRPr="00B442DD">
                <w:rPr>
                  <w:rStyle w:val="Hyperlink"/>
                </w:rPr>
                <w:t>K.Willoughby@soton.ac.uk</w:t>
              </w:r>
            </w:hyperlink>
          </w:p>
          <w:p w14:paraId="5363C55B" w14:textId="3597056F" w:rsidR="003A1432" w:rsidRPr="00B442DD" w:rsidRDefault="003A1432" w:rsidP="002E6B12">
            <w:pPr>
              <w:pStyle w:val="HandbookBody"/>
              <w:jc w:val="center"/>
            </w:pPr>
          </w:p>
          <w:p w14:paraId="7DB830D6" w14:textId="1C2B9C74" w:rsidR="003A1432" w:rsidRPr="00B442DD" w:rsidRDefault="00000000" w:rsidP="002E6B12">
            <w:pPr>
              <w:pStyle w:val="HandbookBody"/>
              <w:jc w:val="center"/>
            </w:pPr>
            <w:hyperlink r:id="rId22" w:history="1">
              <w:r w:rsidR="003A1432" w:rsidRPr="00B442DD">
                <w:rPr>
                  <w:rStyle w:val="Hyperlink"/>
                </w:rPr>
                <w:t>Staff Page</w:t>
              </w:r>
            </w:hyperlink>
          </w:p>
          <w:p w14:paraId="1D942770" w14:textId="56D76D07" w:rsidR="003A1432" w:rsidRPr="00B442DD" w:rsidRDefault="003A1432" w:rsidP="002E6B12">
            <w:pPr>
              <w:tabs>
                <w:tab w:val="left" w:pos="2375"/>
              </w:tabs>
              <w:jc w:val="center"/>
            </w:pPr>
          </w:p>
        </w:tc>
      </w:tr>
      <w:tr w:rsidR="003A1432" w:rsidRPr="00547BDF" w14:paraId="23934D44" w14:textId="77777777" w:rsidTr="7871F764">
        <w:tc>
          <w:tcPr>
            <w:tcW w:w="1999" w:type="dxa"/>
            <w:tcBorders>
              <w:top w:val="single" w:sz="4" w:space="0" w:color="auto"/>
              <w:left w:val="single" w:sz="4" w:space="0" w:color="auto"/>
              <w:bottom w:val="single" w:sz="4" w:space="0" w:color="auto"/>
            </w:tcBorders>
            <w:vAlign w:val="center"/>
          </w:tcPr>
          <w:p w14:paraId="0A992D8D" w14:textId="33A7240F" w:rsidR="003A1432" w:rsidRPr="00547BDF" w:rsidRDefault="003A1432" w:rsidP="003A1432">
            <w:pPr>
              <w:pStyle w:val="HandbookBody"/>
              <w:jc w:val="center"/>
            </w:pPr>
            <w:r w:rsidRPr="00470979">
              <w:rPr>
                <w:noProof/>
              </w:rPr>
              <w:drawing>
                <wp:inline distT="0" distB="0" distL="0" distR="0" wp14:anchorId="4BCC3BF5" wp14:editId="441283D9">
                  <wp:extent cx="850500" cy="1080000"/>
                  <wp:effectExtent l="0" t="0" r="6985" b="6350"/>
                  <wp:docPr id="24" name="Picture 24" descr="Te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ss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13233222" w14:textId="77777777" w:rsidR="003A1432" w:rsidRPr="00547BDF" w:rsidRDefault="003A1432" w:rsidP="002E6B12">
            <w:pPr>
              <w:pStyle w:val="HandbookBody"/>
              <w:rPr>
                <w:b/>
                <w:bCs/>
              </w:rPr>
            </w:pPr>
            <w:r w:rsidRPr="00547BDF">
              <w:rPr>
                <w:b/>
                <w:bCs/>
              </w:rPr>
              <w:t>Dr Tess Maguire</w:t>
            </w:r>
          </w:p>
          <w:p w14:paraId="057726D6" w14:textId="6009B025" w:rsidR="003A1432" w:rsidRPr="00547BDF" w:rsidRDefault="003A1432" w:rsidP="002E6B12">
            <w:pPr>
              <w:pStyle w:val="HandbookBody"/>
            </w:pPr>
            <w:r w:rsidRPr="00547BDF">
              <w:t xml:space="preserve">Clinical Director </w:t>
            </w:r>
          </w:p>
          <w:p w14:paraId="3CCCAA86" w14:textId="77777777" w:rsidR="003A1432" w:rsidRPr="00547BDF" w:rsidRDefault="003A1432" w:rsidP="002E6B12">
            <w:pPr>
              <w:pStyle w:val="HandbookBody"/>
            </w:pPr>
          </w:p>
          <w:p w14:paraId="3175308C" w14:textId="1CD73D39" w:rsidR="003A1432" w:rsidRPr="00547BDF" w:rsidRDefault="003A1432" w:rsidP="002E6B12">
            <w:pPr>
              <w:pStyle w:val="HandbookBody"/>
            </w:pPr>
            <w:r>
              <w:t>PSYC8013; PSYC8014; PSYC8015; PSYC8016; PSYC8035 Practitioner Placements</w:t>
            </w:r>
          </w:p>
        </w:tc>
        <w:tc>
          <w:tcPr>
            <w:tcW w:w="3544" w:type="dxa"/>
            <w:tcBorders>
              <w:top w:val="single" w:sz="4" w:space="0" w:color="auto"/>
              <w:bottom w:val="single" w:sz="4" w:space="0" w:color="auto"/>
              <w:right w:val="single" w:sz="4" w:space="0" w:color="auto"/>
            </w:tcBorders>
            <w:vAlign w:val="center"/>
          </w:tcPr>
          <w:p w14:paraId="155CB7C1" w14:textId="217E824E" w:rsidR="003A1432" w:rsidRPr="00B442DD" w:rsidRDefault="00000000" w:rsidP="002E6B12">
            <w:pPr>
              <w:pStyle w:val="HandbookBody"/>
              <w:jc w:val="center"/>
            </w:pPr>
            <w:hyperlink r:id="rId24" w:history="1">
              <w:r w:rsidR="003A1432" w:rsidRPr="00B442DD">
                <w:rPr>
                  <w:rStyle w:val="Hyperlink"/>
                </w:rPr>
                <w:t>T.L.Maguire@soton.ac.uk</w:t>
              </w:r>
            </w:hyperlink>
          </w:p>
          <w:p w14:paraId="6C2CBD36" w14:textId="77777777" w:rsidR="003A1432" w:rsidRPr="00B442DD" w:rsidRDefault="003A1432" w:rsidP="002E6B12">
            <w:pPr>
              <w:pStyle w:val="HandbookBody"/>
              <w:jc w:val="center"/>
            </w:pPr>
          </w:p>
          <w:p w14:paraId="77D438C8" w14:textId="632D3823" w:rsidR="003A1432" w:rsidRPr="00B442DD" w:rsidRDefault="00000000" w:rsidP="002E6B12">
            <w:pPr>
              <w:pStyle w:val="HandbookBody"/>
              <w:jc w:val="center"/>
            </w:pPr>
            <w:hyperlink r:id="rId25" w:history="1">
              <w:r w:rsidR="003A1432" w:rsidRPr="00B442DD">
                <w:rPr>
                  <w:rStyle w:val="Hyperlink"/>
                </w:rPr>
                <w:t>Staff Page</w:t>
              </w:r>
            </w:hyperlink>
          </w:p>
        </w:tc>
      </w:tr>
      <w:tr w:rsidR="003A1432" w:rsidRPr="00547BDF" w14:paraId="1AABACC8" w14:textId="77777777" w:rsidTr="7871F764">
        <w:tc>
          <w:tcPr>
            <w:tcW w:w="1999" w:type="dxa"/>
            <w:tcBorders>
              <w:top w:val="single" w:sz="4" w:space="0" w:color="auto"/>
              <w:left w:val="single" w:sz="4" w:space="0" w:color="auto"/>
              <w:bottom w:val="single" w:sz="4" w:space="0" w:color="auto"/>
            </w:tcBorders>
            <w:vAlign w:val="center"/>
          </w:tcPr>
          <w:p w14:paraId="411E8C68" w14:textId="3819F8C2" w:rsidR="003A1432" w:rsidRPr="00547BDF" w:rsidRDefault="003A1432" w:rsidP="003A1432">
            <w:pPr>
              <w:pStyle w:val="HandbookBody"/>
              <w:jc w:val="center"/>
            </w:pPr>
            <w:r w:rsidRPr="00547BDF">
              <w:rPr>
                <w:noProof/>
              </w:rPr>
              <w:drawing>
                <wp:inline distT="0" distB="0" distL="0" distR="0" wp14:anchorId="2A6E640E" wp14:editId="1558EB69">
                  <wp:extent cx="1043807" cy="1080000"/>
                  <wp:effectExtent l="0" t="0" r="4445" b="6350"/>
                  <wp:docPr id="18" name="Picture 18" descr="Dr Peter Lawrenc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Peter Lawrence's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3807"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7234621A" w14:textId="77777777" w:rsidR="003A1432" w:rsidRPr="00547BDF" w:rsidRDefault="003A1432" w:rsidP="002E6B12">
            <w:pPr>
              <w:pStyle w:val="HandbookBody"/>
              <w:rPr>
                <w:b/>
                <w:bCs/>
              </w:rPr>
            </w:pPr>
            <w:r w:rsidRPr="00547BDF">
              <w:rPr>
                <w:b/>
                <w:bCs/>
              </w:rPr>
              <w:t>Dr Pete Lawrence</w:t>
            </w:r>
          </w:p>
          <w:p w14:paraId="362EE85E" w14:textId="787AB36E" w:rsidR="003A1432" w:rsidRPr="00547BDF" w:rsidRDefault="003A1432" w:rsidP="002E6B12">
            <w:pPr>
              <w:pStyle w:val="HandbookBody"/>
            </w:pPr>
            <w:r w:rsidRPr="00547BDF">
              <w:t xml:space="preserve">Research Director </w:t>
            </w:r>
          </w:p>
          <w:p w14:paraId="388BCB55" w14:textId="77777777" w:rsidR="003A1432" w:rsidRPr="00547BDF" w:rsidRDefault="003A1432" w:rsidP="002E6B12">
            <w:pPr>
              <w:pStyle w:val="HandbookBody"/>
            </w:pPr>
          </w:p>
          <w:p w14:paraId="4BFD531D" w14:textId="0758A04D" w:rsidR="003A1432" w:rsidRPr="00547BDF" w:rsidRDefault="003A1432" w:rsidP="002E6B12">
            <w:pPr>
              <w:pStyle w:val="HandbookBody"/>
            </w:pPr>
            <w:r w:rsidRPr="000D7ABE">
              <w:t>PSYC8048: Research 3</w:t>
            </w:r>
          </w:p>
        </w:tc>
        <w:tc>
          <w:tcPr>
            <w:tcW w:w="3544" w:type="dxa"/>
            <w:tcBorders>
              <w:top w:val="single" w:sz="4" w:space="0" w:color="auto"/>
              <w:bottom w:val="single" w:sz="4" w:space="0" w:color="auto"/>
              <w:right w:val="single" w:sz="4" w:space="0" w:color="auto"/>
            </w:tcBorders>
            <w:vAlign w:val="center"/>
          </w:tcPr>
          <w:p w14:paraId="7BC60CD5" w14:textId="0D59BF3C" w:rsidR="003A1432" w:rsidRPr="00B442DD" w:rsidRDefault="00000000" w:rsidP="002E6B12">
            <w:pPr>
              <w:pStyle w:val="HandbookBody"/>
              <w:jc w:val="center"/>
            </w:pPr>
            <w:hyperlink r:id="rId27" w:history="1">
              <w:r w:rsidR="003A1432" w:rsidRPr="00B442DD">
                <w:rPr>
                  <w:rStyle w:val="Hyperlink"/>
                </w:rPr>
                <w:t>p.j.lawrence@soton.ac.uk</w:t>
              </w:r>
            </w:hyperlink>
          </w:p>
          <w:p w14:paraId="7ED46F52" w14:textId="77777777" w:rsidR="003A1432" w:rsidRPr="00B442DD" w:rsidRDefault="003A1432" w:rsidP="002E6B12">
            <w:pPr>
              <w:pStyle w:val="HandbookBody"/>
              <w:jc w:val="center"/>
            </w:pPr>
          </w:p>
          <w:p w14:paraId="506A5780" w14:textId="21F52054" w:rsidR="003A1432" w:rsidRPr="00B442DD" w:rsidRDefault="00000000" w:rsidP="002E6B12">
            <w:pPr>
              <w:pStyle w:val="HandbookBody"/>
              <w:jc w:val="center"/>
            </w:pPr>
            <w:hyperlink r:id="rId28" w:history="1">
              <w:r w:rsidR="003A1432" w:rsidRPr="00B442DD">
                <w:rPr>
                  <w:rStyle w:val="Hyperlink"/>
                </w:rPr>
                <w:t>Staff Page</w:t>
              </w:r>
            </w:hyperlink>
          </w:p>
        </w:tc>
      </w:tr>
      <w:tr w:rsidR="003A1432" w:rsidRPr="00547BDF" w14:paraId="6D696074" w14:textId="77777777" w:rsidTr="7871F764">
        <w:tc>
          <w:tcPr>
            <w:tcW w:w="1999" w:type="dxa"/>
            <w:tcBorders>
              <w:top w:val="single" w:sz="4" w:space="0" w:color="auto"/>
              <w:left w:val="single" w:sz="4" w:space="0" w:color="auto"/>
              <w:bottom w:val="single" w:sz="4" w:space="0" w:color="auto"/>
            </w:tcBorders>
            <w:vAlign w:val="center"/>
          </w:tcPr>
          <w:p w14:paraId="4F2FC913" w14:textId="70D6B31F" w:rsidR="003A1432" w:rsidRPr="00547BDF" w:rsidRDefault="003A1432" w:rsidP="003A1432">
            <w:pPr>
              <w:pStyle w:val="HandbookBody"/>
              <w:jc w:val="center"/>
              <w:rPr>
                <w:noProof/>
              </w:rPr>
            </w:pPr>
            <w:r w:rsidRPr="00547BDF">
              <w:rPr>
                <w:noProof/>
              </w:rPr>
              <w:drawing>
                <wp:inline distT="0" distB="0" distL="0" distR="0" wp14:anchorId="77A29E39" wp14:editId="0F4BCAE1">
                  <wp:extent cx="1132839" cy="1080000"/>
                  <wp:effectExtent l="0" t="0" r="0" b="6350"/>
                  <wp:docPr id="16" name="Picture 16" descr="Dr Melanie Hodgkins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Melanie Hodgkinson's ph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2839"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056B1A08" w14:textId="77777777" w:rsidR="003A1432" w:rsidRPr="00547BDF" w:rsidRDefault="003A1432" w:rsidP="002E6B12">
            <w:pPr>
              <w:pStyle w:val="HandbookBody"/>
              <w:rPr>
                <w:b/>
                <w:bCs/>
              </w:rPr>
            </w:pPr>
            <w:r w:rsidRPr="00547BDF">
              <w:rPr>
                <w:b/>
                <w:bCs/>
              </w:rPr>
              <w:t>Dr Melanie Hodgkinson</w:t>
            </w:r>
          </w:p>
          <w:p w14:paraId="78D25528" w14:textId="14D0B829" w:rsidR="003A1432" w:rsidRPr="00547BDF" w:rsidRDefault="003A1432" w:rsidP="002E6B12">
            <w:pPr>
              <w:pStyle w:val="HandbookBody"/>
            </w:pPr>
            <w:r w:rsidRPr="00547BDF">
              <w:t xml:space="preserve">Director for Admissions &amp; Expert-by-Experience </w:t>
            </w:r>
            <w:r w:rsidR="00B03341">
              <w:t>/ Accessibility Co-Lead</w:t>
            </w:r>
          </w:p>
          <w:p w14:paraId="3819DED6" w14:textId="77777777" w:rsidR="003A1432" w:rsidRPr="00547BDF" w:rsidRDefault="003A1432" w:rsidP="002E6B12">
            <w:pPr>
              <w:pStyle w:val="HandbookBody"/>
            </w:pPr>
          </w:p>
          <w:p w14:paraId="7741B2B8" w14:textId="53868298" w:rsidR="003A1432" w:rsidRPr="00547BDF" w:rsidRDefault="003A1432" w:rsidP="002E6B12">
            <w:pPr>
              <w:pStyle w:val="HandbookBody"/>
              <w:rPr>
                <w:b/>
                <w:bCs/>
              </w:rPr>
            </w:pPr>
            <w:r w:rsidRPr="00547BDF">
              <w:t xml:space="preserve">PSYC8032: Intellectual Disabilities </w:t>
            </w:r>
          </w:p>
        </w:tc>
        <w:tc>
          <w:tcPr>
            <w:tcW w:w="3544" w:type="dxa"/>
            <w:tcBorders>
              <w:top w:val="single" w:sz="4" w:space="0" w:color="auto"/>
              <w:bottom w:val="single" w:sz="4" w:space="0" w:color="auto"/>
              <w:right w:val="single" w:sz="4" w:space="0" w:color="auto"/>
            </w:tcBorders>
            <w:vAlign w:val="center"/>
          </w:tcPr>
          <w:p w14:paraId="6A4CECAA" w14:textId="470A0C8E" w:rsidR="003A1432" w:rsidRPr="00B442DD" w:rsidRDefault="00000000" w:rsidP="002E6B12">
            <w:pPr>
              <w:pStyle w:val="HandbookBody"/>
              <w:jc w:val="center"/>
            </w:pPr>
            <w:hyperlink r:id="rId30" w:history="1">
              <w:r w:rsidR="003A1432" w:rsidRPr="00B442DD">
                <w:rPr>
                  <w:rStyle w:val="Hyperlink"/>
                </w:rPr>
                <w:t>m.j.hodgkinson@soton.ac.uk</w:t>
              </w:r>
            </w:hyperlink>
          </w:p>
          <w:p w14:paraId="7FBAD2F4" w14:textId="77777777" w:rsidR="003A1432" w:rsidRPr="00B442DD" w:rsidRDefault="003A1432" w:rsidP="00091A86">
            <w:pPr>
              <w:pStyle w:val="HandbookBody"/>
            </w:pPr>
          </w:p>
          <w:p w14:paraId="2E722E5D" w14:textId="6790806C" w:rsidR="003A1432" w:rsidRPr="00B442DD" w:rsidRDefault="00000000" w:rsidP="002E6B12">
            <w:pPr>
              <w:pStyle w:val="HandbookBody"/>
              <w:jc w:val="center"/>
            </w:pPr>
            <w:hyperlink r:id="rId31" w:history="1">
              <w:r w:rsidR="003A1432" w:rsidRPr="00B442DD">
                <w:rPr>
                  <w:rStyle w:val="Hyperlink"/>
                </w:rPr>
                <w:t>Staff Page</w:t>
              </w:r>
            </w:hyperlink>
          </w:p>
        </w:tc>
      </w:tr>
      <w:tr w:rsidR="003A1432" w:rsidRPr="00547BDF" w14:paraId="6AB5A1A4" w14:textId="77777777" w:rsidTr="7871F764">
        <w:tc>
          <w:tcPr>
            <w:tcW w:w="1999" w:type="dxa"/>
            <w:tcBorders>
              <w:top w:val="single" w:sz="4" w:space="0" w:color="auto"/>
              <w:left w:val="single" w:sz="4" w:space="0" w:color="auto"/>
              <w:bottom w:val="single" w:sz="4" w:space="0" w:color="auto"/>
            </w:tcBorders>
            <w:vAlign w:val="center"/>
          </w:tcPr>
          <w:p w14:paraId="676745D2" w14:textId="2388B68F" w:rsidR="003A1432" w:rsidRPr="00547BDF" w:rsidRDefault="003A1432" w:rsidP="003A1432">
            <w:pPr>
              <w:pStyle w:val="HandbookBody"/>
              <w:jc w:val="center"/>
              <w:rPr>
                <w:noProof/>
              </w:rPr>
            </w:pPr>
            <w:r w:rsidRPr="00547BDF">
              <w:rPr>
                <w:noProof/>
              </w:rPr>
              <w:drawing>
                <wp:inline distT="0" distB="0" distL="0" distR="0" wp14:anchorId="4ED04738" wp14:editId="69B2C1E6">
                  <wp:extent cx="924460" cy="1080000"/>
                  <wp:effectExtent l="0" t="0" r="9525" b="6350"/>
                  <wp:docPr id="13" name="Picture 13" descr="Dr Warren N Dung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Warren N Dunger's 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4460"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3617D716" w14:textId="77777777" w:rsidR="003A1432" w:rsidRPr="00547BDF" w:rsidRDefault="003A1432" w:rsidP="002E6B12">
            <w:pPr>
              <w:pStyle w:val="HandbookBody"/>
              <w:rPr>
                <w:b/>
                <w:bCs/>
              </w:rPr>
            </w:pPr>
            <w:r w:rsidRPr="00547BDF">
              <w:rPr>
                <w:b/>
                <w:bCs/>
              </w:rPr>
              <w:t>Dr Warren Dunger</w:t>
            </w:r>
          </w:p>
          <w:p w14:paraId="4BA335D1" w14:textId="5AEC75A7" w:rsidR="003A1432" w:rsidRPr="00547BDF" w:rsidRDefault="003A1432" w:rsidP="002E6B12">
            <w:pPr>
              <w:pStyle w:val="HandbookBody"/>
            </w:pPr>
            <w:r w:rsidRPr="00547BDF">
              <w:t xml:space="preserve">Strategic Director / Training Pathways Lead </w:t>
            </w:r>
            <w:r>
              <w:t>/ Neuropsychology Lead</w:t>
            </w:r>
            <w:r w:rsidR="00B03341">
              <w:t xml:space="preserve"> / Accessibility Co-Lead</w:t>
            </w:r>
          </w:p>
          <w:p w14:paraId="4F547010" w14:textId="77777777" w:rsidR="003A1432" w:rsidRPr="00547BDF" w:rsidRDefault="003A1432" w:rsidP="002E6B12">
            <w:pPr>
              <w:pStyle w:val="HandbookBody"/>
            </w:pPr>
          </w:p>
          <w:p w14:paraId="7FEE88F7" w14:textId="7EAFF7FB" w:rsidR="003A1432" w:rsidRPr="00547BDF" w:rsidRDefault="003A1432" w:rsidP="002E6B12">
            <w:pPr>
              <w:pStyle w:val="HandbookBody"/>
              <w:rPr>
                <w:b/>
                <w:bCs/>
              </w:rPr>
            </w:pPr>
            <w:r w:rsidRPr="00031F25">
              <w:t>PSYC6167: Neuropsychology &amp; Health</w:t>
            </w:r>
          </w:p>
        </w:tc>
        <w:tc>
          <w:tcPr>
            <w:tcW w:w="3544" w:type="dxa"/>
            <w:tcBorders>
              <w:top w:val="single" w:sz="4" w:space="0" w:color="auto"/>
              <w:bottom w:val="single" w:sz="4" w:space="0" w:color="auto"/>
              <w:right w:val="single" w:sz="4" w:space="0" w:color="auto"/>
            </w:tcBorders>
            <w:vAlign w:val="center"/>
          </w:tcPr>
          <w:p w14:paraId="61C0D9F4" w14:textId="77777777" w:rsidR="003A1432" w:rsidRPr="00B442DD" w:rsidRDefault="00000000" w:rsidP="002E6B12">
            <w:pPr>
              <w:pStyle w:val="HandbookBody"/>
              <w:jc w:val="center"/>
            </w:pPr>
            <w:hyperlink r:id="rId33" w:history="1">
              <w:r w:rsidR="003A1432" w:rsidRPr="00B442DD">
                <w:rPr>
                  <w:rStyle w:val="Hyperlink"/>
                </w:rPr>
                <w:t>w.n.dunger@soton.ac.uk</w:t>
              </w:r>
            </w:hyperlink>
          </w:p>
          <w:p w14:paraId="3E76446D" w14:textId="77777777" w:rsidR="003A1432" w:rsidRPr="00B442DD" w:rsidRDefault="003A1432" w:rsidP="002E6B12">
            <w:pPr>
              <w:pStyle w:val="HandbookBody"/>
              <w:jc w:val="center"/>
            </w:pPr>
          </w:p>
          <w:p w14:paraId="7D095959" w14:textId="5A2BDAD2" w:rsidR="003A1432" w:rsidRPr="00B442DD" w:rsidRDefault="00000000" w:rsidP="002E6B12">
            <w:pPr>
              <w:pStyle w:val="HandbookBody"/>
              <w:jc w:val="center"/>
            </w:pPr>
            <w:hyperlink r:id="rId34" w:history="1">
              <w:r w:rsidR="003A1432" w:rsidRPr="00B442DD">
                <w:rPr>
                  <w:rStyle w:val="Hyperlink"/>
                </w:rPr>
                <w:t>Staff Page</w:t>
              </w:r>
            </w:hyperlink>
          </w:p>
        </w:tc>
      </w:tr>
      <w:tr w:rsidR="003A1432" w:rsidRPr="00547BDF" w14:paraId="1CC78B76" w14:textId="77777777" w:rsidTr="7871F764">
        <w:tc>
          <w:tcPr>
            <w:tcW w:w="1999" w:type="dxa"/>
            <w:tcBorders>
              <w:top w:val="single" w:sz="4" w:space="0" w:color="auto"/>
              <w:left w:val="single" w:sz="4" w:space="0" w:color="auto"/>
              <w:bottom w:val="single" w:sz="4" w:space="0" w:color="auto"/>
            </w:tcBorders>
            <w:vAlign w:val="center"/>
          </w:tcPr>
          <w:p w14:paraId="281A21CD" w14:textId="7F749DF9" w:rsidR="003A1432" w:rsidRPr="00547BDF" w:rsidRDefault="003A1432" w:rsidP="003A1432">
            <w:pPr>
              <w:pStyle w:val="HandbookBody"/>
              <w:jc w:val="center"/>
            </w:pPr>
            <w:r w:rsidRPr="00547BDF">
              <w:rPr>
                <w:noProof/>
              </w:rPr>
              <w:lastRenderedPageBreak/>
              <w:drawing>
                <wp:inline distT="0" distB="0" distL="0" distR="0" wp14:anchorId="21AC6F47" wp14:editId="09C57C2F">
                  <wp:extent cx="963048" cy="1080000"/>
                  <wp:effectExtent l="0" t="0" r="8890" b="6350"/>
                  <wp:docPr id="14" name="Picture 14" descr="Dr Alison Bennett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Alison Bennetts's pho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3048"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45A15613" w14:textId="77777777" w:rsidR="003A1432" w:rsidRPr="00547BDF" w:rsidRDefault="003A1432" w:rsidP="002E6B12">
            <w:pPr>
              <w:pStyle w:val="HandbookBody"/>
              <w:rPr>
                <w:b/>
                <w:bCs/>
              </w:rPr>
            </w:pPr>
            <w:r w:rsidRPr="00547BDF">
              <w:rPr>
                <w:b/>
                <w:bCs/>
              </w:rPr>
              <w:t>Dr Alison Bennetts</w:t>
            </w:r>
          </w:p>
          <w:p w14:paraId="0696D42E" w14:textId="33049AED" w:rsidR="003A1432" w:rsidRPr="00547BDF" w:rsidRDefault="003A1432" w:rsidP="002E6B12">
            <w:pPr>
              <w:pStyle w:val="HandbookBody"/>
            </w:pPr>
            <w:r w:rsidRPr="00547BDF">
              <w:t xml:space="preserve">Deputy Academic Director </w:t>
            </w:r>
            <w:r>
              <w:t>/ Sustainability Lead</w:t>
            </w:r>
          </w:p>
          <w:p w14:paraId="0E2E1E0B" w14:textId="77777777" w:rsidR="003A1432" w:rsidRPr="00547BDF" w:rsidRDefault="003A1432" w:rsidP="002E6B12">
            <w:pPr>
              <w:pStyle w:val="HandbookBody"/>
            </w:pPr>
          </w:p>
          <w:p w14:paraId="0D8F8114" w14:textId="6B0B0372" w:rsidR="003A1432" w:rsidRPr="00547BDF" w:rsidRDefault="003A1432" w:rsidP="002E6B12">
            <w:pPr>
              <w:pStyle w:val="HandbookBody"/>
            </w:pPr>
            <w:r w:rsidRPr="000D7ABE">
              <w:t>PSYC8050: Advanced Practice</w:t>
            </w:r>
          </w:p>
        </w:tc>
        <w:tc>
          <w:tcPr>
            <w:tcW w:w="3544" w:type="dxa"/>
            <w:tcBorders>
              <w:top w:val="single" w:sz="4" w:space="0" w:color="auto"/>
              <w:bottom w:val="single" w:sz="4" w:space="0" w:color="auto"/>
              <w:right w:val="single" w:sz="4" w:space="0" w:color="auto"/>
            </w:tcBorders>
            <w:vAlign w:val="center"/>
          </w:tcPr>
          <w:p w14:paraId="2C0A118A" w14:textId="69210DA3" w:rsidR="003A1432" w:rsidRPr="00B442DD" w:rsidRDefault="00000000" w:rsidP="002E6B12">
            <w:pPr>
              <w:pStyle w:val="HandbookBody"/>
              <w:jc w:val="center"/>
            </w:pPr>
            <w:hyperlink r:id="rId36" w:history="1">
              <w:r w:rsidR="003A1432" w:rsidRPr="00B442DD">
                <w:rPr>
                  <w:rStyle w:val="Hyperlink"/>
                </w:rPr>
                <w:t>A.Bennetts@soton.ac.uk</w:t>
              </w:r>
            </w:hyperlink>
          </w:p>
          <w:p w14:paraId="2126F50F" w14:textId="77777777" w:rsidR="003A1432" w:rsidRPr="00B442DD" w:rsidRDefault="003A1432" w:rsidP="002E6B12">
            <w:pPr>
              <w:pStyle w:val="HandbookBody"/>
              <w:jc w:val="center"/>
            </w:pPr>
          </w:p>
          <w:p w14:paraId="55579A4E" w14:textId="45438A33" w:rsidR="003A1432" w:rsidRPr="00B442DD" w:rsidRDefault="00000000" w:rsidP="002E6B12">
            <w:pPr>
              <w:pStyle w:val="HandbookBody"/>
              <w:jc w:val="center"/>
            </w:pPr>
            <w:hyperlink r:id="rId37" w:history="1">
              <w:r w:rsidR="003A1432" w:rsidRPr="00B442DD">
                <w:rPr>
                  <w:rStyle w:val="Hyperlink"/>
                </w:rPr>
                <w:t>Staff Page</w:t>
              </w:r>
            </w:hyperlink>
          </w:p>
        </w:tc>
      </w:tr>
      <w:tr w:rsidR="003A1432" w:rsidRPr="00547BDF" w14:paraId="255E9FE1" w14:textId="77777777" w:rsidTr="7871F764">
        <w:tc>
          <w:tcPr>
            <w:tcW w:w="1999" w:type="dxa"/>
            <w:tcBorders>
              <w:top w:val="single" w:sz="4" w:space="0" w:color="auto"/>
              <w:left w:val="single" w:sz="4" w:space="0" w:color="auto"/>
              <w:bottom w:val="single" w:sz="4" w:space="0" w:color="auto"/>
            </w:tcBorders>
            <w:vAlign w:val="center"/>
          </w:tcPr>
          <w:p w14:paraId="40B01FF0" w14:textId="423BD884" w:rsidR="003A1432" w:rsidRPr="00547BDF" w:rsidRDefault="003A1432" w:rsidP="003A1432">
            <w:pPr>
              <w:pStyle w:val="HandbookBody"/>
              <w:jc w:val="center"/>
              <w:rPr>
                <w:noProof/>
              </w:rPr>
            </w:pPr>
            <w:r w:rsidRPr="00470979">
              <w:rPr>
                <w:noProof/>
              </w:rPr>
              <w:drawing>
                <wp:inline distT="0" distB="0" distL="0" distR="0" wp14:anchorId="4A4199AC" wp14:editId="7839D290">
                  <wp:extent cx="850500" cy="1080000"/>
                  <wp:effectExtent l="0" t="0" r="6985" b="6350"/>
                  <wp:docPr id="20" name="Picture 20" descr="Lis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sa pho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1D7290AF" w14:textId="77777777" w:rsidR="003A1432" w:rsidRPr="00547BDF" w:rsidRDefault="003A1432" w:rsidP="002E6B12">
            <w:pPr>
              <w:pStyle w:val="HandbookBody"/>
              <w:rPr>
                <w:b/>
                <w:bCs/>
              </w:rPr>
            </w:pPr>
            <w:r w:rsidRPr="00547BDF">
              <w:rPr>
                <w:b/>
                <w:bCs/>
              </w:rPr>
              <w:t xml:space="preserve">Dr Lisa </w:t>
            </w:r>
            <w:proofErr w:type="gramStart"/>
            <w:r w:rsidRPr="00547BDF">
              <w:rPr>
                <w:b/>
                <w:bCs/>
              </w:rPr>
              <w:t>Cant</w:t>
            </w:r>
            <w:proofErr w:type="gramEnd"/>
          </w:p>
          <w:p w14:paraId="4C0F0492" w14:textId="77777777" w:rsidR="003A1432" w:rsidRPr="00547BDF" w:rsidRDefault="003A1432" w:rsidP="002E6B12">
            <w:pPr>
              <w:pStyle w:val="HandbookBody"/>
            </w:pPr>
            <w:r w:rsidRPr="00547BDF">
              <w:t>Deputy Clinical Director</w:t>
            </w:r>
          </w:p>
          <w:p w14:paraId="12EADD86" w14:textId="77777777" w:rsidR="003A1432" w:rsidRDefault="003A1432" w:rsidP="002E6B12">
            <w:pPr>
              <w:pStyle w:val="HandbookBody"/>
            </w:pPr>
          </w:p>
          <w:p w14:paraId="3FC62004" w14:textId="47279C4B" w:rsidR="003A1432" w:rsidRPr="00547BDF" w:rsidRDefault="003A1432" w:rsidP="002E6B12">
            <w:pPr>
              <w:pStyle w:val="HandbookBody"/>
            </w:pPr>
            <w:r>
              <w:t>PSYC6171: Cognitive Behavioural Therapy</w:t>
            </w:r>
          </w:p>
        </w:tc>
        <w:tc>
          <w:tcPr>
            <w:tcW w:w="3544" w:type="dxa"/>
            <w:tcBorders>
              <w:top w:val="single" w:sz="4" w:space="0" w:color="auto"/>
              <w:bottom w:val="single" w:sz="4" w:space="0" w:color="auto"/>
              <w:right w:val="single" w:sz="4" w:space="0" w:color="auto"/>
            </w:tcBorders>
            <w:vAlign w:val="center"/>
          </w:tcPr>
          <w:p w14:paraId="265C377D" w14:textId="3C98D0CE" w:rsidR="003A1432" w:rsidRPr="00B442DD" w:rsidRDefault="00000000" w:rsidP="002E6B12">
            <w:pPr>
              <w:pStyle w:val="HandbookBody"/>
              <w:jc w:val="center"/>
            </w:pPr>
            <w:hyperlink r:id="rId39" w:history="1">
              <w:r w:rsidR="003A1432" w:rsidRPr="00B442DD">
                <w:rPr>
                  <w:rStyle w:val="Hyperlink"/>
                </w:rPr>
                <w:t>L.A.Cant@soton.ac.uk</w:t>
              </w:r>
            </w:hyperlink>
          </w:p>
          <w:p w14:paraId="3BE03B07" w14:textId="77777777" w:rsidR="003A1432" w:rsidRPr="00B442DD" w:rsidRDefault="003A1432" w:rsidP="002E6B12">
            <w:pPr>
              <w:pStyle w:val="HandbookBody"/>
              <w:jc w:val="center"/>
            </w:pPr>
          </w:p>
          <w:p w14:paraId="2EC70D86" w14:textId="680AEEB9" w:rsidR="003A1432" w:rsidRPr="00B442DD" w:rsidRDefault="00000000" w:rsidP="00091A86">
            <w:pPr>
              <w:pStyle w:val="HandbookBody"/>
              <w:jc w:val="center"/>
            </w:pPr>
            <w:hyperlink r:id="rId40" w:history="1">
              <w:r w:rsidR="003A1432" w:rsidRPr="00B442DD">
                <w:rPr>
                  <w:rStyle w:val="Hyperlink"/>
                </w:rPr>
                <w:t>Staff Page</w:t>
              </w:r>
            </w:hyperlink>
          </w:p>
        </w:tc>
      </w:tr>
      <w:tr w:rsidR="003A1432" w:rsidRPr="00547BDF" w14:paraId="0BE396B2" w14:textId="77777777" w:rsidTr="7871F764">
        <w:tc>
          <w:tcPr>
            <w:tcW w:w="1999" w:type="dxa"/>
            <w:tcBorders>
              <w:top w:val="single" w:sz="4" w:space="0" w:color="auto"/>
              <w:left w:val="single" w:sz="4" w:space="0" w:color="auto"/>
              <w:bottom w:val="single" w:sz="4" w:space="0" w:color="auto"/>
            </w:tcBorders>
          </w:tcPr>
          <w:p w14:paraId="183C6576" w14:textId="1E5D41C5" w:rsidR="003A1432" w:rsidRPr="0060370D" w:rsidRDefault="003A1432" w:rsidP="003A1432">
            <w:pPr>
              <w:pStyle w:val="HandbookBody"/>
              <w:jc w:val="center"/>
              <w:rPr>
                <w:noProof/>
              </w:rPr>
            </w:pPr>
            <w:r w:rsidRPr="0060370D">
              <w:rPr>
                <w:noProof/>
              </w:rPr>
              <w:drawing>
                <wp:inline distT="0" distB="0" distL="0" distR="0" wp14:anchorId="7AB0D2AB" wp14:editId="5D4FE70E">
                  <wp:extent cx="861266" cy="1080000"/>
                  <wp:effectExtent l="0" t="0" r="0" b="6350"/>
                  <wp:docPr id="38" name="Picture 38" descr="Ka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Katy ph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1266"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3F871D82" w14:textId="77777777" w:rsidR="003A1432" w:rsidRPr="00547BDF" w:rsidRDefault="003A1432" w:rsidP="002E6B12">
            <w:pPr>
              <w:pStyle w:val="HandbookBody"/>
              <w:rPr>
                <w:b/>
                <w:bCs/>
              </w:rPr>
            </w:pPr>
            <w:r w:rsidRPr="00547BDF">
              <w:rPr>
                <w:b/>
                <w:bCs/>
              </w:rPr>
              <w:t>Dr Katy Siv</w:t>
            </w:r>
            <w:r>
              <w:rPr>
                <w:b/>
                <w:bCs/>
              </w:rPr>
              <w:t>yer</w:t>
            </w:r>
          </w:p>
          <w:p w14:paraId="3D83C8A3" w14:textId="77777777" w:rsidR="003A1432" w:rsidRDefault="003A1432" w:rsidP="002E6B12">
            <w:pPr>
              <w:pStyle w:val="HandbookBody"/>
            </w:pPr>
            <w:r>
              <w:t>Deputy Research Director</w:t>
            </w:r>
          </w:p>
          <w:p w14:paraId="03B4E8D7" w14:textId="77777777" w:rsidR="003A1432" w:rsidRDefault="003A1432" w:rsidP="002E6B12">
            <w:pPr>
              <w:pStyle w:val="HandbookBody"/>
            </w:pPr>
          </w:p>
          <w:p w14:paraId="600D1A62" w14:textId="0BFA03DD" w:rsidR="003A1432" w:rsidRPr="000D7ABE" w:rsidRDefault="003A1432" w:rsidP="002E6B12">
            <w:pPr>
              <w:pStyle w:val="HandbookBody"/>
            </w:pPr>
            <w:r w:rsidRPr="000D7ABE">
              <w:t>PSYC6172: Research 1</w:t>
            </w:r>
          </w:p>
        </w:tc>
        <w:tc>
          <w:tcPr>
            <w:tcW w:w="3544" w:type="dxa"/>
            <w:tcBorders>
              <w:top w:val="single" w:sz="4" w:space="0" w:color="auto"/>
              <w:bottom w:val="single" w:sz="4" w:space="0" w:color="auto"/>
              <w:right w:val="single" w:sz="4" w:space="0" w:color="auto"/>
            </w:tcBorders>
            <w:vAlign w:val="center"/>
          </w:tcPr>
          <w:p w14:paraId="33FF3FF1" w14:textId="77777777" w:rsidR="003A1432" w:rsidRPr="00B442DD" w:rsidRDefault="00000000" w:rsidP="002E6B12">
            <w:pPr>
              <w:pStyle w:val="HandbookBody"/>
              <w:jc w:val="center"/>
            </w:pPr>
            <w:hyperlink r:id="rId42" w:history="1">
              <w:r w:rsidR="003A1432" w:rsidRPr="00B442DD">
                <w:rPr>
                  <w:rStyle w:val="Hyperlink"/>
                </w:rPr>
                <w:t>k.a.j.sivyer@soton.ac.uk</w:t>
              </w:r>
            </w:hyperlink>
          </w:p>
          <w:p w14:paraId="6244D60B" w14:textId="77777777" w:rsidR="003A1432" w:rsidRPr="00B442DD" w:rsidRDefault="003A1432" w:rsidP="002E6B12">
            <w:pPr>
              <w:pStyle w:val="HandbookBody"/>
              <w:jc w:val="center"/>
            </w:pPr>
          </w:p>
          <w:p w14:paraId="71BA1C7B" w14:textId="778FFCE0" w:rsidR="003A1432" w:rsidRPr="00B442DD" w:rsidRDefault="00000000" w:rsidP="00091A86">
            <w:pPr>
              <w:pStyle w:val="HandbookBody"/>
              <w:jc w:val="center"/>
            </w:pPr>
            <w:hyperlink r:id="rId43" w:history="1">
              <w:r w:rsidR="003A1432" w:rsidRPr="00B442DD">
                <w:rPr>
                  <w:rStyle w:val="Hyperlink"/>
                </w:rPr>
                <w:t>Staff Page</w:t>
              </w:r>
            </w:hyperlink>
          </w:p>
        </w:tc>
      </w:tr>
      <w:tr w:rsidR="003A1432" w:rsidRPr="00547BDF" w14:paraId="3F0BC5A5" w14:textId="77777777" w:rsidTr="7871F764">
        <w:tc>
          <w:tcPr>
            <w:tcW w:w="1999" w:type="dxa"/>
            <w:tcBorders>
              <w:top w:val="single" w:sz="4" w:space="0" w:color="auto"/>
              <w:left w:val="single" w:sz="4" w:space="0" w:color="auto"/>
              <w:bottom w:val="single" w:sz="4" w:space="0" w:color="auto"/>
            </w:tcBorders>
            <w:vAlign w:val="center"/>
          </w:tcPr>
          <w:p w14:paraId="3A28382E" w14:textId="5A0990B4" w:rsidR="003A1432" w:rsidRPr="00547BDF" w:rsidRDefault="003A1432" w:rsidP="003A1432">
            <w:pPr>
              <w:pStyle w:val="HandbookBody"/>
              <w:jc w:val="center"/>
              <w:rPr>
                <w:noProof/>
              </w:rPr>
            </w:pPr>
            <w:r w:rsidRPr="0060370D">
              <w:rPr>
                <w:noProof/>
              </w:rPr>
              <w:drawing>
                <wp:inline distT="0" distB="0" distL="0" distR="0" wp14:anchorId="22C80960" wp14:editId="5D5FF0F5">
                  <wp:extent cx="861266" cy="1080000"/>
                  <wp:effectExtent l="0" t="0" r="0" b="6350"/>
                  <wp:docPr id="37" name="Picture 37" descr="Julie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Juliet 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1266"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1F84F20B" w14:textId="77777777" w:rsidR="003A1432" w:rsidRPr="00547BDF" w:rsidRDefault="003A1432" w:rsidP="002E6B12">
            <w:pPr>
              <w:pStyle w:val="HandbookBody"/>
              <w:rPr>
                <w:b/>
                <w:bCs/>
              </w:rPr>
            </w:pPr>
            <w:r w:rsidRPr="00547BDF">
              <w:rPr>
                <w:b/>
                <w:bCs/>
              </w:rPr>
              <w:t>Dr Juliet Lowther</w:t>
            </w:r>
          </w:p>
          <w:p w14:paraId="2704A672" w14:textId="2F9B0133" w:rsidR="003A1432" w:rsidRDefault="003A1432" w:rsidP="002E6B12">
            <w:pPr>
              <w:pStyle w:val="HandbookBody"/>
            </w:pPr>
            <w:r w:rsidRPr="00547BDF">
              <w:t>Senior Teaching Fello</w:t>
            </w:r>
            <w:r>
              <w:t>w</w:t>
            </w:r>
          </w:p>
          <w:p w14:paraId="50C7623E" w14:textId="639F16DD" w:rsidR="003A1432" w:rsidRDefault="003A1432" w:rsidP="002E6B12">
            <w:pPr>
              <w:pStyle w:val="HandbookBody"/>
            </w:pPr>
          </w:p>
          <w:p w14:paraId="34001474" w14:textId="13D2EA5A" w:rsidR="003A1432" w:rsidRPr="00547BDF" w:rsidRDefault="003A1432" w:rsidP="002E6B12">
            <w:pPr>
              <w:pStyle w:val="HandbookBody"/>
            </w:pPr>
            <w:r>
              <w:t>PSYC8033: Child Module</w:t>
            </w:r>
          </w:p>
        </w:tc>
        <w:tc>
          <w:tcPr>
            <w:tcW w:w="3544" w:type="dxa"/>
            <w:tcBorders>
              <w:top w:val="single" w:sz="4" w:space="0" w:color="auto"/>
              <w:bottom w:val="single" w:sz="4" w:space="0" w:color="auto"/>
              <w:right w:val="single" w:sz="4" w:space="0" w:color="auto"/>
            </w:tcBorders>
            <w:vAlign w:val="center"/>
          </w:tcPr>
          <w:p w14:paraId="021D7485" w14:textId="67B53ED3" w:rsidR="003A1432" w:rsidRPr="00547BDF" w:rsidRDefault="00000000" w:rsidP="00706FCA">
            <w:pPr>
              <w:pStyle w:val="HandbookBody"/>
              <w:jc w:val="center"/>
            </w:pPr>
            <w:hyperlink r:id="rId45" w:history="1">
              <w:r w:rsidR="003A1432" w:rsidRPr="001918D1">
                <w:rPr>
                  <w:rStyle w:val="Hyperlink"/>
                </w:rPr>
                <w:t>J.Lowther@soton.ac.uk</w:t>
              </w:r>
            </w:hyperlink>
          </w:p>
        </w:tc>
      </w:tr>
      <w:tr w:rsidR="003A1432" w:rsidRPr="00547BDF" w14:paraId="2D94C420" w14:textId="77777777" w:rsidTr="7871F764">
        <w:tc>
          <w:tcPr>
            <w:tcW w:w="1999" w:type="dxa"/>
            <w:tcBorders>
              <w:top w:val="single" w:sz="4" w:space="0" w:color="auto"/>
              <w:left w:val="single" w:sz="4" w:space="0" w:color="auto"/>
              <w:bottom w:val="single" w:sz="4" w:space="0" w:color="auto"/>
            </w:tcBorders>
            <w:vAlign w:val="center"/>
          </w:tcPr>
          <w:p w14:paraId="41AA0EAE" w14:textId="0FD0FA88" w:rsidR="003A1432" w:rsidRPr="00547BDF" w:rsidRDefault="003A1432" w:rsidP="003A1432">
            <w:pPr>
              <w:pStyle w:val="HandbookBody"/>
              <w:jc w:val="center"/>
              <w:rPr>
                <w:noProof/>
              </w:rPr>
            </w:pPr>
            <w:r w:rsidRPr="0060370D">
              <w:rPr>
                <w:noProof/>
              </w:rPr>
              <w:drawing>
                <wp:inline distT="0" distB="0" distL="0" distR="0" wp14:anchorId="65CBE079" wp14:editId="44ABBDEC">
                  <wp:extent cx="746567" cy="1079500"/>
                  <wp:effectExtent l="0" t="0" r="0" b="6350"/>
                  <wp:docPr id="36" name="Picture 36" descr="Davi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avid 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1537" cy="1086686"/>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356E524B" w14:textId="77777777" w:rsidR="003A1432" w:rsidRPr="00547BDF" w:rsidRDefault="003A1432" w:rsidP="002E6B12">
            <w:pPr>
              <w:pStyle w:val="HandbookBody"/>
              <w:rPr>
                <w:b/>
                <w:bCs/>
              </w:rPr>
            </w:pPr>
            <w:r w:rsidRPr="00547BDF">
              <w:rPr>
                <w:b/>
                <w:bCs/>
              </w:rPr>
              <w:t>Dr David Beattie</w:t>
            </w:r>
          </w:p>
          <w:p w14:paraId="3401FB7C" w14:textId="235D13AD" w:rsidR="003A1432" w:rsidRPr="0060370D" w:rsidRDefault="003A1432" w:rsidP="002E6B12">
            <w:pPr>
              <w:pStyle w:val="HandbookBody"/>
            </w:pPr>
            <w:r w:rsidRPr="00547BDF">
              <w:t xml:space="preserve">Senior Teaching Fellow </w:t>
            </w:r>
          </w:p>
        </w:tc>
        <w:tc>
          <w:tcPr>
            <w:tcW w:w="3544" w:type="dxa"/>
            <w:tcBorders>
              <w:top w:val="single" w:sz="4" w:space="0" w:color="auto"/>
              <w:bottom w:val="single" w:sz="4" w:space="0" w:color="auto"/>
              <w:right w:val="single" w:sz="4" w:space="0" w:color="auto"/>
            </w:tcBorders>
            <w:vAlign w:val="center"/>
          </w:tcPr>
          <w:p w14:paraId="488CF5D7" w14:textId="1C2CF71D" w:rsidR="003A1432" w:rsidRDefault="00000000" w:rsidP="002E6B12">
            <w:pPr>
              <w:pStyle w:val="HandbookBody"/>
              <w:jc w:val="center"/>
            </w:pPr>
            <w:hyperlink r:id="rId47" w:history="1">
              <w:r w:rsidR="003A1432" w:rsidRPr="001918D1">
                <w:rPr>
                  <w:rStyle w:val="Hyperlink"/>
                </w:rPr>
                <w:t>D.Beattie@soton.ac.uk</w:t>
              </w:r>
            </w:hyperlink>
          </w:p>
          <w:p w14:paraId="62C00767" w14:textId="77777777" w:rsidR="003A1432" w:rsidRDefault="003A1432" w:rsidP="002E6B12">
            <w:pPr>
              <w:pStyle w:val="HandbookBody"/>
              <w:jc w:val="center"/>
            </w:pPr>
          </w:p>
          <w:p w14:paraId="4B198875" w14:textId="655CBA6B" w:rsidR="003A1432" w:rsidRPr="00547BDF" w:rsidRDefault="00000000" w:rsidP="00091A86">
            <w:pPr>
              <w:pStyle w:val="HandbookBody"/>
              <w:jc w:val="center"/>
            </w:pPr>
            <w:hyperlink r:id="rId48" w:history="1">
              <w:r w:rsidR="003A1432" w:rsidRPr="00B442DD">
                <w:rPr>
                  <w:rStyle w:val="Hyperlink"/>
                </w:rPr>
                <w:t>Staff Page</w:t>
              </w:r>
            </w:hyperlink>
          </w:p>
        </w:tc>
      </w:tr>
      <w:tr w:rsidR="003A1432" w:rsidRPr="00547BDF" w14:paraId="35502461" w14:textId="77777777" w:rsidTr="7871F764">
        <w:tc>
          <w:tcPr>
            <w:tcW w:w="1999" w:type="dxa"/>
            <w:tcBorders>
              <w:top w:val="single" w:sz="4" w:space="0" w:color="auto"/>
              <w:left w:val="single" w:sz="4" w:space="0" w:color="auto"/>
              <w:bottom w:val="single" w:sz="4" w:space="0" w:color="auto"/>
            </w:tcBorders>
            <w:vAlign w:val="center"/>
          </w:tcPr>
          <w:p w14:paraId="2E5F4037" w14:textId="1BB3F81E" w:rsidR="003A1432" w:rsidRPr="0060370D" w:rsidRDefault="003A1432" w:rsidP="003A1432">
            <w:pPr>
              <w:pStyle w:val="HandbookBody"/>
              <w:jc w:val="center"/>
              <w:rPr>
                <w:noProof/>
              </w:rPr>
            </w:pPr>
            <w:r w:rsidRPr="007D1B76">
              <w:rPr>
                <w:noProof/>
              </w:rPr>
              <w:drawing>
                <wp:inline distT="0" distB="0" distL="0" distR="0" wp14:anchorId="624260ED" wp14:editId="0BA1D530">
                  <wp:extent cx="702532" cy="1080000"/>
                  <wp:effectExtent l="0" t="0" r="2540" b="6350"/>
                  <wp:docPr id="42" name="Picture 42" descr="Mariet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riette photo"/>
                          <pic:cNvPicPr/>
                        </pic:nvPicPr>
                        <pic:blipFill>
                          <a:blip r:embed="rId49"/>
                          <a:stretch>
                            <a:fillRect/>
                          </a:stretch>
                        </pic:blipFill>
                        <pic:spPr>
                          <a:xfrm>
                            <a:off x="0" y="0"/>
                            <a:ext cx="702532" cy="1080000"/>
                          </a:xfrm>
                          <a:prstGeom prst="rect">
                            <a:avLst/>
                          </a:prstGeom>
                        </pic:spPr>
                      </pic:pic>
                    </a:graphicData>
                  </a:graphic>
                </wp:inline>
              </w:drawing>
            </w:r>
          </w:p>
        </w:tc>
        <w:tc>
          <w:tcPr>
            <w:tcW w:w="5367" w:type="dxa"/>
            <w:tcBorders>
              <w:top w:val="single" w:sz="4" w:space="0" w:color="auto"/>
              <w:bottom w:val="single" w:sz="4" w:space="0" w:color="auto"/>
            </w:tcBorders>
            <w:vAlign w:val="center"/>
          </w:tcPr>
          <w:p w14:paraId="1A88BE67" w14:textId="77777777" w:rsidR="003A1432" w:rsidRPr="00547BDF" w:rsidRDefault="003A1432" w:rsidP="002E6B12">
            <w:pPr>
              <w:pStyle w:val="HandbookBody"/>
              <w:rPr>
                <w:b/>
                <w:bCs/>
              </w:rPr>
            </w:pPr>
            <w:r w:rsidRPr="00547BDF">
              <w:rPr>
                <w:b/>
                <w:bCs/>
              </w:rPr>
              <w:t xml:space="preserve">Dr </w:t>
            </w:r>
            <w:r>
              <w:rPr>
                <w:b/>
                <w:bCs/>
              </w:rPr>
              <w:t>Mariette Henning-Pugh</w:t>
            </w:r>
          </w:p>
          <w:p w14:paraId="172F513B" w14:textId="0AE66111" w:rsidR="003A1432" w:rsidRPr="00091A86" w:rsidRDefault="003A1432" w:rsidP="002E6B12">
            <w:pPr>
              <w:pStyle w:val="HandbookBody"/>
            </w:pPr>
            <w:r w:rsidRPr="006534AE">
              <w:t>Senior Teaching Fellow</w:t>
            </w:r>
          </w:p>
        </w:tc>
        <w:tc>
          <w:tcPr>
            <w:tcW w:w="3544" w:type="dxa"/>
            <w:tcBorders>
              <w:top w:val="single" w:sz="4" w:space="0" w:color="auto"/>
              <w:bottom w:val="single" w:sz="4" w:space="0" w:color="auto"/>
              <w:right w:val="single" w:sz="4" w:space="0" w:color="auto"/>
            </w:tcBorders>
            <w:vAlign w:val="center"/>
          </w:tcPr>
          <w:p w14:paraId="0D4BF058" w14:textId="4C8FA550" w:rsidR="003A1432" w:rsidRPr="00091A86" w:rsidRDefault="00000000" w:rsidP="00091A86">
            <w:pPr>
              <w:pStyle w:val="HandbookBody"/>
              <w:jc w:val="center"/>
            </w:pPr>
            <w:hyperlink r:id="rId50" w:history="1">
              <w:r w:rsidR="003A1432" w:rsidRPr="004C79B6">
                <w:rPr>
                  <w:rStyle w:val="Hyperlink"/>
                </w:rPr>
                <w:t>dr.m.henning-pugh@soton.ac.uk</w:t>
              </w:r>
            </w:hyperlink>
          </w:p>
        </w:tc>
      </w:tr>
      <w:tr w:rsidR="003A1432" w:rsidRPr="00547BDF" w14:paraId="7ED30A66" w14:textId="77777777" w:rsidTr="7871F764">
        <w:tc>
          <w:tcPr>
            <w:tcW w:w="1999" w:type="dxa"/>
            <w:tcBorders>
              <w:top w:val="single" w:sz="4" w:space="0" w:color="auto"/>
              <w:left w:val="single" w:sz="4" w:space="0" w:color="auto"/>
              <w:bottom w:val="single" w:sz="4" w:space="0" w:color="auto"/>
            </w:tcBorders>
            <w:vAlign w:val="center"/>
          </w:tcPr>
          <w:p w14:paraId="6982DDAE" w14:textId="77D836ED" w:rsidR="003A1432" w:rsidRPr="0060370D" w:rsidRDefault="003A1432" w:rsidP="003A1432">
            <w:pPr>
              <w:pStyle w:val="HandbookBody"/>
              <w:jc w:val="center"/>
              <w:rPr>
                <w:noProof/>
              </w:rPr>
            </w:pPr>
            <w:r w:rsidRPr="007D1B76">
              <w:rPr>
                <w:noProof/>
              </w:rPr>
              <w:drawing>
                <wp:inline distT="0" distB="0" distL="0" distR="0" wp14:anchorId="3CC02333" wp14:editId="5A7C4CBB">
                  <wp:extent cx="758425" cy="1080000"/>
                  <wp:effectExtent l="0" t="0" r="3810" b="6350"/>
                  <wp:docPr id="41" name="Picture 41" descr="Jennif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Jennifer photo"/>
                          <pic:cNvPicPr/>
                        </pic:nvPicPr>
                        <pic:blipFill>
                          <a:blip r:embed="rId51"/>
                          <a:stretch>
                            <a:fillRect/>
                          </a:stretch>
                        </pic:blipFill>
                        <pic:spPr>
                          <a:xfrm>
                            <a:off x="0" y="0"/>
                            <a:ext cx="758425" cy="1080000"/>
                          </a:xfrm>
                          <a:prstGeom prst="rect">
                            <a:avLst/>
                          </a:prstGeom>
                        </pic:spPr>
                      </pic:pic>
                    </a:graphicData>
                  </a:graphic>
                </wp:inline>
              </w:drawing>
            </w:r>
          </w:p>
        </w:tc>
        <w:tc>
          <w:tcPr>
            <w:tcW w:w="5367" w:type="dxa"/>
            <w:tcBorders>
              <w:top w:val="single" w:sz="4" w:space="0" w:color="auto"/>
              <w:bottom w:val="single" w:sz="4" w:space="0" w:color="auto"/>
            </w:tcBorders>
            <w:vAlign w:val="center"/>
          </w:tcPr>
          <w:p w14:paraId="41983603" w14:textId="77777777" w:rsidR="003A1432" w:rsidRDefault="003A1432" w:rsidP="002E6B12">
            <w:pPr>
              <w:pStyle w:val="HandbookBody"/>
              <w:rPr>
                <w:b/>
                <w:bCs/>
              </w:rPr>
            </w:pPr>
            <w:r>
              <w:rPr>
                <w:b/>
                <w:bCs/>
              </w:rPr>
              <w:t>Dr Jennifer Wallis</w:t>
            </w:r>
          </w:p>
          <w:p w14:paraId="742605E7" w14:textId="77777777" w:rsidR="003A1432" w:rsidRDefault="003A1432" w:rsidP="002E6B12">
            <w:pPr>
              <w:pStyle w:val="HandbookBody"/>
            </w:pPr>
            <w:r>
              <w:t>Senior Teaching Fellow</w:t>
            </w:r>
          </w:p>
          <w:p w14:paraId="0BB8C5E0" w14:textId="77777777" w:rsidR="003A1432" w:rsidRDefault="003A1432" w:rsidP="002E6B12">
            <w:pPr>
              <w:pStyle w:val="HandbookBody"/>
            </w:pPr>
          </w:p>
          <w:p w14:paraId="272BC451" w14:textId="7D2A33BC" w:rsidR="003A1432" w:rsidRPr="00547BDF" w:rsidRDefault="003A1432" w:rsidP="002E6B12">
            <w:pPr>
              <w:pStyle w:val="HandbookBody"/>
            </w:pPr>
            <w:r w:rsidRPr="00547BDF">
              <w:t>PSYC61</w:t>
            </w:r>
            <w:r>
              <w:t>7</w:t>
            </w:r>
            <w:r w:rsidRPr="00547BDF">
              <w:t>0: Systemic Theory and Practice 1</w:t>
            </w:r>
          </w:p>
          <w:p w14:paraId="5C7F4389" w14:textId="55171072" w:rsidR="003A1432" w:rsidRPr="007D1B76" w:rsidRDefault="003A1432" w:rsidP="002E6B12">
            <w:pPr>
              <w:pStyle w:val="HandbookBody"/>
            </w:pPr>
            <w:r w:rsidRPr="00547BDF">
              <w:t>PSYC8036: Systemic Theory and Practice 2</w:t>
            </w:r>
          </w:p>
        </w:tc>
        <w:tc>
          <w:tcPr>
            <w:tcW w:w="3544" w:type="dxa"/>
            <w:tcBorders>
              <w:top w:val="single" w:sz="4" w:space="0" w:color="auto"/>
              <w:bottom w:val="single" w:sz="4" w:space="0" w:color="auto"/>
              <w:right w:val="single" w:sz="4" w:space="0" w:color="auto"/>
            </w:tcBorders>
            <w:vAlign w:val="center"/>
          </w:tcPr>
          <w:p w14:paraId="194ECB1E" w14:textId="01CD9322" w:rsidR="003A1432" w:rsidRPr="00091A86" w:rsidRDefault="00000000" w:rsidP="00091A86">
            <w:pPr>
              <w:pStyle w:val="HandbookBody"/>
              <w:jc w:val="center"/>
            </w:pPr>
            <w:hyperlink r:id="rId52" w:history="1">
              <w:r w:rsidR="003A1432" w:rsidRPr="00BB1756">
                <w:rPr>
                  <w:rStyle w:val="Hyperlink"/>
                </w:rPr>
                <w:t>j.m.wallis@soton.ac.uk</w:t>
              </w:r>
            </w:hyperlink>
          </w:p>
        </w:tc>
      </w:tr>
      <w:tr w:rsidR="003A1432" w:rsidRPr="00547BDF" w14:paraId="2DFE6C9B" w14:textId="77777777" w:rsidTr="7871F764">
        <w:tc>
          <w:tcPr>
            <w:tcW w:w="1999" w:type="dxa"/>
            <w:tcBorders>
              <w:top w:val="single" w:sz="4" w:space="0" w:color="auto"/>
              <w:left w:val="single" w:sz="4" w:space="0" w:color="auto"/>
              <w:bottom w:val="single" w:sz="4" w:space="0" w:color="auto"/>
            </w:tcBorders>
            <w:vAlign w:val="center"/>
          </w:tcPr>
          <w:p w14:paraId="091FFD38" w14:textId="46B3476C" w:rsidR="003A1432" w:rsidRPr="0060370D" w:rsidRDefault="003A1432" w:rsidP="003A1432">
            <w:pPr>
              <w:pStyle w:val="HandbookBody"/>
              <w:jc w:val="center"/>
              <w:rPr>
                <w:noProof/>
              </w:rPr>
            </w:pPr>
            <w:r>
              <w:rPr>
                <w:noProof/>
              </w:rPr>
              <w:drawing>
                <wp:inline distT="0" distB="0" distL="0" distR="0" wp14:anchorId="57FA17BE" wp14:editId="63C9ED83">
                  <wp:extent cx="819150" cy="107863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r:link="rId54" cstate="print">
                            <a:extLst>
                              <a:ext uri="{28A0092B-C50C-407E-A947-70E740481C1C}">
                                <a14:useLocalDpi xmlns:a14="http://schemas.microsoft.com/office/drawing/2010/main" val="0"/>
                              </a:ext>
                            </a:extLst>
                          </a:blip>
                          <a:srcRect b="19314"/>
                          <a:stretch/>
                        </pic:blipFill>
                        <pic:spPr bwMode="auto">
                          <a:xfrm>
                            <a:off x="0" y="0"/>
                            <a:ext cx="824640" cy="1085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67" w:type="dxa"/>
            <w:tcBorders>
              <w:top w:val="single" w:sz="4" w:space="0" w:color="auto"/>
              <w:bottom w:val="single" w:sz="4" w:space="0" w:color="auto"/>
            </w:tcBorders>
            <w:vAlign w:val="center"/>
          </w:tcPr>
          <w:p w14:paraId="56E147C8" w14:textId="5B1BA664" w:rsidR="003A1432" w:rsidRDefault="003A1432" w:rsidP="002E6B12">
            <w:pPr>
              <w:pStyle w:val="HandbookBody"/>
              <w:rPr>
                <w:b/>
                <w:bCs/>
              </w:rPr>
            </w:pPr>
            <w:r>
              <w:rPr>
                <w:b/>
                <w:bCs/>
              </w:rPr>
              <w:t>Dr Cheryl Jones</w:t>
            </w:r>
          </w:p>
          <w:p w14:paraId="2B420877" w14:textId="5DE6B2D9" w:rsidR="003A1432" w:rsidRPr="00091A86" w:rsidRDefault="003A1432" w:rsidP="002E6B12">
            <w:pPr>
              <w:pStyle w:val="HandbookBody"/>
            </w:pPr>
            <w:r>
              <w:t>Senior Teaching Fellow</w:t>
            </w:r>
          </w:p>
        </w:tc>
        <w:tc>
          <w:tcPr>
            <w:tcW w:w="3544" w:type="dxa"/>
            <w:tcBorders>
              <w:top w:val="single" w:sz="4" w:space="0" w:color="auto"/>
              <w:bottom w:val="single" w:sz="4" w:space="0" w:color="auto"/>
              <w:right w:val="single" w:sz="4" w:space="0" w:color="auto"/>
            </w:tcBorders>
            <w:vAlign w:val="center"/>
          </w:tcPr>
          <w:p w14:paraId="1F4B7CC6" w14:textId="0A0B68BB" w:rsidR="003A1432" w:rsidRDefault="00000000" w:rsidP="00091A86">
            <w:pPr>
              <w:pStyle w:val="HandbookBody"/>
              <w:jc w:val="center"/>
            </w:pPr>
            <w:hyperlink r:id="rId55" w:history="1">
              <w:r w:rsidR="00837DF3" w:rsidRPr="00A90E1C">
                <w:rPr>
                  <w:rStyle w:val="Hyperlink"/>
                </w:rPr>
                <w:t>cj1a09@soton.ac.uk</w:t>
              </w:r>
            </w:hyperlink>
          </w:p>
        </w:tc>
      </w:tr>
      <w:tr w:rsidR="003A1432" w:rsidRPr="00547BDF" w14:paraId="76F178EE" w14:textId="77777777" w:rsidTr="7871F764">
        <w:tc>
          <w:tcPr>
            <w:tcW w:w="1999" w:type="dxa"/>
            <w:tcBorders>
              <w:top w:val="single" w:sz="4" w:space="0" w:color="auto"/>
              <w:left w:val="single" w:sz="4" w:space="0" w:color="auto"/>
              <w:bottom w:val="single" w:sz="4" w:space="0" w:color="auto"/>
            </w:tcBorders>
          </w:tcPr>
          <w:p w14:paraId="7C64D8C5" w14:textId="2C497739" w:rsidR="003A1432" w:rsidRPr="00547BDF" w:rsidRDefault="003A1432" w:rsidP="003A1432">
            <w:pPr>
              <w:pStyle w:val="HandbookBody"/>
              <w:jc w:val="center"/>
              <w:rPr>
                <w:noProof/>
              </w:rPr>
            </w:pPr>
            <w:r w:rsidRPr="0060370D">
              <w:rPr>
                <w:noProof/>
              </w:rPr>
              <w:lastRenderedPageBreak/>
              <w:drawing>
                <wp:inline distT="0" distB="0" distL="0" distR="0" wp14:anchorId="64904F0E" wp14:editId="0FA2D7A7">
                  <wp:extent cx="861266" cy="1080000"/>
                  <wp:effectExtent l="0" t="0" r="0" b="6350"/>
                  <wp:docPr id="30" name="Picture 30" descr="Ni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ick ph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1266"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4B3533FB" w14:textId="5C94A873" w:rsidR="003A1432" w:rsidRDefault="26C8B3C0" w:rsidP="002E6B12">
            <w:pPr>
              <w:pStyle w:val="HandbookBody"/>
              <w:rPr>
                <w:b/>
                <w:bCs/>
              </w:rPr>
            </w:pPr>
            <w:r w:rsidRPr="50D7A74B">
              <w:rPr>
                <w:b/>
                <w:bCs/>
              </w:rPr>
              <w:t>Professor</w:t>
            </w:r>
            <w:r w:rsidR="003A1432" w:rsidRPr="50D7A74B">
              <w:rPr>
                <w:b/>
                <w:bCs/>
              </w:rPr>
              <w:t xml:space="preserve"> Nick Maguire</w:t>
            </w:r>
          </w:p>
          <w:p w14:paraId="43DCF1DB" w14:textId="030275F4" w:rsidR="003A1432" w:rsidRPr="0060370D" w:rsidRDefault="003A1432" w:rsidP="002E6B12">
            <w:pPr>
              <w:pStyle w:val="HandbookBody"/>
            </w:pPr>
            <w:r>
              <w:t xml:space="preserve">Professor in Clinical Psychology </w:t>
            </w:r>
          </w:p>
        </w:tc>
        <w:tc>
          <w:tcPr>
            <w:tcW w:w="3544" w:type="dxa"/>
            <w:tcBorders>
              <w:top w:val="single" w:sz="4" w:space="0" w:color="auto"/>
              <w:bottom w:val="single" w:sz="4" w:space="0" w:color="auto"/>
              <w:right w:val="single" w:sz="4" w:space="0" w:color="auto"/>
            </w:tcBorders>
            <w:vAlign w:val="center"/>
          </w:tcPr>
          <w:p w14:paraId="7025082D" w14:textId="6D0627BC" w:rsidR="003A1432" w:rsidRDefault="00000000" w:rsidP="002E6B12">
            <w:pPr>
              <w:pStyle w:val="HandbookBody"/>
              <w:jc w:val="center"/>
            </w:pPr>
            <w:hyperlink r:id="rId57" w:history="1">
              <w:r w:rsidR="003A1432" w:rsidRPr="001918D1">
                <w:rPr>
                  <w:rStyle w:val="Hyperlink"/>
                </w:rPr>
                <w:t>Nick.Maguire@soton.ac.uk</w:t>
              </w:r>
            </w:hyperlink>
          </w:p>
          <w:p w14:paraId="75E4FE8C" w14:textId="77777777" w:rsidR="003A1432" w:rsidRDefault="003A1432" w:rsidP="002E6B12">
            <w:pPr>
              <w:pStyle w:val="HandbookBody"/>
              <w:jc w:val="center"/>
            </w:pPr>
          </w:p>
          <w:p w14:paraId="0E3734CE" w14:textId="221374E5" w:rsidR="003A1432" w:rsidRDefault="00000000" w:rsidP="00091A86">
            <w:pPr>
              <w:pStyle w:val="HandbookBody"/>
              <w:jc w:val="center"/>
            </w:pPr>
            <w:hyperlink r:id="rId58" w:history="1">
              <w:r w:rsidR="003A1432" w:rsidRPr="00B442DD">
                <w:rPr>
                  <w:rStyle w:val="Hyperlink"/>
                </w:rPr>
                <w:t>Staff Page</w:t>
              </w:r>
            </w:hyperlink>
          </w:p>
        </w:tc>
      </w:tr>
      <w:tr w:rsidR="003A1432" w:rsidRPr="00547BDF" w14:paraId="6C423CA5" w14:textId="77777777" w:rsidTr="7871F764">
        <w:tc>
          <w:tcPr>
            <w:tcW w:w="1999" w:type="dxa"/>
            <w:tcBorders>
              <w:top w:val="single" w:sz="4" w:space="0" w:color="auto"/>
              <w:left w:val="single" w:sz="4" w:space="0" w:color="auto"/>
              <w:bottom w:val="single" w:sz="4" w:space="0" w:color="auto"/>
            </w:tcBorders>
          </w:tcPr>
          <w:p w14:paraId="4FB79350" w14:textId="11157043" w:rsidR="003A1432" w:rsidRPr="0060370D" w:rsidRDefault="003A1432" w:rsidP="003A1432">
            <w:pPr>
              <w:pStyle w:val="HandbookBody"/>
              <w:jc w:val="center"/>
              <w:rPr>
                <w:noProof/>
              </w:rPr>
            </w:pPr>
            <w:r w:rsidRPr="007D1B76">
              <w:rPr>
                <w:noProof/>
              </w:rPr>
              <w:drawing>
                <wp:inline distT="0" distB="0" distL="0" distR="0" wp14:anchorId="7E8080EB" wp14:editId="7537EB9F">
                  <wp:extent cx="858511" cy="1080000"/>
                  <wp:effectExtent l="0" t="0" r="0" b="6350"/>
                  <wp:docPr id="43" name="Picture 43" descr="Catheri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therine photo"/>
                          <pic:cNvPicPr/>
                        </pic:nvPicPr>
                        <pic:blipFill>
                          <a:blip r:embed="rId59"/>
                          <a:stretch>
                            <a:fillRect/>
                          </a:stretch>
                        </pic:blipFill>
                        <pic:spPr>
                          <a:xfrm>
                            <a:off x="0" y="0"/>
                            <a:ext cx="858511" cy="1080000"/>
                          </a:xfrm>
                          <a:prstGeom prst="rect">
                            <a:avLst/>
                          </a:prstGeom>
                        </pic:spPr>
                      </pic:pic>
                    </a:graphicData>
                  </a:graphic>
                </wp:inline>
              </w:drawing>
            </w:r>
          </w:p>
        </w:tc>
        <w:tc>
          <w:tcPr>
            <w:tcW w:w="5367" w:type="dxa"/>
            <w:tcBorders>
              <w:top w:val="single" w:sz="4" w:space="0" w:color="auto"/>
              <w:bottom w:val="single" w:sz="4" w:space="0" w:color="auto"/>
            </w:tcBorders>
            <w:vAlign w:val="center"/>
          </w:tcPr>
          <w:p w14:paraId="0A51A660" w14:textId="77777777" w:rsidR="003A1432" w:rsidRDefault="003A1432" w:rsidP="002E6B12">
            <w:pPr>
              <w:pStyle w:val="HandbookBody"/>
              <w:rPr>
                <w:b/>
                <w:bCs/>
              </w:rPr>
            </w:pPr>
            <w:r>
              <w:rPr>
                <w:b/>
                <w:bCs/>
              </w:rPr>
              <w:t>Dr Catherine Brignell</w:t>
            </w:r>
          </w:p>
          <w:p w14:paraId="509B538E" w14:textId="5AC83BB6" w:rsidR="003A1432" w:rsidRPr="00547BDF" w:rsidRDefault="003A1432" w:rsidP="00091A86">
            <w:pPr>
              <w:pStyle w:val="HandbookBody"/>
              <w:rPr>
                <w:b/>
                <w:bCs/>
              </w:rPr>
            </w:pPr>
            <w:r>
              <w:t>Senior Teaching Fellow / Research Supervisor</w:t>
            </w:r>
          </w:p>
        </w:tc>
        <w:tc>
          <w:tcPr>
            <w:tcW w:w="3544" w:type="dxa"/>
            <w:tcBorders>
              <w:top w:val="single" w:sz="4" w:space="0" w:color="auto"/>
              <w:bottom w:val="single" w:sz="4" w:space="0" w:color="auto"/>
              <w:right w:val="single" w:sz="4" w:space="0" w:color="auto"/>
            </w:tcBorders>
            <w:vAlign w:val="center"/>
          </w:tcPr>
          <w:p w14:paraId="30C30B84" w14:textId="75033671" w:rsidR="003A1432" w:rsidRDefault="00000000" w:rsidP="002E6B12">
            <w:pPr>
              <w:pStyle w:val="HandbookBody"/>
              <w:jc w:val="center"/>
            </w:pPr>
            <w:hyperlink r:id="rId60" w:history="1">
              <w:r w:rsidR="003A1432" w:rsidRPr="00BB1756">
                <w:rPr>
                  <w:rStyle w:val="Hyperlink"/>
                </w:rPr>
                <w:t>c.brignell@soton.ac.uk</w:t>
              </w:r>
            </w:hyperlink>
          </w:p>
          <w:p w14:paraId="4B061F3A" w14:textId="77777777" w:rsidR="003A1432" w:rsidRDefault="003A1432" w:rsidP="002E6B12">
            <w:pPr>
              <w:pStyle w:val="HandbookBody"/>
              <w:jc w:val="center"/>
            </w:pPr>
          </w:p>
          <w:p w14:paraId="71E15336" w14:textId="7E6CE4AA" w:rsidR="003A1432" w:rsidRDefault="00000000" w:rsidP="002E6B12">
            <w:pPr>
              <w:pStyle w:val="HandbookBody"/>
              <w:jc w:val="center"/>
            </w:pPr>
            <w:hyperlink r:id="rId61" w:history="1">
              <w:r w:rsidR="003A1432" w:rsidRPr="00B442DD">
                <w:rPr>
                  <w:rStyle w:val="Hyperlink"/>
                </w:rPr>
                <w:t>Staff Page</w:t>
              </w:r>
            </w:hyperlink>
          </w:p>
        </w:tc>
      </w:tr>
      <w:tr w:rsidR="003A1432" w:rsidRPr="00547BDF" w14:paraId="734AF2EC" w14:textId="77777777" w:rsidTr="7871F764">
        <w:tc>
          <w:tcPr>
            <w:tcW w:w="1999" w:type="dxa"/>
            <w:tcBorders>
              <w:top w:val="single" w:sz="4" w:space="0" w:color="auto"/>
              <w:left w:val="single" w:sz="4" w:space="0" w:color="auto"/>
              <w:bottom w:val="single" w:sz="4" w:space="0" w:color="auto"/>
            </w:tcBorders>
          </w:tcPr>
          <w:p w14:paraId="3534131D" w14:textId="5A09A0F5" w:rsidR="003A1432" w:rsidRPr="00547BDF" w:rsidRDefault="003A1432" w:rsidP="003A1432">
            <w:pPr>
              <w:pStyle w:val="HandbookBody"/>
              <w:jc w:val="center"/>
              <w:rPr>
                <w:noProof/>
              </w:rPr>
            </w:pPr>
            <w:r w:rsidRPr="0060370D">
              <w:rPr>
                <w:noProof/>
              </w:rPr>
              <w:drawing>
                <wp:inline distT="0" distB="0" distL="0" distR="0" wp14:anchorId="20EDA253" wp14:editId="7D571750">
                  <wp:extent cx="803717" cy="1079500"/>
                  <wp:effectExtent l="0" t="0" r="0" b="6350"/>
                  <wp:docPr id="33" name="Picture 33" descr="To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om pho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5387" cy="1081743"/>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04F26AF0" w14:textId="77777777" w:rsidR="003A1432" w:rsidRPr="00547BDF" w:rsidRDefault="003A1432" w:rsidP="002E6B12">
            <w:pPr>
              <w:pStyle w:val="HandbookBody"/>
              <w:rPr>
                <w:b/>
                <w:bCs/>
              </w:rPr>
            </w:pPr>
            <w:r w:rsidRPr="00547BDF">
              <w:rPr>
                <w:b/>
                <w:bCs/>
              </w:rPr>
              <w:t>Dr Thomas Richardson</w:t>
            </w:r>
          </w:p>
          <w:p w14:paraId="3830557F" w14:textId="77777777" w:rsidR="003A1432" w:rsidRDefault="003A1432" w:rsidP="002E6B12">
            <w:pPr>
              <w:pStyle w:val="HandbookBody"/>
            </w:pPr>
            <w:r w:rsidRPr="00547BDF">
              <w:t>Associate Professor in Clinical Psychology</w:t>
            </w:r>
            <w:r>
              <w:t xml:space="preserve"> / </w:t>
            </w:r>
          </w:p>
          <w:p w14:paraId="29CE024C" w14:textId="0239E600" w:rsidR="003A1432" w:rsidRPr="00547BDF" w:rsidRDefault="003A1432" w:rsidP="00091A86">
            <w:pPr>
              <w:pStyle w:val="HandbookBody"/>
            </w:pPr>
            <w:r>
              <w:t>Small Scale Research Project Lead</w:t>
            </w:r>
          </w:p>
        </w:tc>
        <w:tc>
          <w:tcPr>
            <w:tcW w:w="3544" w:type="dxa"/>
            <w:tcBorders>
              <w:top w:val="single" w:sz="4" w:space="0" w:color="auto"/>
              <w:bottom w:val="single" w:sz="4" w:space="0" w:color="auto"/>
              <w:right w:val="single" w:sz="4" w:space="0" w:color="auto"/>
            </w:tcBorders>
            <w:vAlign w:val="center"/>
          </w:tcPr>
          <w:p w14:paraId="1D78E4AA" w14:textId="555B397E" w:rsidR="003A1432" w:rsidRDefault="00000000" w:rsidP="002E6B12">
            <w:pPr>
              <w:pStyle w:val="HandbookBody"/>
              <w:jc w:val="center"/>
            </w:pPr>
            <w:hyperlink r:id="rId63" w:history="1">
              <w:r w:rsidR="003A1432" w:rsidRPr="001918D1">
                <w:rPr>
                  <w:rStyle w:val="Hyperlink"/>
                </w:rPr>
                <w:t>T.H.Richardson@soton.ac.uk</w:t>
              </w:r>
            </w:hyperlink>
          </w:p>
          <w:p w14:paraId="41E903C8" w14:textId="77777777" w:rsidR="003A1432" w:rsidRDefault="003A1432" w:rsidP="002E6B12">
            <w:pPr>
              <w:pStyle w:val="HandbookBody"/>
              <w:jc w:val="center"/>
            </w:pPr>
          </w:p>
          <w:p w14:paraId="5F3AF161" w14:textId="28145FC1" w:rsidR="003A1432" w:rsidRPr="00547BDF" w:rsidRDefault="00000000" w:rsidP="00091A86">
            <w:pPr>
              <w:pStyle w:val="HandbookBody"/>
              <w:jc w:val="center"/>
            </w:pPr>
            <w:hyperlink r:id="rId64" w:history="1">
              <w:r w:rsidR="003A1432" w:rsidRPr="004E54BE">
                <w:rPr>
                  <w:rStyle w:val="Hyperlink"/>
                </w:rPr>
                <w:t>Staff Page</w:t>
              </w:r>
            </w:hyperlink>
          </w:p>
        </w:tc>
      </w:tr>
      <w:tr w:rsidR="003A1432" w:rsidRPr="00547BDF" w14:paraId="78ED54D9" w14:textId="77777777" w:rsidTr="7871F764">
        <w:trPr>
          <w:trHeight w:val="1701"/>
        </w:trPr>
        <w:tc>
          <w:tcPr>
            <w:tcW w:w="1999" w:type="dxa"/>
            <w:tcBorders>
              <w:top w:val="single" w:sz="4" w:space="0" w:color="auto"/>
              <w:left w:val="single" w:sz="4" w:space="0" w:color="auto"/>
              <w:bottom w:val="single" w:sz="4" w:space="0" w:color="auto"/>
            </w:tcBorders>
          </w:tcPr>
          <w:p w14:paraId="24BCC069" w14:textId="1FFEF849" w:rsidR="003A1432" w:rsidRPr="00547BDF" w:rsidRDefault="003A1432" w:rsidP="003A1432">
            <w:pPr>
              <w:pStyle w:val="HandbookBody"/>
              <w:jc w:val="center"/>
              <w:rPr>
                <w:noProof/>
              </w:rPr>
            </w:pPr>
            <w:r w:rsidRPr="00DD6A87">
              <w:rPr>
                <w:noProof/>
              </w:rPr>
              <w:drawing>
                <wp:inline distT="0" distB="0" distL="0" distR="0" wp14:anchorId="134FEF65" wp14:editId="05BC09F9">
                  <wp:extent cx="867326" cy="1080000"/>
                  <wp:effectExtent l="0" t="0" r="9525" b="6350"/>
                  <wp:docPr id="15" name="Picture 15" descr="Ju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uan pho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7326"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6633E7E7" w14:textId="1852CA40" w:rsidR="003A1432" w:rsidRPr="00547BDF" w:rsidRDefault="003A1432" w:rsidP="002E6B12">
            <w:pPr>
              <w:pStyle w:val="HandbookBody"/>
              <w:rPr>
                <w:b/>
                <w:bCs/>
              </w:rPr>
            </w:pPr>
            <w:r w:rsidRPr="00547BDF">
              <w:rPr>
                <w:b/>
                <w:bCs/>
              </w:rPr>
              <w:t>Juan Mertel Morillo</w:t>
            </w:r>
          </w:p>
          <w:p w14:paraId="782E4E6A" w14:textId="18361C30" w:rsidR="003A1432" w:rsidRPr="00547BDF" w:rsidRDefault="003A1432" w:rsidP="00091A86">
            <w:pPr>
              <w:pStyle w:val="HandbookBody"/>
            </w:pPr>
            <w:r w:rsidRPr="00547BDF">
              <w:t>CBT Pathways Lead</w:t>
            </w:r>
          </w:p>
        </w:tc>
        <w:tc>
          <w:tcPr>
            <w:tcW w:w="3544" w:type="dxa"/>
            <w:tcBorders>
              <w:top w:val="single" w:sz="4" w:space="0" w:color="auto"/>
              <w:bottom w:val="single" w:sz="4" w:space="0" w:color="auto"/>
              <w:right w:val="single" w:sz="4" w:space="0" w:color="auto"/>
            </w:tcBorders>
            <w:vAlign w:val="center"/>
          </w:tcPr>
          <w:p w14:paraId="7D450FA4" w14:textId="6FB6DE37" w:rsidR="003A1432" w:rsidRDefault="00000000" w:rsidP="002E6B12">
            <w:pPr>
              <w:pStyle w:val="HandbookBody"/>
              <w:jc w:val="center"/>
            </w:pPr>
            <w:hyperlink r:id="rId66" w:history="1">
              <w:r w:rsidR="003A1432" w:rsidRPr="005D4B48">
                <w:rPr>
                  <w:rStyle w:val="Hyperlink"/>
                </w:rPr>
                <w:t>j.mertel-morillo@soton.ac.uk</w:t>
              </w:r>
            </w:hyperlink>
          </w:p>
          <w:p w14:paraId="5FBFBDAD" w14:textId="77777777" w:rsidR="003A1432" w:rsidRDefault="003A1432" w:rsidP="002E6B12">
            <w:pPr>
              <w:pStyle w:val="HandbookBody"/>
              <w:jc w:val="center"/>
            </w:pPr>
          </w:p>
          <w:p w14:paraId="23832348" w14:textId="5577DF03" w:rsidR="003A1432" w:rsidRPr="00547BDF" w:rsidRDefault="00000000" w:rsidP="002E6B12">
            <w:pPr>
              <w:pStyle w:val="HandbookBody"/>
              <w:jc w:val="center"/>
            </w:pPr>
            <w:hyperlink r:id="rId67" w:history="1">
              <w:r w:rsidR="0037218D" w:rsidRPr="0037218D">
                <w:rPr>
                  <w:rStyle w:val="Hyperlink"/>
                </w:rPr>
                <w:t>Staff Page</w:t>
              </w:r>
            </w:hyperlink>
          </w:p>
        </w:tc>
      </w:tr>
      <w:tr w:rsidR="003A1432" w:rsidRPr="00547BDF" w14:paraId="27A74473" w14:textId="77777777" w:rsidTr="7871F764">
        <w:tc>
          <w:tcPr>
            <w:tcW w:w="1999" w:type="dxa"/>
            <w:tcBorders>
              <w:top w:val="single" w:sz="4" w:space="0" w:color="auto"/>
              <w:left w:val="single" w:sz="4" w:space="0" w:color="auto"/>
              <w:bottom w:val="single" w:sz="4" w:space="0" w:color="auto"/>
            </w:tcBorders>
          </w:tcPr>
          <w:p w14:paraId="348566B6" w14:textId="261B2BD2" w:rsidR="003A1432" w:rsidRPr="00547BDF" w:rsidRDefault="003A1432" w:rsidP="003A1432">
            <w:pPr>
              <w:pStyle w:val="HandbookBody"/>
              <w:jc w:val="center"/>
              <w:rPr>
                <w:noProof/>
              </w:rPr>
            </w:pPr>
            <w:r w:rsidRPr="0060370D">
              <w:rPr>
                <w:noProof/>
              </w:rPr>
              <w:drawing>
                <wp:inline distT="0" distB="0" distL="0" distR="0" wp14:anchorId="6CA5F7F7" wp14:editId="19D74B42">
                  <wp:extent cx="850500" cy="1080000"/>
                  <wp:effectExtent l="0" t="0" r="6985" b="6350"/>
                  <wp:docPr id="28" name="Picture 28" descr="Jeanet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Jeanette 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p>
        </w:tc>
        <w:tc>
          <w:tcPr>
            <w:tcW w:w="5367" w:type="dxa"/>
            <w:tcBorders>
              <w:top w:val="single" w:sz="4" w:space="0" w:color="auto"/>
              <w:bottom w:val="single" w:sz="4" w:space="0" w:color="auto"/>
            </w:tcBorders>
            <w:vAlign w:val="center"/>
          </w:tcPr>
          <w:p w14:paraId="2173BB47" w14:textId="77777777" w:rsidR="003A1432" w:rsidRPr="00547BDF" w:rsidRDefault="003A1432" w:rsidP="002E6B12">
            <w:pPr>
              <w:pStyle w:val="HandbookBody"/>
              <w:rPr>
                <w:b/>
                <w:bCs/>
              </w:rPr>
            </w:pPr>
            <w:r w:rsidRPr="00547BDF">
              <w:rPr>
                <w:b/>
                <w:bCs/>
              </w:rPr>
              <w:t>Jeanette Smith</w:t>
            </w:r>
          </w:p>
          <w:p w14:paraId="7CC21F6B" w14:textId="2352847A" w:rsidR="003A1432" w:rsidRPr="00547BDF" w:rsidRDefault="003A1432" w:rsidP="00091A86">
            <w:pPr>
              <w:pStyle w:val="HandbookBody"/>
              <w:rPr>
                <w:b/>
                <w:bCs/>
              </w:rPr>
            </w:pPr>
            <w:r>
              <w:t xml:space="preserve">Senior </w:t>
            </w:r>
            <w:r w:rsidRPr="00547BDF">
              <w:t>Programme Administrator</w:t>
            </w:r>
          </w:p>
        </w:tc>
        <w:tc>
          <w:tcPr>
            <w:tcW w:w="3544" w:type="dxa"/>
            <w:tcBorders>
              <w:top w:val="single" w:sz="4" w:space="0" w:color="auto"/>
              <w:bottom w:val="single" w:sz="4" w:space="0" w:color="auto"/>
              <w:right w:val="single" w:sz="4" w:space="0" w:color="auto"/>
            </w:tcBorders>
            <w:vAlign w:val="center"/>
          </w:tcPr>
          <w:p w14:paraId="3E3C3AC4" w14:textId="1E0A956C" w:rsidR="003A1432" w:rsidRPr="00547BDF" w:rsidRDefault="00000000" w:rsidP="002E6B12">
            <w:pPr>
              <w:pStyle w:val="HandbookBody"/>
              <w:jc w:val="center"/>
            </w:pPr>
            <w:hyperlink r:id="rId69" w:history="1">
              <w:r w:rsidR="003A1432" w:rsidRPr="001918D1">
                <w:rPr>
                  <w:rStyle w:val="Hyperlink"/>
                </w:rPr>
                <w:t>clinicalpsychology-fels@soton.ac.uk</w:t>
              </w:r>
            </w:hyperlink>
          </w:p>
        </w:tc>
      </w:tr>
      <w:tr w:rsidR="003A1432" w:rsidRPr="00547BDF" w14:paraId="5723CF98" w14:textId="77777777" w:rsidTr="7871F764">
        <w:tc>
          <w:tcPr>
            <w:tcW w:w="1999" w:type="dxa"/>
            <w:tcBorders>
              <w:top w:val="single" w:sz="4" w:space="0" w:color="auto"/>
              <w:left w:val="single" w:sz="4" w:space="0" w:color="auto"/>
              <w:bottom w:val="single" w:sz="4" w:space="0" w:color="auto"/>
            </w:tcBorders>
          </w:tcPr>
          <w:p w14:paraId="0E6CE6DF" w14:textId="5D405440" w:rsidR="003A1432" w:rsidRPr="0060370D" w:rsidRDefault="003A1432" w:rsidP="003A1432">
            <w:pPr>
              <w:pStyle w:val="HandbookBody"/>
              <w:jc w:val="center"/>
              <w:rPr>
                <w:noProof/>
              </w:rPr>
            </w:pPr>
            <w:r w:rsidRPr="007D1B76">
              <w:rPr>
                <w:noProof/>
              </w:rPr>
              <w:drawing>
                <wp:inline distT="0" distB="0" distL="0" distR="0" wp14:anchorId="07ED00EE" wp14:editId="736EE67C">
                  <wp:extent cx="970236" cy="1080000"/>
                  <wp:effectExtent l="0" t="0" r="1905" b="6350"/>
                  <wp:docPr id="44" name="Picture 44" descr="Ness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essa photo"/>
                          <pic:cNvPicPr/>
                        </pic:nvPicPr>
                        <pic:blipFill rotWithShape="1">
                          <a:blip r:embed="rId70"/>
                          <a:srcRect t="15759"/>
                          <a:stretch/>
                        </pic:blipFill>
                        <pic:spPr bwMode="auto">
                          <a:xfrm>
                            <a:off x="0" y="0"/>
                            <a:ext cx="97023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67" w:type="dxa"/>
            <w:tcBorders>
              <w:top w:val="single" w:sz="4" w:space="0" w:color="auto"/>
              <w:bottom w:val="single" w:sz="4" w:space="0" w:color="auto"/>
            </w:tcBorders>
            <w:vAlign w:val="center"/>
          </w:tcPr>
          <w:p w14:paraId="39695909" w14:textId="730E6CC0" w:rsidR="003A1432" w:rsidRDefault="003A1432" w:rsidP="002E6B12">
            <w:pPr>
              <w:pStyle w:val="HandbookBody"/>
              <w:rPr>
                <w:b/>
                <w:bCs/>
              </w:rPr>
            </w:pPr>
            <w:r>
              <w:rPr>
                <w:b/>
                <w:bCs/>
              </w:rPr>
              <w:t xml:space="preserve">Vanessa Law </w:t>
            </w:r>
          </w:p>
          <w:p w14:paraId="02E1BFF9" w14:textId="1C8A231B" w:rsidR="003A1432" w:rsidRPr="00547BDF" w:rsidRDefault="003A1432" w:rsidP="00091A86">
            <w:pPr>
              <w:pStyle w:val="HandbookBody"/>
              <w:rPr>
                <w:b/>
                <w:bCs/>
              </w:rPr>
            </w:pPr>
            <w:r w:rsidRPr="0047049D">
              <w:t xml:space="preserve">Programme Administrator </w:t>
            </w:r>
          </w:p>
        </w:tc>
        <w:tc>
          <w:tcPr>
            <w:tcW w:w="3544" w:type="dxa"/>
            <w:tcBorders>
              <w:top w:val="single" w:sz="4" w:space="0" w:color="auto"/>
              <w:bottom w:val="single" w:sz="4" w:space="0" w:color="auto"/>
              <w:right w:val="single" w:sz="4" w:space="0" w:color="auto"/>
            </w:tcBorders>
            <w:vAlign w:val="center"/>
          </w:tcPr>
          <w:p w14:paraId="298E6775" w14:textId="310F7B40" w:rsidR="003A1432" w:rsidRDefault="00000000" w:rsidP="00091A86">
            <w:pPr>
              <w:pStyle w:val="HandbookBody"/>
              <w:jc w:val="center"/>
            </w:pPr>
            <w:hyperlink r:id="rId71" w:history="1">
              <w:r w:rsidR="003A1432" w:rsidRPr="001918D1">
                <w:rPr>
                  <w:rStyle w:val="Hyperlink"/>
                </w:rPr>
                <w:t>clinicalpsychology-fels@soton.ac.uk</w:t>
              </w:r>
            </w:hyperlink>
          </w:p>
        </w:tc>
      </w:tr>
    </w:tbl>
    <w:p w14:paraId="50534BB8" w14:textId="268CA77D" w:rsidR="007E28A9" w:rsidRPr="00547BDF" w:rsidRDefault="007E28A9" w:rsidP="007E28A9">
      <w:pPr>
        <w:pStyle w:val="HandbookBody"/>
      </w:pPr>
    </w:p>
    <w:p w14:paraId="39388A7F" w14:textId="77777777" w:rsidR="005D4E03" w:rsidRPr="00547BDF" w:rsidRDefault="005D4E03">
      <w:pPr>
        <w:spacing w:after="200"/>
        <w:rPr>
          <w:rFonts w:asciiTheme="majorHAnsi" w:eastAsiaTheme="majorEastAsia" w:hAnsiTheme="majorHAnsi" w:cstheme="majorBidi"/>
          <w:color w:val="024F75" w:themeColor="accent1"/>
          <w:kern w:val="28"/>
          <w:szCs w:val="32"/>
        </w:rPr>
      </w:pPr>
      <w:r w:rsidRPr="00547BDF">
        <w:br w:type="page"/>
      </w:r>
    </w:p>
    <w:p w14:paraId="3FC7D370" w14:textId="7A9174BE" w:rsidR="005705AD" w:rsidRPr="00547BDF" w:rsidRDefault="005D4E03" w:rsidP="006D5F02">
      <w:pPr>
        <w:pStyle w:val="Heading2"/>
      </w:pPr>
      <w:bookmarkStart w:id="6" w:name="_Toc150351587"/>
      <w:r>
        <w:lastRenderedPageBreak/>
        <w:t>1.2 Roles on the Programme</w:t>
      </w:r>
      <w:bookmarkEnd w:id="6"/>
    </w:p>
    <w:p w14:paraId="5D2F4383" w14:textId="20C42DA8" w:rsidR="0048775F" w:rsidRDefault="0048775F" w:rsidP="005D4E03">
      <w:pPr>
        <w:pStyle w:val="HandbookBody"/>
      </w:pPr>
      <w:r w:rsidRPr="00547BDF">
        <w:t xml:space="preserve">The Programme Team hold many different roles. These are summarised below to </w:t>
      </w:r>
      <w:r w:rsidR="00605B7A" w:rsidRPr="00547BDF">
        <w:t>guide</w:t>
      </w:r>
      <w:r w:rsidRPr="00547BDF">
        <w:t xml:space="preserve"> Trainees </w:t>
      </w:r>
      <w:r w:rsidR="00605B7A" w:rsidRPr="00547BDF">
        <w:t xml:space="preserve">to know who </w:t>
      </w:r>
      <w:r w:rsidRPr="00547BDF">
        <w:t xml:space="preserve">to contact for specific enquiries. </w:t>
      </w:r>
    </w:p>
    <w:p w14:paraId="2118565B" w14:textId="77777777" w:rsidR="00AF40ED" w:rsidRPr="00547BDF" w:rsidRDefault="00AF40ED" w:rsidP="005D4E03">
      <w:pPr>
        <w:pStyle w:val="HandbookBody"/>
      </w:pPr>
    </w:p>
    <w:p w14:paraId="0D18520F" w14:textId="28A150B5" w:rsidR="005D4E03" w:rsidRPr="00AF40ED" w:rsidRDefault="005D4E03" w:rsidP="00AF40ED">
      <w:pPr>
        <w:pStyle w:val="Heading3"/>
      </w:pPr>
      <w:r w:rsidRPr="00AF40ED">
        <w:t>Programme Director</w:t>
      </w:r>
    </w:p>
    <w:p w14:paraId="5545860B" w14:textId="0C9C7AC2" w:rsidR="0048775F" w:rsidRDefault="00442C7A" w:rsidP="00442C7A">
      <w:pPr>
        <w:pStyle w:val="HandbookBody"/>
        <w:jc w:val="both"/>
      </w:pPr>
      <w:r>
        <w:t xml:space="preserve">The </w:t>
      </w:r>
      <w:r w:rsidRPr="00442C7A">
        <w:t>Programme Director</w:t>
      </w:r>
      <w:r>
        <w:t xml:space="preserve"> will </w:t>
      </w:r>
      <w:r w:rsidRPr="00442C7A">
        <w:t xml:space="preserve">lead and take overall responsibility for the systematic provision of a high-quality doctorate level clinical training </w:t>
      </w:r>
      <w:r>
        <w:t xml:space="preserve">programme </w:t>
      </w:r>
      <w:r w:rsidRPr="00442C7A">
        <w:t>at the University of Southampton</w:t>
      </w:r>
      <w:r w:rsidR="00AB43AA">
        <w:t xml:space="preserve"> with the support of the Deputy Programme Director</w:t>
      </w:r>
      <w:r w:rsidRPr="00442C7A">
        <w:t>. This varied role includes leading the Programme Team and liaising with a range of stakeholders to ensure the programme meets the requirements of the HCPC, BPS, and H</w:t>
      </w:r>
      <w:r>
        <w:t>ealth Education England (HEE)</w:t>
      </w:r>
      <w:r w:rsidR="00AB43AA">
        <w:t>,</w:t>
      </w:r>
      <w:r w:rsidRPr="00442C7A">
        <w:t xml:space="preserve"> that is aligned with the strategic objectives of the University. </w:t>
      </w:r>
      <w:r>
        <w:t>A</w:t>
      </w:r>
      <w:r w:rsidRPr="00442C7A">
        <w:t xml:space="preserve">nother important aspect of this role is to support </w:t>
      </w:r>
      <w:r>
        <w:t>T</w:t>
      </w:r>
      <w:r w:rsidRPr="00442C7A">
        <w:t xml:space="preserve">rainees throughout their training experience </w:t>
      </w:r>
      <w:r>
        <w:t>in which they offer a</w:t>
      </w:r>
      <w:r w:rsidRPr="00442C7A">
        <w:t xml:space="preserve"> ‘virtual’ open-door policy </w:t>
      </w:r>
      <w:r>
        <w:t>for T</w:t>
      </w:r>
      <w:r w:rsidRPr="00442C7A">
        <w:t xml:space="preserve">rainees to </w:t>
      </w:r>
      <w:r>
        <w:t xml:space="preserve">discuss </w:t>
      </w:r>
      <w:r w:rsidRPr="00442C7A">
        <w:t>any aspect of their training experience.</w:t>
      </w:r>
    </w:p>
    <w:p w14:paraId="7E31EDD9" w14:textId="77777777" w:rsidR="00AF40ED" w:rsidRPr="00547BDF" w:rsidRDefault="00AF40ED" w:rsidP="00442C7A">
      <w:pPr>
        <w:pStyle w:val="HandbookBody"/>
        <w:jc w:val="both"/>
      </w:pPr>
    </w:p>
    <w:p w14:paraId="6AA0B28B" w14:textId="07914D7E" w:rsidR="005D4E03" w:rsidRPr="00AF40ED" w:rsidRDefault="005D4E03" w:rsidP="00AF40ED">
      <w:pPr>
        <w:pStyle w:val="Heading3"/>
      </w:pPr>
      <w:r w:rsidRPr="00AF40ED">
        <w:t>Academic Director</w:t>
      </w:r>
    </w:p>
    <w:p w14:paraId="12509038" w14:textId="71EBA7AF" w:rsidR="00877806" w:rsidRDefault="00877806" w:rsidP="00877806">
      <w:pPr>
        <w:pStyle w:val="HandbookBody"/>
        <w:jc w:val="both"/>
      </w:pPr>
      <w:r>
        <w:t xml:space="preserve">The </w:t>
      </w:r>
      <w:r w:rsidRPr="00877806">
        <w:t>Academic Director oversee</w:t>
      </w:r>
      <w:r>
        <w:t>s</w:t>
      </w:r>
      <w:r w:rsidRPr="00877806">
        <w:t xml:space="preserve"> the provision of an academic curriculum </w:t>
      </w:r>
      <w:r>
        <w:t xml:space="preserve">which meets </w:t>
      </w:r>
      <w:r w:rsidRPr="00877806">
        <w:t>the required professional accreditation standards of the HCPC</w:t>
      </w:r>
      <w:r>
        <w:t xml:space="preserve">, </w:t>
      </w:r>
      <w:r w:rsidRPr="00877806">
        <w:t>BPS</w:t>
      </w:r>
      <w:r>
        <w:t xml:space="preserve"> and University regulations, </w:t>
      </w:r>
      <w:r w:rsidRPr="00877806">
        <w:t>whilst also reflecting changes in national guidelines across specialist areas and broader health agencies/regulators. With the support of the Deputy Academic Director</w:t>
      </w:r>
      <w:r>
        <w:t>,</w:t>
      </w:r>
      <w:r w:rsidRPr="00877806">
        <w:t xml:space="preserve"> this involves leading a team of academic module </w:t>
      </w:r>
      <w:r>
        <w:t>leaders</w:t>
      </w:r>
      <w:r w:rsidRPr="00877806">
        <w:t xml:space="preserve"> in the delivery and continuous enhancement of high-quality teaching and assessments aligned to clear programme level and module level learning outcomes</w:t>
      </w:r>
      <w:r>
        <w:t xml:space="preserve">. These </w:t>
      </w:r>
      <w:r w:rsidRPr="00877806">
        <w:t xml:space="preserve">offer a training experience strongly embedded in promoting inclusivity at all levels of the profession. Our </w:t>
      </w:r>
      <w:r>
        <w:t>T</w:t>
      </w:r>
      <w:r w:rsidRPr="00877806">
        <w:t>rainees are central in this process and supporting them with their academic journey is of paramount importance in addition to seeking their feedback and using this to enrich the curriculum.</w:t>
      </w:r>
    </w:p>
    <w:p w14:paraId="788CDA82" w14:textId="77777777" w:rsidR="00AF40ED" w:rsidRPr="00547BDF" w:rsidRDefault="00AF40ED" w:rsidP="00877806">
      <w:pPr>
        <w:pStyle w:val="HandbookBody"/>
        <w:jc w:val="both"/>
      </w:pPr>
    </w:p>
    <w:p w14:paraId="2EAE9A4F" w14:textId="5A5B5593" w:rsidR="005D4E03" w:rsidRPr="00547BDF" w:rsidRDefault="005D4E03" w:rsidP="00AF40ED">
      <w:pPr>
        <w:pStyle w:val="Heading3"/>
        <w:rPr>
          <w:b/>
        </w:rPr>
      </w:pPr>
      <w:r w:rsidRPr="00547BDF">
        <w:t>Clinical Director</w:t>
      </w:r>
    </w:p>
    <w:p w14:paraId="462F766C" w14:textId="0EC05CFA" w:rsidR="002B7850" w:rsidRDefault="001321B6" w:rsidP="001321B6">
      <w:pPr>
        <w:pStyle w:val="HandbookBody"/>
        <w:jc w:val="both"/>
      </w:pPr>
      <w:r>
        <w:t>The Clinical Director is responsible for ensuring that Trainees have excellent quality clinical placements during training that support their development of clinical skills and competencies. The</w:t>
      </w:r>
      <w:r w:rsidR="00AB43AA">
        <w:t xml:space="preserve"> Clinical Director</w:t>
      </w:r>
      <w:r>
        <w:t xml:space="preserve"> will work closely with the Deputy Clinical Director and liaise with service leads and local clinicians to identify, source and audit clinical placements, train and support placement supervisors and co-ordinate a team of tutors who support Trainees throughout their training journey.</w:t>
      </w:r>
    </w:p>
    <w:p w14:paraId="112B2CEB" w14:textId="77777777" w:rsidR="00AF40ED" w:rsidRDefault="00AF40ED" w:rsidP="001321B6">
      <w:pPr>
        <w:pStyle w:val="HandbookBody"/>
        <w:jc w:val="both"/>
      </w:pPr>
    </w:p>
    <w:p w14:paraId="69D08941" w14:textId="404FC9CD" w:rsidR="005D4E03" w:rsidRPr="00547BDF" w:rsidRDefault="005D4E03" w:rsidP="00AF40ED">
      <w:pPr>
        <w:pStyle w:val="Heading3"/>
        <w:rPr>
          <w:b/>
        </w:rPr>
      </w:pPr>
      <w:r w:rsidRPr="00547BDF">
        <w:t>Research Director</w:t>
      </w:r>
    </w:p>
    <w:p w14:paraId="68B4CC6F" w14:textId="09D2D656" w:rsidR="002B7850" w:rsidRDefault="00442C7A" w:rsidP="002B7850">
      <w:pPr>
        <w:pStyle w:val="HandbookBody"/>
        <w:jc w:val="both"/>
      </w:pPr>
      <w:r>
        <w:t xml:space="preserve">The Research Director is responsible for all aspects of the delivery, assessment, organisation, </w:t>
      </w:r>
      <w:proofErr w:type="gramStart"/>
      <w:r>
        <w:t>management</w:t>
      </w:r>
      <w:proofErr w:type="gramEnd"/>
      <w:r>
        <w:t xml:space="preserve"> and quality assurance of the research component of the </w:t>
      </w:r>
      <w:r w:rsidR="00AB43AA">
        <w:t>P</w:t>
      </w:r>
      <w:r>
        <w:t>rogramme</w:t>
      </w:r>
      <w:r w:rsidR="00AB43AA">
        <w:t xml:space="preserve"> working closely with the Deputy Research Director</w:t>
      </w:r>
      <w:r>
        <w:t>.</w:t>
      </w:r>
      <w:r w:rsidR="002B7850">
        <w:t xml:space="preserve"> This includes the doctoral thesis. They </w:t>
      </w:r>
      <w:r>
        <w:t xml:space="preserve">provide and foster a research-active environment and culture, which has a high standing nationally and internationally with reference to research impact, outputs, income generation, </w:t>
      </w:r>
      <w:proofErr w:type="gramStart"/>
      <w:r>
        <w:t>expertise</w:t>
      </w:r>
      <w:proofErr w:type="gramEnd"/>
      <w:r>
        <w:t xml:space="preserve"> and consultation. </w:t>
      </w:r>
    </w:p>
    <w:p w14:paraId="49D672AF" w14:textId="77777777" w:rsidR="00AF40ED" w:rsidRDefault="00AF40ED" w:rsidP="002B7850">
      <w:pPr>
        <w:pStyle w:val="HandbookBody"/>
        <w:jc w:val="both"/>
      </w:pPr>
    </w:p>
    <w:p w14:paraId="39E11976" w14:textId="77777777" w:rsidR="009D1102" w:rsidRDefault="007C6851" w:rsidP="00AF40ED">
      <w:pPr>
        <w:pStyle w:val="Heading3"/>
        <w:rPr>
          <w:b/>
        </w:rPr>
      </w:pPr>
      <w:r w:rsidRPr="00547BDF">
        <w:t xml:space="preserve">Director of </w:t>
      </w:r>
      <w:r w:rsidR="0048775F" w:rsidRPr="00547BDF">
        <w:t>Admissions &amp; Expert-by-Experience</w:t>
      </w:r>
    </w:p>
    <w:p w14:paraId="29568AE4" w14:textId="48BB82F4" w:rsidR="00B928F6" w:rsidRDefault="00C827DC" w:rsidP="009D1102">
      <w:pPr>
        <w:pStyle w:val="HandbookBody"/>
        <w:jc w:val="both"/>
      </w:pPr>
      <w:r>
        <w:t xml:space="preserve">The </w:t>
      </w:r>
      <w:r w:rsidRPr="00C827DC">
        <w:t xml:space="preserve">Director of Admissions </w:t>
      </w:r>
      <w:r>
        <w:t>and</w:t>
      </w:r>
      <w:r w:rsidRPr="00C827DC">
        <w:t xml:space="preserve"> Expert-by-Experience</w:t>
      </w:r>
      <w:r>
        <w:t xml:space="preserve"> is responsible </w:t>
      </w:r>
      <w:r w:rsidR="009D1102" w:rsidRPr="009D1102">
        <w:t xml:space="preserve">for co-ordinating the admissions process for the </w:t>
      </w:r>
      <w:r w:rsidR="00AB43AA">
        <w:t>P</w:t>
      </w:r>
      <w:r w:rsidR="009D1102" w:rsidRPr="009D1102">
        <w:t xml:space="preserve">rogramme, including co-ordinating the shortlisting of applications, overseeing the interview </w:t>
      </w:r>
      <w:proofErr w:type="gramStart"/>
      <w:r w:rsidR="009D1102" w:rsidRPr="009D1102">
        <w:t>process</w:t>
      </w:r>
      <w:proofErr w:type="gramEnd"/>
      <w:r w:rsidR="009D1102" w:rsidRPr="009D1102">
        <w:t xml:space="preserve"> and ensuring inclusion of all stakeholders. Responsibility for ensuring people who have lived experience are involved in all aspects of the training Programme, including teaching, </w:t>
      </w:r>
      <w:r w:rsidR="009D1102" w:rsidRPr="009D1102">
        <w:lastRenderedPageBreak/>
        <w:t xml:space="preserve">selection, research, and clinical placements. Responsibility to ensure involvement is representative of the local region and inclusive. </w:t>
      </w:r>
    </w:p>
    <w:p w14:paraId="2E7AF60A" w14:textId="77777777" w:rsidR="006D5F02" w:rsidRDefault="006D5F02" w:rsidP="009D1102">
      <w:pPr>
        <w:pStyle w:val="HandbookBody"/>
        <w:jc w:val="both"/>
      </w:pPr>
    </w:p>
    <w:p w14:paraId="447096D5" w14:textId="77777777" w:rsidR="00C63596" w:rsidRPr="00547BDF" w:rsidRDefault="00C63596" w:rsidP="006D5F02">
      <w:pPr>
        <w:pStyle w:val="Heading3"/>
        <w:rPr>
          <w:b/>
        </w:rPr>
      </w:pPr>
      <w:r w:rsidRPr="00547BDF">
        <w:t>Strategic Director</w:t>
      </w:r>
    </w:p>
    <w:p w14:paraId="2E57519B" w14:textId="77777777" w:rsidR="00C63596" w:rsidRPr="00547BDF" w:rsidRDefault="00C63596" w:rsidP="00C63596">
      <w:pPr>
        <w:pStyle w:val="HandbookBody"/>
        <w:jc w:val="both"/>
      </w:pPr>
      <w:r>
        <w:t xml:space="preserve">The Strategic Director will </w:t>
      </w:r>
      <w:r w:rsidRPr="00547BDF">
        <w:t xml:space="preserve">work </w:t>
      </w:r>
      <w:r>
        <w:t xml:space="preserve">with the Programme Director </w:t>
      </w:r>
      <w:r w:rsidRPr="00547BDF">
        <w:t xml:space="preserve">across all aspects of the programme (Academic, Clinical and Research) </w:t>
      </w:r>
      <w:r>
        <w:t xml:space="preserve">to help coordinate these different elements. </w:t>
      </w:r>
      <w:r w:rsidRPr="00547BDF">
        <w:t>They lead on new initiatives to support the development of the programme</w:t>
      </w:r>
      <w:r>
        <w:t>.</w:t>
      </w:r>
    </w:p>
    <w:p w14:paraId="04296E14" w14:textId="77777777" w:rsidR="00C63596" w:rsidRDefault="00C63596" w:rsidP="009D1102">
      <w:pPr>
        <w:pStyle w:val="HandbookBody"/>
        <w:jc w:val="both"/>
      </w:pPr>
    </w:p>
    <w:p w14:paraId="26DB6F7E" w14:textId="3A4D5568" w:rsidR="005D4E03" w:rsidRPr="00547BDF" w:rsidRDefault="005D4E03" w:rsidP="006D5F02">
      <w:pPr>
        <w:pStyle w:val="Heading3"/>
        <w:rPr>
          <w:b/>
        </w:rPr>
      </w:pPr>
      <w:r w:rsidRPr="00547BDF">
        <w:t xml:space="preserve">Deputy </w:t>
      </w:r>
      <w:r w:rsidR="007E6A3A" w:rsidRPr="00547BDF">
        <w:t>Director R</w:t>
      </w:r>
      <w:r w:rsidRPr="00547BDF">
        <w:t>oles</w:t>
      </w:r>
    </w:p>
    <w:p w14:paraId="3CB820D4" w14:textId="1E3C6376" w:rsidR="007E6A3A" w:rsidRDefault="0080333A" w:rsidP="00021368">
      <w:pPr>
        <w:pStyle w:val="HandbookBody"/>
        <w:jc w:val="both"/>
      </w:pPr>
      <w:r w:rsidRPr="00547BDF">
        <w:t>The</w:t>
      </w:r>
      <w:r w:rsidR="00337EC7">
        <w:t xml:space="preserve"> Deputy Directors </w:t>
      </w:r>
      <w:proofErr w:type="gramStart"/>
      <w:r w:rsidRPr="00547BDF">
        <w:t>p</w:t>
      </w:r>
      <w:r w:rsidR="001E3F74" w:rsidRPr="00547BDF">
        <w:t>rovide</w:t>
      </w:r>
      <w:proofErr w:type="gramEnd"/>
      <w:r w:rsidR="001E3F74" w:rsidRPr="00547BDF">
        <w:t xml:space="preserve"> a supporting role to the Directors in relation to the academic</w:t>
      </w:r>
      <w:r w:rsidRPr="00547BDF">
        <w:t xml:space="preserve">, </w:t>
      </w:r>
      <w:r w:rsidR="001E3F74" w:rsidRPr="00547BDF">
        <w:t>clinical</w:t>
      </w:r>
      <w:r w:rsidR="00E77090">
        <w:t xml:space="preserve">, </w:t>
      </w:r>
      <w:r w:rsidRPr="00547BDF">
        <w:t>research</w:t>
      </w:r>
      <w:r w:rsidR="00E77090">
        <w:t>, admissions,</w:t>
      </w:r>
      <w:r w:rsidRPr="00547BDF">
        <w:t xml:space="preserve"> </w:t>
      </w:r>
      <w:r w:rsidR="00E77090">
        <w:t xml:space="preserve">and involvement of experts-by-experience on </w:t>
      </w:r>
      <w:r w:rsidR="001E3F74" w:rsidRPr="00547BDF">
        <w:t>the programme</w:t>
      </w:r>
      <w:r w:rsidR="00E77090">
        <w:t xml:space="preserve">. They also </w:t>
      </w:r>
      <w:r w:rsidR="00605B7A" w:rsidRPr="00547BDF">
        <w:t xml:space="preserve">deputise for </w:t>
      </w:r>
      <w:r w:rsidR="00E77090">
        <w:t xml:space="preserve">Directors </w:t>
      </w:r>
      <w:r w:rsidR="00605B7A" w:rsidRPr="00547BDF">
        <w:t xml:space="preserve">in their absence. </w:t>
      </w:r>
    </w:p>
    <w:p w14:paraId="3568B25E" w14:textId="77777777" w:rsidR="006D5F02" w:rsidRPr="00547BDF" w:rsidRDefault="006D5F02" w:rsidP="00021368">
      <w:pPr>
        <w:pStyle w:val="HandbookBody"/>
        <w:jc w:val="both"/>
      </w:pPr>
    </w:p>
    <w:p w14:paraId="30E44475" w14:textId="067FC4B3" w:rsidR="005D4E03" w:rsidRPr="00547BDF" w:rsidRDefault="005D4E03" w:rsidP="006D5F02">
      <w:pPr>
        <w:pStyle w:val="Heading3"/>
        <w:rPr>
          <w:b/>
        </w:rPr>
      </w:pPr>
      <w:r w:rsidRPr="00547BDF">
        <w:t>E</w:t>
      </w:r>
      <w:r w:rsidR="00D0556C" w:rsidRPr="00547BDF">
        <w:t>quality, Diversity</w:t>
      </w:r>
      <w:r w:rsidR="00281AF9">
        <w:t>,</w:t>
      </w:r>
      <w:r w:rsidR="00D0556C" w:rsidRPr="00547BDF">
        <w:t xml:space="preserve"> and Inclusion</w:t>
      </w:r>
      <w:r w:rsidR="00281AF9">
        <w:t xml:space="preserve"> (EDI)</w:t>
      </w:r>
      <w:r w:rsidR="00D0556C" w:rsidRPr="00547BDF">
        <w:t xml:space="preserve"> </w:t>
      </w:r>
      <w:r w:rsidRPr="00547BDF">
        <w:t>Lead</w:t>
      </w:r>
    </w:p>
    <w:p w14:paraId="07B56834" w14:textId="35729012" w:rsidR="001E3F74" w:rsidRDefault="00281AF9" w:rsidP="005D4E03">
      <w:pPr>
        <w:pStyle w:val="HandbookBody"/>
      </w:pPr>
      <w:r>
        <w:t>This Lead role takes the lead on the Programme’s mentoring scheme for aspiring psychologists from racially/culturally under-represented backgrounds.  The EDI Lead has oversight of the entire Programme to ensure that EDI is meaningfully throughout every aspect of the programme.</w:t>
      </w:r>
    </w:p>
    <w:p w14:paraId="1414CCA2" w14:textId="77777777" w:rsidR="006D5F02" w:rsidRPr="00547BDF" w:rsidRDefault="006D5F02" w:rsidP="005D4E03">
      <w:pPr>
        <w:pStyle w:val="HandbookBody"/>
      </w:pPr>
    </w:p>
    <w:p w14:paraId="71E53773" w14:textId="5654D1B8" w:rsidR="005D4E03" w:rsidRPr="00547BDF" w:rsidRDefault="005D4E03" w:rsidP="006D5F02">
      <w:pPr>
        <w:pStyle w:val="Heading3"/>
        <w:rPr>
          <w:b/>
        </w:rPr>
      </w:pPr>
      <w:r w:rsidRPr="00547BDF">
        <w:t>Accessibility Lead</w:t>
      </w:r>
    </w:p>
    <w:p w14:paraId="3EB65F79" w14:textId="6A1E19D3" w:rsidR="001E3F74" w:rsidRDefault="00FF4CE6" w:rsidP="00021368">
      <w:pPr>
        <w:pStyle w:val="HandbookBody"/>
        <w:jc w:val="both"/>
      </w:pPr>
      <w:r w:rsidRPr="00547BDF">
        <w:t>Th</w:t>
      </w:r>
      <w:r w:rsidR="00C35549">
        <w:t>is</w:t>
      </w:r>
      <w:r w:rsidRPr="00547BDF">
        <w:t xml:space="preserve"> </w:t>
      </w:r>
      <w:r w:rsidR="00C35549">
        <w:t xml:space="preserve">lead </w:t>
      </w:r>
      <w:r w:rsidR="00465CFD" w:rsidRPr="00547BDF">
        <w:t>promot</w:t>
      </w:r>
      <w:r w:rsidRPr="00547BDF">
        <w:t>e</w:t>
      </w:r>
      <w:r w:rsidR="00C35549">
        <w:t>s</w:t>
      </w:r>
      <w:r w:rsidR="00465CFD" w:rsidRPr="00547BDF">
        <w:t xml:space="preserve"> accessibility and inclusion across the programme. This includes increasing accessibility in teaching, </w:t>
      </w:r>
      <w:r w:rsidR="008E153C" w:rsidRPr="00547BDF">
        <w:t>assignments</w:t>
      </w:r>
      <w:r w:rsidR="00AB43AA">
        <w:t>,</w:t>
      </w:r>
      <w:r w:rsidR="008E153C" w:rsidRPr="00547BDF">
        <w:t xml:space="preserve"> </w:t>
      </w:r>
      <w:r w:rsidR="00465CFD" w:rsidRPr="00547BDF">
        <w:t xml:space="preserve">and </w:t>
      </w:r>
      <w:r w:rsidR="008E153C" w:rsidRPr="00547BDF">
        <w:t>the shortlisting/</w:t>
      </w:r>
      <w:r w:rsidR="00465CFD" w:rsidRPr="00547BDF">
        <w:t>interview</w:t>
      </w:r>
      <w:r w:rsidR="008E153C" w:rsidRPr="00547BDF">
        <w:t xml:space="preserve">ing process, as well as supporting Trainees </w:t>
      </w:r>
      <w:r w:rsidR="00465CFD" w:rsidRPr="00547BDF">
        <w:t xml:space="preserve">who may have </w:t>
      </w:r>
      <w:r w:rsidR="008E153C" w:rsidRPr="00547BDF">
        <w:t xml:space="preserve">(or suspect they have) </w:t>
      </w:r>
      <w:r w:rsidR="00465CFD" w:rsidRPr="00547BDF">
        <w:t>a Specific Learning Difficulty (</w:t>
      </w:r>
      <w:proofErr w:type="spellStart"/>
      <w:r w:rsidR="00465CFD" w:rsidRPr="00547BDF">
        <w:t>SpLD</w:t>
      </w:r>
      <w:proofErr w:type="spellEnd"/>
      <w:r w:rsidR="00465CFD" w:rsidRPr="00547BDF">
        <w:t xml:space="preserve">). </w:t>
      </w:r>
      <w:r w:rsidRPr="00547BDF">
        <w:t>They will be able to signpost to further support and help consider any reasonable adjustments</w:t>
      </w:r>
      <w:r w:rsidR="00C94631" w:rsidRPr="00547BDF">
        <w:t xml:space="preserve"> that may</w:t>
      </w:r>
      <w:r w:rsidRPr="00547BDF">
        <w:t xml:space="preserve"> help support them </w:t>
      </w:r>
      <w:r w:rsidR="00C94631" w:rsidRPr="00547BDF">
        <w:t xml:space="preserve">to be at their best </w:t>
      </w:r>
      <w:r w:rsidRPr="00547BDF">
        <w:t xml:space="preserve">during training. </w:t>
      </w:r>
    </w:p>
    <w:p w14:paraId="0F314D0F" w14:textId="77777777" w:rsidR="006D5F02" w:rsidRPr="00547BDF" w:rsidRDefault="006D5F02" w:rsidP="00021368">
      <w:pPr>
        <w:pStyle w:val="HandbookBody"/>
        <w:jc w:val="both"/>
      </w:pPr>
    </w:p>
    <w:p w14:paraId="07104D30" w14:textId="063E4C89" w:rsidR="005D4E03" w:rsidRPr="00547BDF" w:rsidRDefault="005D4E03" w:rsidP="006D5F02">
      <w:pPr>
        <w:pStyle w:val="Heading3"/>
        <w:rPr>
          <w:b/>
        </w:rPr>
      </w:pPr>
      <w:r w:rsidRPr="00547BDF">
        <w:t>Training Pathways Lead</w:t>
      </w:r>
    </w:p>
    <w:p w14:paraId="46EB33BD" w14:textId="43293E53" w:rsidR="00605B7A" w:rsidRDefault="00502CF7" w:rsidP="00021368">
      <w:pPr>
        <w:pStyle w:val="HandbookBody"/>
        <w:jc w:val="both"/>
      </w:pPr>
      <w:r w:rsidRPr="00547BDF">
        <w:t>Th</w:t>
      </w:r>
      <w:r w:rsidR="00C35549">
        <w:t>is</w:t>
      </w:r>
      <w:r w:rsidRPr="00547BDF">
        <w:t xml:space="preserve"> lead </w:t>
      </w:r>
      <w:r w:rsidR="00C35549">
        <w:t xml:space="preserve">focuses </w:t>
      </w:r>
      <w:r w:rsidRPr="00547BDF">
        <w:t xml:space="preserve">on the development and delivery of our </w:t>
      </w:r>
      <w:r w:rsidRPr="00C63596">
        <w:t>training pathways</w:t>
      </w:r>
      <w:r w:rsidRPr="00547BDF">
        <w:t xml:space="preserve"> which provide additional accreditation upon completion of the </w:t>
      </w:r>
      <w:r w:rsidRPr="005B6B75">
        <w:t>programme</w:t>
      </w:r>
      <w:r w:rsidR="0009011B" w:rsidRPr="005B6B75">
        <w:t xml:space="preserve"> (see </w:t>
      </w:r>
      <w:hyperlink w:anchor="One_7" w:history="1">
        <w:r w:rsidR="0009011B" w:rsidRPr="005B6B75">
          <w:rPr>
            <w:rStyle w:val="Hyperlink"/>
          </w:rPr>
          <w:t>Section 1.7</w:t>
        </w:r>
      </w:hyperlink>
      <w:r w:rsidR="0009011B" w:rsidRPr="005B6B75">
        <w:t>)</w:t>
      </w:r>
      <w:r w:rsidRPr="005B6B75">
        <w:t>. There</w:t>
      </w:r>
      <w:r w:rsidRPr="00547BDF">
        <w:t xml:space="preserve"> are also </w:t>
      </w:r>
      <w:r w:rsidR="0009011B">
        <w:t>L</w:t>
      </w:r>
      <w:r w:rsidRPr="00547BDF">
        <w:t xml:space="preserve">eads for each </w:t>
      </w:r>
      <w:r w:rsidR="004B29E7">
        <w:t xml:space="preserve">specific </w:t>
      </w:r>
      <w:r w:rsidRPr="00547BDF">
        <w:t>pathway</w:t>
      </w:r>
      <w:r w:rsidR="0009011B">
        <w:t xml:space="preserve"> (CBT, Systemic, Neuropsychology)</w:t>
      </w:r>
      <w:r w:rsidR="004B29E7">
        <w:t>. `</w:t>
      </w:r>
    </w:p>
    <w:p w14:paraId="2777A939" w14:textId="77777777" w:rsidR="006D5F02" w:rsidRPr="00547BDF" w:rsidRDefault="006D5F02" w:rsidP="00021368">
      <w:pPr>
        <w:pStyle w:val="HandbookBody"/>
        <w:jc w:val="both"/>
      </w:pPr>
    </w:p>
    <w:p w14:paraId="64516AF2" w14:textId="7DD7ED44" w:rsidR="00605B7A" w:rsidRPr="00547BDF" w:rsidRDefault="00605B7A" w:rsidP="006D5F02">
      <w:pPr>
        <w:pStyle w:val="Heading3"/>
        <w:rPr>
          <w:b/>
        </w:rPr>
      </w:pPr>
      <w:r w:rsidRPr="00547BDF">
        <w:t>Programme Administrato</w:t>
      </w:r>
      <w:r w:rsidR="00364456">
        <w:t>rs</w:t>
      </w:r>
    </w:p>
    <w:p w14:paraId="27B88A31" w14:textId="7059EE36" w:rsidR="00877806" w:rsidRDefault="00B518C3" w:rsidP="00D20D90">
      <w:pPr>
        <w:pStyle w:val="HandbookBody"/>
        <w:jc w:val="both"/>
      </w:pPr>
      <w:r>
        <w:t>Our Programme Administrators</w:t>
      </w:r>
      <w:r w:rsidR="00877806">
        <w:t xml:space="preserve"> p</w:t>
      </w:r>
      <w:r w:rsidR="00877806" w:rsidRPr="00877806">
        <w:t xml:space="preserve">rovide administrative support to DClin </w:t>
      </w:r>
      <w:r w:rsidR="00877806">
        <w:t>T</w:t>
      </w:r>
      <w:r w:rsidR="00877806" w:rsidRPr="00877806">
        <w:t xml:space="preserve">rainees </w:t>
      </w:r>
      <w:r w:rsidR="00877806">
        <w:t>and</w:t>
      </w:r>
      <w:r w:rsidR="00877806" w:rsidRPr="00877806">
        <w:t xml:space="preserve"> Programme Staff with regards to both the taught </w:t>
      </w:r>
      <w:r w:rsidR="00877806">
        <w:t>and</w:t>
      </w:r>
      <w:r w:rsidR="00877806" w:rsidRPr="00877806">
        <w:t xml:space="preserve"> research elements of the Programme</w:t>
      </w:r>
      <w:r w:rsidR="00877806">
        <w:t xml:space="preserve">. They also serve as the </w:t>
      </w:r>
      <w:r w:rsidR="00877806" w:rsidRPr="00877806">
        <w:t xml:space="preserve">link between the Programme </w:t>
      </w:r>
      <w:r w:rsidR="00877806">
        <w:t xml:space="preserve">and </w:t>
      </w:r>
      <w:r w:rsidR="00877806" w:rsidRPr="00877806">
        <w:t xml:space="preserve">the Doctoral College. This support spans the full life cycle of training from beginning to end, from training </w:t>
      </w:r>
      <w:r w:rsidR="00877806">
        <w:t>and</w:t>
      </w:r>
      <w:r w:rsidR="00877806" w:rsidRPr="00877806">
        <w:t xml:space="preserve"> placements to thesis </w:t>
      </w:r>
      <w:r w:rsidR="00877806">
        <w:t>and</w:t>
      </w:r>
      <w:r w:rsidR="00877806" w:rsidRPr="00877806">
        <w:t xml:space="preserve"> Viva</w:t>
      </w:r>
      <w:r w:rsidR="00877806">
        <w:t>,</w:t>
      </w:r>
      <w:r w:rsidR="00877806" w:rsidRPr="00877806">
        <w:t xml:space="preserve"> with everything in between. In many respects</w:t>
      </w:r>
      <w:r w:rsidR="00877806">
        <w:t xml:space="preserve">, they are the </w:t>
      </w:r>
      <w:r w:rsidR="00877806" w:rsidRPr="00877806">
        <w:t xml:space="preserve">first point of contact for </w:t>
      </w:r>
      <w:r w:rsidR="00D20D90">
        <w:t>T</w:t>
      </w:r>
      <w:r w:rsidR="00877806" w:rsidRPr="00877806">
        <w:t xml:space="preserve">rainees with regards to general queries / issues / absences relating to the Programme </w:t>
      </w:r>
      <w:r w:rsidR="00D20D90">
        <w:t>and</w:t>
      </w:r>
      <w:r w:rsidR="00877806" w:rsidRPr="00877806">
        <w:t xml:space="preserve"> will advise or forward on as appropriate. </w:t>
      </w:r>
      <w:r w:rsidR="00D20D90">
        <w:t>They</w:t>
      </w:r>
      <w:r w:rsidR="00877806" w:rsidRPr="00877806">
        <w:t xml:space="preserve"> </w:t>
      </w:r>
      <w:r w:rsidR="00D20D90">
        <w:t xml:space="preserve">are </w:t>
      </w:r>
      <w:r w:rsidR="00877806" w:rsidRPr="00877806">
        <w:t xml:space="preserve">here to support </w:t>
      </w:r>
      <w:r w:rsidR="00D20D90">
        <w:t>and</w:t>
      </w:r>
      <w:r w:rsidR="00877806" w:rsidRPr="00877806">
        <w:t xml:space="preserve"> help in any way </w:t>
      </w:r>
      <w:r w:rsidR="00D20D90">
        <w:t>they</w:t>
      </w:r>
      <w:r w:rsidR="00877806" w:rsidRPr="00877806">
        <w:t xml:space="preserve"> can.</w:t>
      </w:r>
    </w:p>
    <w:p w14:paraId="2E0CFDCD" w14:textId="77777777" w:rsidR="006D5F02" w:rsidRPr="00547BDF" w:rsidRDefault="006D5F02" w:rsidP="00D20D90">
      <w:pPr>
        <w:pStyle w:val="HandbookBody"/>
        <w:jc w:val="both"/>
      </w:pPr>
    </w:p>
    <w:p w14:paraId="68E6114A" w14:textId="77777777" w:rsidR="001E3F74" w:rsidRPr="00547BDF" w:rsidRDefault="001E3F74" w:rsidP="006D5F02">
      <w:pPr>
        <w:pStyle w:val="Heading3"/>
        <w:rPr>
          <w:b/>
        </w:rPr>
      </w:pPr>
      <w:r w:rsidRPr="00547BDF">
        <w:t>Module Leaders</w:t>
      </w:r>
    </w:p>
    <w:p w14:paraId="5D322A29" w14:textId="6548E8D5" w:rsidR="001E3F74" w:rsidRDefault="0080333A" w:rsidP="001E3F74">
      <w:pPr>
        <w:pStyle w:val="HandbookBody"/>
        <w:jc w:val="both"/>
      </w:pPr>
      <w:r w:rsidRPr="00547BDF">
        <w:t>Each module on the programme will have a ‘Module Leader’ who will d</w:t>
      </w:r>
      <w:r w:rsidR="001E3F74" w:rsidRPr="00547BDF">
        <w:t>esign and coordinate teaching and assignments</w:t>
      </w:r>
      <w:r w:rsidRPr="00547BDF">
        <w:t xml:space="preserve"> for that specific module</w:t>
      </w:r>
      <w:r w:rsidR="001E3F74" w:rsidRPr="00547BDF">
        <w:t xml:space="preserve">. </w:t>
      </w:r>
      <w:r w:rsidR="00E863BA" w:rsidRPr="00547BDF">
        <w:t xml:space="preserve">Any queries relating </w:t>
      </w:r>
      <w:r w:rsidR="00C72E50" w:rsidRPr="00547BDF">
        <w:t xml:space="preserve">to </w:t>
      </w:r>
      <w:r w:rsidR="00E863BA" w:rsidRPr="00547BDF">
        <w:t xml:space="preserve">assignments or teaching should be </w:t>
      </w:r>
      <w:r w:rsidR="00E863BA" w:rsidRPr="00547BDF">
        <w:lastRenderedPageBreak/>
        <w:t xml:space="preserve">directed to the appropriate module leader in the first instance. </w:t>
      </w:r>
      <w:r w:rsidR="00C72E50" w:rsidRPr="00547BDF">
        <w:t xml:space="preserve">This should also include any concerns or issues that have arisen during teaching. </w:t>
      </w:r>
    </w:p>
    <w:p w14:paraId="39192293" w14:textId="77777777" w:rsidR="006D5F02" w:rsidRPr="00547BDF" w:rsidRDefault="006D5F02" w:rsidP="001E3F74">
      <w:pPr>
        <w:pStyle w:val="HandbookBody"/>
        <w:jc w:val="both"/>
      </w:pPr>
    </w:p>
    <w:p w14:paraId="68883E69" w14:textId="7F2A58BC" w:rsidR="001E3F74" w:rsidRPr="00547BDF" w:rsidRDefault="00337EC7" w:rsidP="006D5F02">
      <w:pPr>
        <w:pStyle w:val="Heading3"/>
        <w:rPr>
          <w:b/>
        </w:rPr>
      </w:pPr>
      <w:r>
        <w:t xml:space="preserve">Personal </w:t>
      </w:r>
      <w:r w:rsidR="001E3F74" w:rsidRPr="00547BDF">
        <w:t>Tutors</w:t>
      </w:r>
    </w:p>
    <w:p w14:paraId="4DCF21FA" w14:textId="5F1A9538" w:rsidR="001E3F74" w:rsidRPr="00547BDF" w:rsidRDefault="001E3F74" w:rsidP="001E3F74">
      <w:pPr>
        <w:pStyle w:val="HandbookBody"/>
        <w:jc w:val="both"/>
      </w:pPr>
      <w:r w:rsidRPr="00547BDF">
        <w:t>Trainees will be allocated a Tutor for the duration of training</w:t>
      </w:r>
      <w:r w:rsidR="0074780D">
        <w:t xml:space="preserve"> who will be a </w:t>
      </w:r>
      <w:r w:rsidRPr="00547BDF">
        <w:t>member of the Programme Team. Their role will involve providing advice and support throughout training, and to help review academic and clinical progress. They may also be able to signpost to other sources of support</w:t>
      </w:r>
      <w:r w:rsidR="00097E08">
        <w:t xml:space="preserve"> when needed</w:t>
      </w:r>
      <w:r w:rsidRPr="00547BDF">
        <w:t xml:space="preserve">. </w:t>
      </w:r>
    </w:p>
    <w:p w14:paraId="1E5759E0" w14:textId="77777777" w:rsidR="001E3F74" w:rsidRPr="00547BDF" w:rsidRDefault="001E3F74" w:rsidP="001E3F74">
      <w:pPr>
        <w:pStyle w:val="HandbookBody"/>
        <w:jc w:val="both"/>
      </w:pPr>
    </w:p>
    <w:p w14:paraId="181FA8FD" w14:textId="77777777" w:rsidR="001E3F74" w:rsidRPr="00547BDF" w:rsidRDefault="001E3F74" w:rsidP="001E3F74">
      <w:pPr>
        <w:pStyle w:val="HandbookBody"/>
        <w:jc w:val="both"/>
      </w:pPr>
      <w:r w:rsidRPr="00547BDF">
        <w:t>Tutors should be contacted if a Trainee is experiencing any difficulties which are affecting their performance, attendance or progress in their studies or placements. This includes matters relating to ill health or other special considerations. They can also provide a reference for job applications.</w:t>
      </w:r>
    </w:p>
    <w:p w14:paraId="150C0FBD" w14:textId="77777777" w:rsidR="002F1A4C" w:rsidRPr="00547BDF" w:rsidRDefault="002F1A4C">
      <w:pPr>
        <w:spacing w:after="200"/>
      </w:pPr>
    </w:p>
    <w:p w14:paraId="609CE8BC" w14:textId="44EB6199" w:rsidR="00BA25AB" w:rsidRPr="00547BDF" w:rsidRDefault="00BA25AB">
      <w:pPr>
        <w:spacing w:after="200"/>
        <w:rPr>
          <w:rFonts w:ascii="Arial" w:hAnsi="Arial"/>
          <w:b w:val="0"/>
          <w:color w:val="0F0D29" w:themeColor="text1"/>
          <w:sz w:val="24"/>
        </w:rPr>
      </w:pPr>
      <w:r w:rsidRPr="00547BDF">
        <w:br w:type="page"/>
      </w:r>
    </w:p>
    <w:p w14:paraId="6E7B0F9D" w14:textId="1B474BFB" w:rsidR="009C0950" w:rsidRPr="00547BDF" w:rsidRDefault="008602DF" w:rsidP="006D5F02">
      <w:pPr>
        <w:pStyle w:val="Heading2"/>
      </w:pPr>
      <w:bookmarkStart w:id="7" w:name="_Toc150351588"/>
      <w:r>
        <w:lastRenderedPageBreak/>
        <w:t>1.</w:t>
      </w:r>
      <w:r w:rsidR="005D4E03">
        <w:t>3</w:t>
      </w:r>
      <w:r>
        <w:t xml:space="preserve"> Programme </w:t>
      </w:r>
      <w:r w:rsidR="00F43850">
        <w:t>Accountability</w:t>
      </w:r>
      <w:bookmarkEnd w:id="7"/>
      <w:r w:rsidR="00F43850">
        <w:t xml:space="preserve"> </w:t>
      </w:r>
    </w:p>
    <w:p w14:paraId="3210502A" w14:textId="66C1EB36" w:rsidR="008D08FC" w:rsidRPr="00547BDF" w:rsidRDefault="009C0950" w:rsidP="008D08FC">
      <w:pPr>
        <w:pStyle w:val="HandbookBody"/>
        <w:jc w:val="both"/>
      </w:pPr>
      <w:r w:rsidRPr="00547BDF">
        <w:t>The Doctoral Programme in Clinical Psychology at the University of Southampton was originally the Wessex in-service NHS training Programme and moved to the University in 1995.</w:t>
      </w:r>
      <w:r w:rsidR="008D08FC">
        <w:t xml:space="preserve"> </w:t>
      </w:r>
      <w:r w:rsidR="008D08FC" w:rsidRPr="00547BDF">
        <w:t>The DClin Programme is based in the School of Psychology (</w:t>
      </w:r>
      <w:r w:rsidR="008D08FC">
        <w:t xml:space="preserve">Shackleton / </w:t>
      </w:r>
      <w:r w:rsidR="008D08FC" w:rsidRPr="00547BDF">
        <w:t>Building 44) and the Faculty of Environmental Life Sciences (FELS) Graduate School at the University</w:t>
      </w:r>
      <w:r w:rsidR="008D08FC">
        <w:t xml:space="preserve">. </w:t>
      </w:r>
    </w:p>
    <w:p w14:paraId="37691FE7" w14:textId="77777777" w:rsidR="008D08FC" w:rsidRDefault="008D08FC" w:rsidP="00E64A66">
      <w:pPr>
        <w:pStyle w:val="HandbookBody"/>
        <w:jc w:val="both"/>
      </w:pPr>
    </w:p>
    <w:p w14:paraId="58EBBD3D" w14:textId="63D682E9" w:rsidR="00D6203A" w:rsidRPr="00547BDF" w:rsidRDefault="00D6203A" w:rsidP="00E64A66">
      <w:pPr>
        <w:pStyle w:val="HandbookBody"/>
        <w:jc w:val="both"/>
      </w:pPr>
      <w:r w:rsidRPr="00547BDF">
        <w:t xml:space="preserve">All </w:t>
      </w:r>
      <w:r w:rsidR="00E7462F" w:rsidRPr="00547BDF">
        <w:t>DClin</w:t>
      </w:r>
      <w:r w:rsidRPr="00547BDF">
        <w:t xml:space="preserve"> Programmes are </w:t>
      </w:r>
      <w:r w:rsidRPr="008A3776">
        <w:t xml:space="preserve">accredited by the </w:t>
      </w:r>
      <w:hyperlink r:id="rId72" w:history="1">
        <w:r w:rsidRPr="008A3776">
          <w:rPr>
            <w:rStyle w:val="Hyperlink"/>
          </w:rPr>
          <w:t>Health and Care Professionals Council</w:t>
        </w:r>
      </w:hyperlink>
      <w:r w:rsidRPr="008A3776">
        <w:t xml:space="preserve"> (HCPC) in partnership with the </w:t>
      </w:r>
      <w:hyperlink r:id="rId73" w:history="1">
        <w:r w:rsidRPr="008A3776">
          <w:rPr>
            <w:rStyle w:val="Hyperlink"/>
          </w:rPr>
          <w:t>British Psychological Society</w:t>
        </w:r>
      </w:hyperlink>
      <w:r w:rsidRPr="008A3776">
        <w:t xml:space="preserve"> (BPS). They are responsible for reviewing </w:t>
      </w:r>
      <w:r w:rsidR="00E7462F" w:rsidRPr="008A3776">
        <w:t xml:space="preserve">DClin </w:t>
      </w:r>
      <w:r w:rsidRPr="008A3776">
        <w:t>Programmes every five years and emphasise collaborative</w:t>
      </w:r>
      <w:r w:rsidRPr="00547BDF">
        <w:t xml:space="preserve"> working with providers to enable exploration, development, and quality enhancements. The Programme is assessed against a set of ‘Standards for Education and Training’ which ensure trainees are prepared for safe and effective practice. </w:t>
      </w:r>
    </w:p>
    <w:p w14:paraId="66C7B263" w14:textId="77777777" w:rsidR="00D6203A" w:rsidRPr="00547BDF" w:rsidRDefault="00D6203A" w:rsidP="00E64A66">
      <w:pPr>
        <w:pStyle w:val="HandbookBody"/>
        <w:jc w:val="both"/>
      </w:pPr>
    </w:p>
    <w:p w14:paraId="16136904" w14:textId="440744ED" w:rsidR="00D6203A" w:rsidRPr="005103E1" w:rsidRDefault="00D6203A" w:rsidP="00E64A66">
      <w:pPr>
        <w:pStyle w:val="HandbookBody"/>
        <w:jc w:val="both"/>
      </w:pPr>
      <w:r w:rsidRPr="00547BDF">
        <w:t xml:space="preserve">Completing a programme which meets these standards ensures </w:t>
      </w:r>
      <w:r w:rsidR="008A3776">
        <w:t>T</w:t>
      </w:r>
      <w:r w:rsidRPr="00547BDF">
        <w:t>rainees also meet the</w:t>
      </w:r>
      <w:r w:rsidR="008A3776">
        <w:t xml:space="preserve"> HCPC</w:t>
      </w:r>
      <w:r w:rsidRPr="00547BDF">
        <w:t xml:space="preserve"> ‘</w:t>
      </w:r>
      <w:r w:rsidRPr="005103E1">
        <w:t xml:space="preserve">Standards of Proficiency’ which set out the specific knowledge, skills and understanding needed for the profession. This includes standards of conduct, performance, and ethics. As such, on successful completion of the programme, Trainees are eligible to apply for HCPC registration as a </w:t>
      </w:r>
      <w:r w:rsidR="008A3776" w:rsidRPr="005103E1">
        <w:t>‘</w:t>
      </w:r>
      <w:r w:rsidR="00E835DF" w:rsidRPr="005103E1">
        <w:t>Practitioner</w:t>
      </w:r>
      <w:r w:rsidRPr="005103E1">
        <w:t xml:space="preserve"> Psychologist</w:t>
      </w:r>
      <w:r w:rsidR="00E835DF" w:rsidRPr="005103E1">
        <w:t>’</w:t>
      </w:r>
      <w:r w:rsidRPr="005103E1">
        <w:t>.</w:t>
      </w:r>
    </w:p>
    <w:p w14:paraId="50589467" w14:textId="77777777" w:rsidR="004A4A59" w:rsidRPr="005103E1" w:rsidRDefault="004A4A59" w:rsidP="00E64A66">
      <w:pPr>
        <w:pStyle w:val="HandbookBody"/>
        <w:jc w:val="both"/>
      </w:pPr>
    </w:p>
    <w:p w14:paraId="5C6F1BD5" w14:textId="3152CB93" w:rsidR="005E309A" w:rsidRPr="005103E1" w:rsidRDefault="005E309A" w:rsidP="00E64A66">
      <w:pPr>
        <w:pStyle w:val="HandbookBody"/>
        <w:jc w:val="both"/>
      </w:pPr>
      <w:r w:rsidRPr="005103E1">
        <w:t>The Programme is accountable to different stakeholders which include:</w:t>
      </w:r>
    </w:p>
    <w:p w14:paraId="7E7DA473" w14:textId="0B6FC8EE" w:rsidR="005E309A" w:rsidRPr="005103E1" w:rsidRDefault="004A4A59" w:rsidP="005E309A">
      <w:pPr>
        <w:pStyle w:val="HandbookBody"/>
        <w:numPr>
          <w:ilvl w:val="0"/>
          <w:numId w:val="38"/>
        </w:numPr>
        <w:jc w:val="both"/>
      </w:pPr>
      <w:r w:rsidRPr="005103E1">
        <w:t xml:space="preserve">The </w:t>
      </w:r>
      <w:r w:rsidR="005E309A" w:rsidRPr="005103E1">
        <w:t xml:space="preserve">School of Psychology </w:t>
      </w:r>
      <w:r w:rsidRPr="005103E1">
        <w:t xml:space="preserve">and University </w:t>
      </w:r>
      <w:r w:rsidR="00956DE8" w:rsidRPr="005103E1">
        <w:t xml:space="preserve">via the Head of </w:t>
      </w:r>
      <w:r w:rsidR="005E309A" w:rsidRPr="005103E1">
        <w:t xml:space="preserve">School.  </w:t>
      </w:r>
    </w:p>
    <w:p w14:paraId="6BB5CD45" w14:textId="105E66B6" w:rsidR="005E309A" w:rsidRPr="005103E1" w:rsidRDefault="005E309A" w:rsidP="005E309A">
      <w:pPr>
        <w:pStyle w:val="HandbookBody"/>
        <w:numPr>
          <w:ilvl w:val="0"/>
          <w:numId w:val="38"/>
        </w:numPr>
        <w:jc w:val="both"/>
      </w:pPr>
      <w:r w:rsidRPr="005103E1">
        <w:t>T</w:t>
      </w:r>
      <w:r w:rsidR="00956DE8" w:rsidRPr="005103E1">
        <w:t>he NHS via the Programme Board</w:t>
      </w:r>
    </w:p>
    <w:p w14:paraId="40984743" w14:textId="30FC41CE" w:rsidR="00E7462F" w:rsidRPr="005103E1" w:rsidRDefault="005E309A" w:rsidP="005E309A">
      <w:pPr>
        <w:pStyle w:val="HandbookBody"/>
        <w:numPr>
          <w:ilvl w:val="0"/>
          <w:numId w:val="38"/>
        </w:numPr>
        <w:jc w:val="both"/>
      </w:pPr>
      <w:r w:rsidRPr="005103E1">
        <w:t>T</w:t>
      </w:r>
      <w:r w:rsidR="00956DE8" w:rsidRPr="005103E1">
        <w:t xml:space="preserve">he Local Education and Training Board (LETB) via Contract Management Meetings. </w:t>
      </w:r>
    </w:p>
    <w:p w14:paraId="501BA434" w14:textId="4F77320F" w:rsidR="00E7462F" w:rsidRPr="005103E1" w:rsidRDefault="00E7462F" w:rsidP="00E64A66">
      <w:pPr>
        <w:pStyle w:val="HandbookBody"/>
        <w:jc w:val="both"/>
      </w:pPr>
    </w:p>
    <w:p w14:paraId="448C5E8A" w14:textId="6F956462" w:rsidR="00956DE8" w:rsidRPr="00547BDF" w:rsidRDefault="00E835DF" w:rsidP="00E64A66">
      <w:pPr>
        <w:pStyle w:val="HandbookBody"/>
        <w:jc w:val="both"/>
      </w:pPr>
      <w:r w:rsidRPr="005103E1">
        <w:t>All the</w:t>
      </w:r>
      <w:r w:rsidR="00E7462F" w:rsidRPr="005103E1">
        <w:t xml:space="preserve"> University </w:t>
      </w:r>
      <w:r w:rsidRPr="005103E1">
        <w:t xml:space="preserve">of Southampton’s </w:t>
      </w:r>
      <w:r w:rsidR="00E7462F" w:rsidRPr="005103E1">
        <w:t xml:space="preserve">teaching programmes </w:t>
      </w:r>
      <w:r w:rsidR="008D08FC" w:rsidRPr="005103E1">
        <w:t xml:space="preserve">undertake a </w:t>
      </w:r>
      <w:r w:rsidR="00E7462F" w:rsidRPr="005103E1">
        <w:t xml:space="preserve">five yearly </w:t>
      </w:r>
      <w:r w:rsidR="00337EC7" w:rsidRPr="005103E1">
        <w:t>review and approval</w:t>
      </w:r>
      <w:r w:rsidR="00E7462F" w:rsidRPr="005103E1">
        <w:t xml:space="preserve"> process by the </w:t>
      </w:r>
      <w:r w:rsidRPr="005103E1">
        <w:t xml:space="preserve">relevant </w:t>
      </w:r>
      <w:r w:rsidR="00E7462F" w:rsidRPr="005103E1">
        <w:t xml:space="preserve">Faculty and annual monitoring such as module and programme level evaluation. The </w:t>
      </w:r>
      <w:r w:rsidR="008D08FC" w:rsidRPr="005103E1">
        <w:t xml:space="preserve">DClin </w:t>
      </w:r>
      <w:r w:rsidR="00E7462F" w:rsidRPr="005103E1">
        <w:t xml:space="preserve">Programme ensures that it meets national standards for clinical psychology training via external validation procedures involving External Examiners. </w:t>
      </w:r>
      <w:r w:rsidR="00956DE8" w:rsidRPr="005103E1">
        <w:t>Each cohort</w:t>
      </w:r>
      <w:r w:rsidR="00956DE8" w:rsidRPr="00547BDF">
        <w:t xml:space="preserve"> has </w:t>
      </w:r>
      <w:r w:rsidR="00E7462F" w:rsidRPr="00547BDF">
        <w:t xml:space="preserve">a HCPC-registered Practitioner Psychologist as </w:t>
      </w:r>
      <w:r w:rsidR="00956DE8" w:rsidRPr="00547BDF">
        <w:t xml:space="preserve">an </w:t>
      </w:r>
      <w:r>
        <w:t>E</w:t>
      </w:r>
      <w:r w:rsidR="00956DE8" w:rsidRPr="00547BDF">
        <w:t>xternal</w:t>
      </w:r>
      <w:r>
        <w:t xml:space="preserve"> Cohort</w:t>
      </w:r>
      <w:r w:rsidR="00956DE8" w:rsidRPr="00547BDF">
        <w:t xml:space="preserve"> </w:t>
      </w:r>
      <w:r>
        <w:t>E</w:t>
      </w:r>
      <w:r w:rsidR="00956DE8" w:rsidRPr="00547BDF">
        <w:t xml:space="preserve">xaminer to monitor samples of </w:t>
      </w:r>
      <w:r w:rsidR="00E7462F" w:rsidRPr="00547BDF">
        <w:t xml:space="preserve">trainee </w:t>
      </w:r>
      <w:r w:rsidR="00956DE8" w:rsidRPr="00547BDF">
        <w:t>work and conduct Viva Voces</w:t>
      </w:r>
      <w:r w:rsidR="00E7462F" w:rsidRPr="00547BDF">
        <w:t xml:space="preserve">’ as well as </w:t>
      </w:r>
      <w:r w:rsidR="00956DE8" w:rsidRPr="00547BDF">
        <w:t xml:space="preserve">‘Thesis only’ </w:t>
      </w:r>
      <w:r>
        <w:t>E</w:t>
      </w:r>
      <w:r w:rsidR="00956DE8" w:rsidRPr="00547BDF">
        <w:t xml:space="preserve">xternal </w:t>
      </w:r>
      <w:r>
        <w:t>E</w:t>
      </w:r>
      <w:r w:rsidR="00956DE8" w:rsidRPr="00547BDF">
        <w:t xml:space="preserve">xaminers </w:t>
      </w:r>
    </w:p>
    <w:p w14:paraId="0359D9EA" w14:textId="29098867" w:rsidR="00956DE8" w:rsidRPr="00547BDF" w:rsidRDefault="00956DE8" w:rsidP="00E64A66">
      <w:pPr>
        <w:pStyle w:val="HandbookBody"/>
        <w:jc w:val="both"/>
      </w:pPr>
    </w:p>
    <w:p w14:paraId="40A606E2" w14:textId="546963D1" w:rsidR="004A4A59" w:rsidRDefault="00956DE8" w:rsidP="00273023">
      <w:pPr>
        <w:pStyle w:val="HandbookBody"/>
        <w:jc w:val="both"/>
      </w:pPr>
      <w:r w:rsidRPr="00547BDF">
        <w:t xml:space="preserve">The programme is currently funded </w:t>
      </w:r>
      <w:r w:rsidRPr="000D67C7">
        <w:t xml:space="preserve">by </w:t>
      </w:r>
      <w:hyperlink r:id="rId74" w:history="1">
        <w:r w:rsidRPr="000D67C7">
          <w:rPr>
            <w:rStyle w:val="Hyperlink"/>
          </w:rPr>
          <w:t>Health Education England</w:t>
        </w:r>
      </w:hyperlink>
      <w:r w:rsidRPr="00547BDF">
        <w:t xml:space="preserve"> (HEE) and students are employed as Trainee Clinical Psychologists within the NHS by Somerset NHS Foundation Trust.  </w:t>
      </w:r>
      <w:r w:rsidR="00E835DF">
        <w:t>The Deputy Progra</w:t>
      </w:r>
      <w:r w:rsidR="00FF65B5">
        <w:t>m</w:t>
      </w:r>
      <w:r w:rsidR="00E835DF">
        <w:t xml:space="preserve">me Director </w:t>
      </w:r>
      <w:r w:rsidRPr="00547BDF">
        <w:t xml:space="preserve">acts as the </w:t>
      </w:r>
      <w:r w:rsidR="008D08FC">
        <w:t>T</w:t>
      </w:r>
      <w:r w:rsidRPr="00547BDF">
        <w:t>rainees' NHS line manager with the Programme Director holding overall responsibility for this role.</w:t>
      </w:r>
    </w:p>
    <w:p w14:paraId="39B7CAC9" w14:textId="77777777" w:rsidR="00273023" w:rsidRPr="00547BDF" w:rsidRDefault="00273023" w:rsidP="00273023">
      <w:pPr>
        <w:pStyle w:val="HandbookBody"/>
        <w:jc w:val="both"/>
      </w:pPr>
    </w:p>
    <w:p w14:paraId="1E987C2A" w14:textId="1D6E47CC" w:rsidR="00E7462F" w:rsidRPr="00547BDF" w:rsidRDefault="00E7462F" w:rsidP="00A02F45">
      <w:pPr>
        <w:pStyle w:val="Handbook2"/>
      </w:pPr>
      <w:bookmarkStart w:id="8" w:name="_Toc150351589"/>
      <w:r>
        <w:t>1.</w:t>
      </w:r>
      <w:r w:rsidR="005D4E03">
        <w:t>4</w:t>
      </w:r>
      <w:r>
        <w:t xml:space="preserve"> Role of the Trainee Clinical Psychologist</w:t>
      </w:r>
      <w:bookmarkEnd w:id="8"/>
      <w:r>
        <w:t xml:space="preserve"> </w:t>
      </w:r>
    </w:p>
    <w:p w14:paraId="26A7B173" w14:textId="70FE51DB" w:rsidR="00B51CFA" w:rsidRDefault="00E7462F" w:rsidP="004D4782">
      <w:pPr>
        <w:pStyle w:val="HandbookBody"/>
        <w:jc w:val="both"/>
      </w:pPr>
      <w:r w:rsidRPr="00547BDF">
        <w:t xml:space="preserve">Trainee Clinical Psychologists have a unique variety of roles during their training. </w:t>
      </w:r>
      <w:r w:rsidR="00F43850" w:rsidRPr="00547BDF">
        <w:t>They are full-time NHS employees</w:t>
      </w:r>
      <w:r w:rsidR="00E835DF">
        <w:t>,</w:t>
      </w:r>
      <w:r w:rsidR="00F43850" w:rsidRPr="00547BDF">
        <w:t xml:space="preserve"> as well as full-time post-graduate </w:t>
      </w:r>
      <w:r w:rsidR="007E4802">
        <w:t xml:space="preserve">teaching and </w:t>
      </w:r>
      <w:r w:rsidR="00F43850" w:rsidRPr="00547BDF">
        <w:t xml:space="preserve">research students. </w:t>
      </w:r>
      <w:r w:rsidR="00565E8A" w:rsidRPr="00547BDF">
        <w:t xml:space="preserve">As a result, </w:t>
      </w:r>
      <w:r w:rsidR="00A37C75" w:rsidRPr="00547BDF">
        <w:t>T</w:t>
      </w:r>
      <w:r w:rsidR="00565E8A" w:rsidRPr="00547BDF">
        <w:t xml:space="preserve">rainees are required to adhere to both University and NHS policy during their training. </w:t>
      </w:r>
    </w:p>
    <w:p w14:paraId="462917C5" w14:textId="77777777" w:rsidR="006D5F02" w:rsidRPr="00547BDF" w:rsidRDefault="006D5F02" w:rsidP="004D4782">
      <w:pPr>
        <w:pStyle w:val="HandbookBody"/>
        <w:jc w:val="both"/>
      </w:pPr>
    </w:p>
    <w:p w14:paraId="45FD4458" w14:textId="7523B360" w:rsidR="00FE1E3A" w:rsidRPr="00547BDF" w:rsidRDefault="00FE1E3A" w:rsidP="006D5F02">
      <w:pPr>
        <w:pStyle w:val="Heading3"/>
        <w:rPr>
          <w:b/>
        </w:rPr>
      </w:pPr>
      <w:r w:rsidRPr="00547BDF">
        <w:t xml:space="preserve">Attendance </w:t>
      </w:r>
    </w:p>
    <w:p w14:paraId="55B9D161" w14:textId="0AF6BB0B" w:rsidR="0086705E" w:rsidRDefault="004D329D" w:rsidP="004D4782">
      <w:pPr>
        <w:pStyle w:val="HandbookBody"/>
        <w:jc w:val="both"/>
        <w:rPr>
          <w:color w:val="363636"/>
        </w:rPr>
      </w:pPr>
      <w:r w:rsidRPr="00547BDF">
        <w:t>As paid NHS employee</w:t>
      </w:r>
      <w:r w:rsidR="002E3C15" w:rsidRPr="00547BDF">
        <w:t>s</w:t>
      </w:r>
      <w:r w:rsidR="002E3C15" w:rsidRPr="00547BDF">
        <w:rPr>
          <w:color w:val="363636"/>
        </w:rPr>
        <w:t>,</w:t>
      </w:r>
      <w:r w:rsidR="002E3C15" w:rsidRPr="00547BDF">
        <w:rPr>
          <w:color w:val="363636"/>
          <w:spacing w:val="1"/>
        </w:rPr>
        <w:t xml:space="preserve"> </w:t>
      </w:r>
      <w:r w:rsidR="00E462B9">
        <w:rPr>
          <w:color w:val="363636"/>
        </w:rPr>
        <w:t>T</w:t>
      </w:r>
      <w:r w:rsidR="002E3C15" w:rsidRPr="00547BDF">
        <w:rPr>
          <w:color w:val="363636"/>
        </w:rPr>
        <w:t>rainees</w:t>
      </w:r>
      <w:r w:rsidR="002E3C15" w:rsidRPr="00547BDF">
        <w:rPr>
          <w:color w:val="363636"/>
          <w:spacing w:val="1"/>
        </w:rPr>
        <w:t xml:space="preserve"> </w:t>
      </w:r>
      <w:r w:rsidR="002E3C15" w:rsidRPr="00547BDF">
        <w:rPr>
          <w:color w:val="363636"/>
        </w:rPr>
        <w:t>are</w:t>
      </w:r>
      <w:r w:rsidR="002E3C15" w:rsidRPr="00547BDF">
        <w:rPr>
          <w:color w:val="363636"/>
          <w:spacing w:val="1"/>
        </w:rPr>
        <w:t xml:space="preserve"> </w:t>
      </w:r>
      <w:r w:rsidR="002E3C15" w:rsidRPr="00547BDF">
        <w:rPr>
          <w:color w:val="363636"/>
        </w:rPr>
        <w:t>employed</w:t>
      </w:r>
      <w:r w:rsidR="002E3C15" w:rsidRPr="00547BDF">
        <w:rPr>
          <w:color w:val="363636"/>
          <w:spacing w:val="1"/>
        </w:rPr>
        <w:t xml:space="preserve"> </w:t>
      </w:r>
      <w:r w:rsidR="002E3C15" w:rsidRPr="00547BDF">
        <w:rPr>
          <w:color w:val="363636"/>
        </w:rPr>
        <w:t>365</w:t>
      </w:r>
      <w:r w:rsidR="002E3C15" w:rsidRPr="00547BDF">
        <w:rPr>
          <w:color w:val="363636"/>
          <w:spacing w:val="1"/>
        </w:rPr>
        <w:t xml:space="preserve"> </w:t>
      </w:r>
      <w:r w:rsidR="002E3C15" w:rsidRPr="00547BDF">
        <w:rPr>
          <w:color w:val="363636"/>
        </w:rPr>
        <w:t>days</w:t>
      </w:r>
      <w:r w:rsidR="002E3C15" w:rsidRPr="00547BDF">
        <w:rPr>
          <w:color w:val="363636"/>
          <w:spacing w:val="1"/>
        </w:rPr>
        <w:t xml:space="preserve"> </w:t>
      </w:r>
      <w:r w:rsidR="002E3C15" w:rsidRPr="00547BDF">
        <w:rPr>
          <w:color w:val="363636"/>
        </w:rPr>
        <w:t>a</w:t>
      </w:r>
      <w:r w:rsidR="002E3C15" w:rsidRPr="00547BDF">
        <w:rPr>
          <w:color w:val="363636"/>
          <w:spacing w:val="1"/>
        </w:rPr>
        <w:t xml:space="preserve"> </w:t>
      </w:r>
      <w:r w:rsidR="002E3C15" w:rsidRPr="00547BDF">
        <w:rPr>
          <w:color w:val="363636"/>
        </w:rPr>
        <w:t>year.</w:t>
      </w:r>
      <w:r w:rsidR="002E3C15" w:rsidRPr="00547BDF">
        <w:rPr>
          <w:color w:val="363636"/>
          <w:spacing w:val="1"/>
        </w:rPr>
        <w:t xml:space="preserve"> </w:t>
      </w:r>
      <w:r w:rsidR="00E462B9">
        <w:rPr>
          <w:color w:val="363636"/>
          <w:spacing w:val="1"/>
        </w:rPr>
        <w:t>Therefore</w:t>
      </w:r>
      <w:r w:rsidR="0086705E" w:rsidRPr="00547BDF">
        <w:rPr>
          <w:color w:val="363636"/>
          <w:spacing w:val="1"/>
        </w:rPr>
        <w:t xml:space="preserve">, </w:t>
      </w:r>
      <w:r w:rsidRPr="00547BDF">
        <w:t xml:space="preserve">Trainees are expected to attend all teaching </w:t>
      </w:r>
      <w:r w:rsidR="008377D3">
        <w:t xml:space="preserve">and assessment </w:t>
      </w:r>
      <w:r w:rsidRPr="00547BDF">
        <w:t>sessions as they would attend a typical working day</w:t>
      </w:r>
      <w:r w:rsidR="00E835DF">
        <w:t xml:space="preserve"> in the NHS</w:t>
      </w:r>
      <w:r w:rsidRPr="00547BDF">
        <w:t xml:space="preserve">. </w:t>
      </w:r>
      <w:r w:rsidR="00E835DF">
        <w:lastRenderedPageBreak/>
        <w:t>The Programme</w:t>
      </w:r>
      <w:r w:rsidRPr="00547BDF">
        <w:t xml:space="preserve"> recognise</w:t>
      </w:r>
      <w:r w:rsidR="00E835DF">
        <w:t>s</w:t>
      </w:r>
      <w:r w:rsidRPr="00547BDF">
        <w:t xml:space="preserve"> that this may not always be possible</w:t>
      </w:r>
      <w:r w:rsidR="003873CA" w:rsidRPr="00547BDF">
        <w:t xml:space="preserve"> and have </w:t>
      </w:r>
      <w:r w:rsidR="0086705E" w:rsidRPr="00547BDF">
        <w:t xml:space="preserve">put </w:t>
      </w:r>
      <w:r w:rsidR="003873CA" w:rsidRPr="00547BDF">
        <w:t>processes in place to report or request an absence (</w:t>
      </w:r>
      <w:r w:rsidR="003873CA" w:rsidRPr="00E462B9">
        <w:t xml:space="preserve">see </w:t>
      </w:r>
      <w:hyperlink w:anchor="Seven_3" w:history="1">
        <w:r w:rsidR="003873CA" w:rsidRPr="00E462B9">
          <w:rPr>
            <w:rStyle w:val="Hyperlink"/>
          </w:rPr>
          <w:t xml:space="preserve">Section </w:t>
        </w:r>
        <w:r w:rsidR="005D5163" w:rsidRPr="00E462B9">
          <w:rPr>
            <w:rStyle w:val="Hyperlink"/>
          </w:rPr>
          <w:t>7</w:t>
        </w:r>
        <w:r w:rsidR="003873CA" w:rsidRPr="00E462B9">
          <w:rPr>
            <w:rStyle w:val="Hyperlink"/>
          </w:rPr>
          <w:t>.3</w:t>
        </w:r>
      </w:hyperlink>
      <w:r w:rsidR="003873CA" w:rsidRPr="00E462B9">
        <w:t>). It</w:t>
      </w:r>
      <w:r w:rsidR="003873CA" w:rsidRPr="00547BDF">
        <w:t xml:space="preserve"> is important that Trainees </w:t>
      </w:r>
      <w:r w:rsidR="004D4782" w:rsidRPr="00547BDF">
        <w:t>have a plan to make up for any missed teaching</w:t>
      </w:r>
      <w:r w:rsidR="0086705E" w:rsidRPr="00547BDF">
        <w:t xml:space="preserve"> or other </w:t>
      </w:r>
      <w:r w:rsidR="0086705E" w:rsidRPr="00C939FE">
        <w:t>aspects of training</w:t>
      </w:r>
      <w:r w:rsidR="004D4782" w:rsidRPr="00C939FE">
        <w:t xml:space="preserve">. </w:t>
      </w:r>
      <w:r w:rsidR="0086705E" w:rsidRPr="00C939FE">
        <w:rPr>
          <w:color w:val="363636"/>
        </w:rPr>
        <w:t>Further information about absences (e.g.</w:t>
      </w:r>
      <w:r w:rsidR="00AB43AA">
        <w:rPr>
          <w:color w:val="363636"/>
        </w:rPr>
        <w:t>,</w:t>
      </w:r>
      <w:r w:rsidR="0086705E" w:rsidRPr="00C939FE">
        <w:rPr>
          <w:color w:val="363636"/>
        </w:rPr>
        <w:t xml:space="preserve"> annual leave, sick leave) is provided under </w:t>
      </w:r>
      <w:hyperlink w:anchor="Two_4" w:history="1">
        <w:r w:rsidR="0086705E" w:rsidRPr="00C939FE">
          <w:rPr>
            <w:rStyle w:val="Hyperlink"/>
          </w:rPr>
          <w:t>Section 2</w:t>
        </w:r>
        <w:r w:rsidR="00C939FE" w:rsidRPr="00C939FE">
          <w:rPr>
            <w:rStyle w:val="Hyperlink"/>
          </w:rPr>
          <w:t>.4</w:t>
        </w:r>
      </w:hyperlink>
      <w:r w:rsidR="0086705E" w:rsidRPr="00C939FE">
        <w:rPr>
          <w:color w:val="363636"/>
        </w:rPr>
        <w:t>.</w:t>
      </w:r>
      <w:r w:rsidR="0086705E" w:rsidRPr="00547BDF">
        <w:rPr>
          <w:color w:val="363636"/>
        </w:rPr>
        <w:t xml:space="preserve"> </w:t>
      </w:r>
    </w:p>
    <w:p w14:paraId="2EF263AA" w14:textId="77777777" w:rsidR="006D5F02" w:rsidRPr="00547BDF" w:rsidRDefault="006D5F02" w:rsidP="004D4782">
      <w:pPr>
        <w:pStyle w:val="HandbookBody"/>
        <w:jc w:val="both"/>
      </w:pPr>
    </w:p>
    <w:p w14:paraId="5C22191E" w14:textId="251558E4" w:rsidR="00B93918" w:rsidRPr="00547BDF" w:rsidRDefault="001D66CD" w:rsidP="006D5F02">
      <w:pPr>
        <w:pStyle w:val="Heading3"/>
        <w:rPr>
          <w:b/>
        </w:rPr>
      </w:pPr>
      <w:r w:rsidRPr="00547BDF">
        <w:t>Independent Study</w:t>
      </w:r>
    </w:p>
    <w:p w14:paraId="200E15BD" w14:textId="73B7E85F" w:rsidR="004D329D" w:rsidRPr="00547BDF" w:rsidRDefault="001D66CD" w:rsidP="004D4782">
      <w:pPr>
        <w:pStyle w:val="HandbookBody"/>
        <w:jc w:val="both"/>
      </w:pPr>
      <w:r w:rsidRPr="00547BDF">
        <w:t xml:space="preserve">Clinical </w:t>
      </w:r>
      <w:r w:rsidR="004D4782" w:rsidRPr="00547BDF">
        <w:t xml:space="preserve">psychology </w:t>
      </w:r>
      <w:r w:rsidRPr="00547BDF">
        <w:t xml:space="preserve">training requires </w:t>
      </w:r>
      <w:r w:rsidR="004D329D" w:rsidRPr="00547BDF">
        <w:t>T</w:t>
      </w:r>
      <w:r w:rsidRPr="00547BDF">
        <w:t xml:space="preserve">rainees to be disciplined and take responsibility for their own learning. Trainees are required to engage in independent study for </w:t>
      </w:r>
      <w:r w:rsidR="004D329D" w:rsidRPr="00547BDF">
        <w:t xml:space="preserve">both </w:t>
      </w:r>
      <w:r w:rsidRPr="00547BDF">
        <w:t xml:space="preserve">the academic aspects of training and clinical placements. The </w:t>
      </w:r>
      <w:r w:rsidR="00E835DF">
        <w:t>P</w:t>
      </w:r>
      <w:r w:rsidRPr="00547BDF">
        <w:t>rogramme attempts to allocate a proportion of independent study time</w:t>
      </w:r>
      <w:r w:rsidR="004D329D" w:rsidRPr="00547BDF">
        <w:t xml:space="preserve"> (typically on a </w:t>
      </w:r>
      <w:r w:rsidRPr="00547BDF">
        <w:t>Friday</w:t>
      </w:r>
      <w:r w:rsidR="004D329D" w:rsidRPr="00547BDF">
        <w:t>)</w:t>
      </w:r>
      <w:r w:rsidRPr="00547BDF">
        <w:t xml:space="preserve"> </w:t>
      </w:r>
      <w:r w:rsidR="004D329D" w:rsidRPr="00547BDF">
        <w:t xml:space="preserve">during </w:t>
      </w:r>
      <w:r w:rsidRPr="00547BDF">
        <w:t>teaching blocks and clinical placement</w:t>
      </w:r>
      <w:r w:rsidR="004D329D" w:rsidRPr="00547BDF">
        <w:t>s</w:t>
      </w:r>
      <w:r w:rsidRPr="00547BDF">
        <w:t>. This includes time allocated for academic assignments</w:t>
      </w:r>
      <w:r w:rsidR="00C747D4">
        <w:t xml:space="preserve">, </w:t>
      </w:r>
      <w:r w:rsidRPr="00547BDF">
        <w:t>further reading</w:t>
      </w:r>
      <w:r w:rsidR="004D329D" w:rsidRPr="00547BDF">
        <w:t>,</w:t>
      </w:r>
      <w:r w:rsidRPr="00547BDF">
        <w:t xml:space="preserve"> </w:t>
      </w:r>
      <w:r w:rsidR="004D329D" w:rsidRPr="00547BDF">
        <w:t xml:space="preserve">study linked to placement, and research. </w:t>
      </w:r>
    </w:p>
    <w:p w14:paraId="2881BDCF" w14:textId="77777777" w:rsidR="004D4782" w:rsidRPr="00547BDF" w:rsidRDefault="004D4782" w:rsidP="004D4782">
      <w:pPr>
        <w:pStyle w:val="HandbookBody"/>
        <w:jc w:val="both"/>
      </w:pPr>
    </w:p>
    <w:p w14:paraId="2655C6F9" w14:textId="3A545381" w:rsidR="004D4782" w:rsidRPr="00F434CD" w:rsidRDefault="004D4782" w:rsidP="004D4782">
      <w:pPr>
        <w:pStyle w:val="HandbookBody"/>
        <w:jc w:val="both"/>
      </w:pPr>
      <w:r w:rsidRPr="00F434CD">
        <w:t>We recognise that sometimes difficulties can arise which may impact a Trainee</w:t>
      </w:r>
      <w:r w:rsidR="00AB43AA" w:rsidRPr="00F434CD">
        <w:t>’</w:t>
      </w:r>
      <w:r w:rsidRPr="00F434CD">
        <w:t xml:space="preserve">s ability to complete an assignment or pass an element of the </w:t>
      </w:r>
      <w:r w:rsidR="00C747D4" w:rsidRPr="00F434CD">
        <w:t>P</w:t>
      </w:r>
      <w:r w:rsidRPr="00F434CD">
        <w:t>rogramme. If a Trainee is absent from an examination or other assessment</w:t>
      </w:r>
      <w:r w:rsidR="00C747D4" w:rsidRPr="00F434CD">
        <w:t>,</w:t>
      </w:r>
      <w:r w:rsidRPr="00F434CD">
        <w:t xml:space="preserve"> or there are other grounds for believing that their studies have been affected by external factors, this must be brought to the attention of their </w:t>
      </w:r>
      <w:r w:rsidR="00CC1920" w:rsidRPr="00F434CD">
        <w:t>T</w:t>
      </w:r>
      <w:r w:rsidRPr="00F434CD">
        <w:t xml:space="preserve">utor or another member of the </w:t>
      </w:r>
      <w:r w:rsidR="00C747D4" w:rsidRPr="00F434CD">
        <w:t>P</w:t>
      </w:r>
      <w:r w:rsidRPr="00F434CD">
        <w:t>rogramme team immediately. Although it can be understandably difficult to discuss sensitive</w:t>
      </w:r>
      <w:r w:rsidR="00C747D4" w:rsidRPr="00F434CD">
        <w:t xml:space="preserve">, cultural, </w:t>
      </w:r>
      <w:r w:rsidRPr="00F434CD">
        <w:t xml:space="preserve">or personal issues, it is essential that any concerns are shared so that we can determine </w:t>
      </w:r>
      <w:r w:rsidR="00C747D4" w:rsidRPr="00F434CD">
        <w:t xml:space="preserve">the best form of support. </w:t>
      </w:r>
    </w:p>
    <w:p w14:paraId="067DE414" w14:textId="77777777" w:rsidR="00CC1920" w:rsidRPr="00F434CD" w:rsidRDefault="00CC1920" w:rsidP="004D4782">
      <w:pPr>
        <w:pStyle w:val="HandbookBody"/>
        <w:jc w:val="both"/>
      </w:pPr>
    </w:p>
    <w:p w14:paraId="5379D20D" w14:textId="3E6F4AD8" w:rsidR="00CC1920" w:rsidRDefault="00CC1920" w:rsidP="004D4782">
      <w:pPr>
        <w:pStyle w:val="HandbookBody"/>
        <w:jc w:val="both"/>
      </w:pPr>
      <w:r w:rsidRPr="00F434CD">
        <w:t xml:space="preserve">See </w:t>
      </w:r>
      <w:hyperlink w:anchor="Seven_2" w:history="1">
        <w:r w:rsidR="00EA4694" w:rsidRPr="00F434CD">
          <w:rPr>
            <w:rStyle w:val="Hyperlink"/>
          </w:rPr>
          <w:t xml:space="preserve">Section </w:t>
        </w:r>
        <w:r w:rsidRPr="00F434CD">
          <w:rPr>
            <w:rStyle w:val="Hyperlink"/>
          </w:rPr>
          <w:t>7.2</w:t>
        </w:r>
      </w:hyperlink>
      <w:r w:rsidRPr="00F434CD">
        <w:t xml:space="preserve"> for </w:t>
      </w:r>
      <w:r w:rsidR="007F351D" w:rsidRPr="00F434CD">
        <w:t xml:space="preserve">further </w:t>
      </w:r>
      <w:r w:rsidRPr="00F434CD">
        <w:t>detail</w:t>
      </w:r>
      <w:r w:rsidR="007F351D" w:rsidRPr="00F434CD">
        <w:t>s on how to submit a</w:t>
      </w:r>
      <w:r w:rsidR="00C747D4" w:rsidRPr="00F434CD">
        <w:t xml:space="preserve">n </w:t>
      </w:r>
      <w:r w:rsidR="0088169D" w:rsidRPr="00F434CD">
        <w:t>E</w:t>
      </w:r>
      <w:r w:rsidR="00C747D4" w:rsidRPr="00F434CD">
        <w:t>xtension o</w:t>
      </w:r>
      <w:r w:rsidR="0088169D" w:rsidRPr="00F434CD">
        <w:t>r</w:t>
      </w:r>
      <w:r w:rsidR="00C747D4" w:rsidRPr="00F434CD">
        <w:t xml:space="preserve"> </w:t>
      </w:r>
      <w:r w:rsidR="0088169D" w:rsidRPr="00F434CD">
        <w:t>Special</w:t>
      </w:r>
      <w:r w:rsidR="00C747D4" w:rsidRPr="00F434CD">
        <w:t xml:space="preserve"> </w:t>
      </w:r>
      <w:r w:rsidR="0088169D" w:rsidRPr="00F434CD">
        <w:t>C</w:t>
      </w:r>
      <w:r w:rsidR="00C747D4" w:rsidRPr="00F434CD">
        <w:t>onsiderations</w:t>
      </w:r>
      <w:r w:rsidR="007F351D" w:rsidRPr="00F434CD">
        <w:t xml:space="preserve"> request</w:t>
      </w:r>
      <w:r w:rsidRPr="00F434CD">
        <w:t>.</w:t>
      </w:r>
      <w:r w:rsidRPr="00547BDF">
        <w:t xml:space="preserve"> </w:t>
      </w:r>
    </w:p>
    <w:p w14:paraId="50001859" w14:textId="77777777" w:rsidR="006D5F02" w:rsidRPr="00547BDF" w:rsidRDefault="006D5F02" w:rsidP="004D4782">
      <w:pPr>
        <w:pStyle w:val="HandbookBody"/>
        <w:jc w:val="both"/>
      </w:pPr>
    </w:p>
    <w:p w14:paraId="17AB1108" w14:textId="1EC118D3" w:rsidR="001049FA" w:rsidRPr="00547BDF" w:rsidRDefault="001049FA" w:rsidP="006D5F02">
      <w:pPr>
        <w:pStyle w:val="Heading3"/>
        <w:rPr>
          <w:b/>
        </w:rPr>
      </w:pPr>
      <w:r w:rsidRPr="00547BDF">
        <w:t>Tutorials and Annual Reviews</w:t>
      </w:r>
    </w:p>
    <w:p w14:paraId="16B512D5" w14:textId="571DE7BB" w:rsidR="004A05EF" w:rsidRPr="00547BDF" w:rsidRDefault="001049FA" w:rsidP="001049FA">
      <w:pPr>
        <w:pStyle w:val="HandbookBody"/>
        <w:jc w:val="both"/>
      </w:pPr>
      <w:r w:rsidRPr="00547BDF">
        <w:t xml:space="preserve">Trainees will attend periodic meetings with their Tutor to monitor their progress through training across all aspects of the programme (academic, clinical and research). </w:t>
      </w:r>
      <w:r w:rsidR="00DA154C" w:rsidRPr="00547BDF">
        <w:t>Tutorials will take place at least once a semester in addition to other review</w:t>
      </w:r>
      <w:r w:rsidR="004A05EF" w:rsidRPr="00547BDF">
        <w:t>s</w:t>
      </w:r>
      <w:r w:rsidR="00DA154C" w:rsidRPr="00547BDF">
        <w:t xml:space="preserve"> an</w:t>
      </w:r>
      <w:r w:rsidR="004A05EF" w:rsidRPr="00547BDF">
        <w:t>d placement-related meetings</w:t>
      </w:r>
      <w:r w:rsidR="00E835DF">
        <w:t xml:space="preserve"> as required</w:t>
      </w:r>
      <w:r w:rsidR="004A05EF" w:rsidRPr="00547BDF">
        <w:t xml:space="preserve">. </w:t>
      </w:r>
    </w:p>
    <w:p w14:paraId="0D8AE5DC" w14:textId="77777777" w:rsidR="004A05EF" w:rsidRPr="00547BDF" w:rsidRDefault="004A05EF" w:rsidP="001049FA">
      <w:pPr>
        <w:pStyle w:val="HandbookBody"/>
        <w:jc w:val="both"/>
      </w:pPr>
    </w:p>
    <w:p w14:paraId="585A9CB0" w14:textId="64CF48C5" w:rsidR="001049FA" w:rsidRDefault="00D407EE" w:rsidP="001049FA">
      <w:pPr>
        <w:pStyle w:val="HandbookBody"/>
        <w:jc w:val="both"/>
      </w:pPr>
      <w:r w:rsidRPr="00547BDF">
        <w:t xml:space="preserve">During the first month of training, the </w:t>
      </w:r>
      <w:hyperlink r:id="rId75" w:history="1">
        <w:r w:rsidRPr="00023C71">
          <w:rPr>
            <w:rStyle w:val="Hyperlink"/>
          </w:rPr>
          <w:t>Initial Review Form</w:t>
        </w:r>
      </w:hyperlink>
      <w:r w:rsidRPr="00023C71">
        <w:t xml:space="preserve"> is completed to set goals for the </w:t>
      </w:r>
      <w:r w:rsidR="005D1CE6" w:rsidRPr="00023C71">
        <w:t>first year</w:t>
      </w:r>
      <w:r w:rsidRPr="00023C71">
        <w:t xml:space="preserve">. </w:t>
      </w:r>
      <w:r w:rsidR="005D1CE6" w:rsidRPr="00023C71">
        <w:t xml:space="preserve">Further reviews are completed at the start of each academic year using the </w:t>
      </w:r>
      <w:hyperlink r:id="rId76" w:history="1">
        <w:r w:rsidR="005D1CE6" w:rsidRPr="00023C71">
          <w:rPr>
            <w:rStyle w:val="Hyperlink"/>
          </w:rPr>
          <w:t>Annual Review Form</w:t>
        </w:r>
      </w:hyperlink>
      <w:r w:rsidR="005D1CE6" w:rsidRPr="00023C71">
        <w:t>.</w:t>
      </w:r>
      <w:r w:rsidR="004A05EF" w:rsidRPr="00023C71">
        <w:t xml:space="preserve"> These </w:t>
      </w:r>
      <w:r w:rsidR="001049FA" w:rsidRPr="00023C71">
        <w:t xml:space="preserve">ensure that performance has been </w:t>
      </w:r>
      <w:r w:rsidR="00E835DF" w:rsidRPr="00023C71">
        <w:t>satisfactory,</w:t>
      </w:r>
      <w:r w:rsidR="001049FA" w:rsidRPr="00023C71">
        <w:t xml:space="preserve"> and the relevant competencies have been</w:t>
      </w:r>
      <w:r w:rsidR="001049FA" w:rsidRPr="00547BDF">
        <w:t xml:space="preserve"> met to progress to the next year of training. This is also an opportunity to highlight specific areas of strength and identify areas of development for the next year of training</w:t>
      </w:r>
      <w:r w:rsidR="004A05EF" w:rsidRPr="00547BDF">
        <w:t xml:space="preserve">. </w:t>
      </w:r>
    </w:p>
    <w:p w14:paraId="0CBE07A5" w14:textId="77777777" w:rsidR="006D5F02" w:rsidRPr="00547BDF" w:rsidRDefault="006D5F02" w:rsidP="001049FA">
      <w:pPr>
        <w:pStyle w:val="HandbookBody"/>
        <w:jc w:val="both"/>
      </w:pPr>
    </w:p>
    <w:p w14:paraId="58C368BD" w14:textId="77777777" w:rsidR="004D329D" w:rsidRPr="00547BDF" w:rsidRDefault="004D329D" w:rsidP="006D5F02">
      <w:pPr>
        <w:pStyle w:val="Heading3"/>
        <w:rPr>
          <w:b/>
        </w:rPr>
      </w:pPr>
      <w:r w:rsidRPr="00547BDF">
        <w:t>Communication</w:t>
      </w:r>
    </w:p>
    <w:p w14:paraId="5B95FC97" w14:textId="2B8D86FC" w:rsidR="004D329D" w:rsidRPr="00547BDF" w:rsidRDefault="004D329D" w:rsidP="004D329D">
      <w:pPr>
        <w:pStyle w:val="HandbookBody"/>
        <w:jc w:val="both"/>
      </w:pPr>
      <w:r w:rsidRPr="00547BDF">
        <w:t xml:space="preserve">The Trainees’ University email account will be used as the primary means of communication whilst on the programme. It is the Trainee’s responsibility to check their </w:t>
      </w:r>
      <w:proofErr w:type="gramStart"/>
      <w:r w:rsidRPr="00547BDF">
        <w:t>University</w:t>
      </w:r>
      <w:proofErr w:type="gramEnd"/>
      <w:r w:rsidRPr="00547BDF">
        <w:t xml:space="preserve"> email account </w:t>
      </w:r>
      <w:r w:rsidR="00E835DF">
        <w:t>regularly on a daily basis</w:t>
      </w:r>
      <w:r w:rsidRPr="00547BDF">
        <w:t xml:space="preserve"> and respond to emails from the </w:t>
      </w:r>
      <w:r w:rsidR="00E835DF">
        <w:t>P</w:t>
      </w:r>
      <w:r w:rsidRPr="00547BDF">
        <w:t xml:space="preserve">rogramme </w:t>
      </w:r>
      <w:r w:rsidR="00E835DF">
        <w:t>T</w:t>
      </w:r>
      <w:r w:rsidRPr="00547BDF">
        <w:t xml:space="preserve">eam, </w:t>
      </w:r>
      <w:r w:rsidR="00E835DF">
        <w:t>S</w:t>
      </w:r>
      <w:r w:rsidRPr="00547BDF">
        <w:t xml:space="preserve">upervisors and others promptly. </w:t>
      </w:r>
    </w:p>
    <w:p w14:paraId="24081635" w14:textId="77777777" w:rsidR="004D329D" w:rsidRPr="00547BDF" w:rsidRDefault="004D329D" w:rsidP="004D329D">
      <w:pPr>
        <w:pStyle w:val="HandbookBody"/>
        <w:jc w:val="both"/>
      </w:pPr>
    </w:p>
    <w:p w14:paraId="56FFDD3F" w14:textId="559F73CA" w:rsidR="001D66CD" w:rsidRPr="00547BDF" w:rsidRDefault="004D329D" w:rsidP="00457665">
      <w:pPr>
        <w:pStyle w:val="HandbookBody"/>
        <w:jc w:val="both"/>
      </w:pPr>
      <w:r w:rsidRPr="00547BDF">
        <w:t>Formal correspondence regarding programme of study (</w:t>
      </w:r>
      <w:proofErr w:type="gramStart"/>
      <w:r w:rsidRPr="00547BDF">
        <w:t>e.g.</w:t>
      </w:r>
      <w:proofErr w:type="gramEnd"/>
      <w:r w:rsidRPr="00547BDF">
        <w:t xml:space="preserve"> suspension, transfer or withdrawal from programme), academic performance (including progression/referral information),</w:t>
      </w:r>
      <w:r w:rsidR="00AF01C0">
        <w:t xml:space="preserve"> and </w:t>
      </w:r>
      <w:r w:rsidRPr="00547BDF">
        <w:t xml:space="preserve">issues of academic integrity, complaints </w:t>
      </w:r>
      <w:r w:rsidR="00AF01C0">
        <w:t>or</w:t>
      </w:r>
      <w:r w:rsidRPr="00547BDF">
        <w:t xml:space="preserve"> appeals will </w:t>
      </w:r>
      <w:r w:rsidR="00AF01C0">
        <w:t xml:space="preserve">typically be sent to </w:t>
      </w:r>
      <w:r w:rsidR="003D5A15">
        <w:t>University</w:t>
      </w:r>
      <w:r w:rsidR="00AF01C0">
        <w:t xml:space="preserve"> email accounts. However, </w:t>
      </w:r>
      <w:r w:rsidR="003D5A15">
        <w:t>paper</w:t>
      </w:r>
      <w:r w:rsidR="00AF01C0">
        <w:t xml:space="preserve"> copies may also be</w:t>
      </w:r>
      <w:r w:rsidRPr="00547BDF">
        <w:t xml:space="preserve"> sent to term-time or permanent address</w:t>
      </w:r>
      <w:r w:rsidR="00925943">
        <w:t>es</w:t>
      </w:r>
      <w:r w:rsidRPr="00547BDF">
        <w:t xml:space="preserve"> </w:t>
      </w:r>
      <w:r w:rsidR="00925943">
        <w:t xml:space="preserve">as </w:t>
      </w:r>
      <w:r w:rsidRPr="00547BDF">
        <w:t xml:space="preserve">listed </w:t>
      </w:r>
      <w:r w:rsidR="00925943">
        <w:t xml:space="preserve">on the </w:t>
      </w:r>
      <w:r w:rsidRPr="00547BDF">
        <w:t xml:space="preserve">active student record. </w:t>
      </w:r>
      <w:r w:rsidR="00925943">
        <w:t xml:space="preserve">Trainees </w:t>
      </w:r>
      <w:r w:rsidRPr="00547BDF">
        <w:t xml:space="preserve">are responsible for advising the University </w:t>
      </w:r>
      <w:r w:rsidR="00925943">
        <w:t xml:space="preserve">of changes to their </w:t>
      </w:r>
      <w:r w:rsidRPr="00547BDF">
        <w:t xml:space="preserve">permanent or term-time address. The University will not be held accountable if important information </w:t>
      </w:r>
      <w:r w:rsidR="00925943">
        <w:t xml:space="preserve">is not received due to </w:t>
      </w:r>
      <w:r w:rsidRPr="00547BDF">
        <w:t>student record</w:t>
      </w:r>
      <w:r w:rsidR="00925943">
        <w:t xml:space="preserve">s not being kept </w:t>
      </w:r>
      <w:proofErr w:type="gramStart"/>
      <w:r w:rsidR="00925943">
        <w:t>up-to-date</w:t>
      </w:r>
      <w:proofErr w:type="gramEnd"/>
      <w:r w:rsidRPr="00547BDF">
        <w:t>.</w:t>
      </w:r>
    </w:p>
    <w:p w14:paraId="4F07358E" w14:textId="566676EF" w:rsidR="00271A65" w:rsidRDefault="00271A65" w:rsidP="00086F5A">
      <w:pPr>
        <w:pStyle w:val="HandbookBody"/>
        <w:jc w:val="both"/>
      </w:pPr>
    </w:p>
    <w:p w14:paraId="33ED867E" w14:textId="5C54B8D6" w:rsidR="00086F5A" w:rsidRDefault="00B03341" w:rsidP="00086F5A">
      <w:pPr>
        <w:pStyle w:val="HandbookBody"/>
        <w:jc w:val="both"/>
      </w:pPr>
      <w:r>
        <w:t>Trainees</w:t>
      </w:r>
      <w:r w:rsidR="00086F5A">
        <w:t xml:space="preserve"> can also be kept up-to-date with developments on the Programme (e.g. media appearances, publications, staff news) by accessing the </w:t>
      </w:r>
      <w:hyperlink r:id="rId77" w:history="1">
        <w:r w:rsidR="00086F5A" w:rsidRPr="00086F5A">
          <w:rPr>
            <w:rStyle w:val="Hyperlink"/>
          </w:rPr>
          <w:t>DClin Padlet</w:t>
        </w:r>
      </w:hyperlink>
      <w:r w:rsidR="00086F5A">
        <w:t xml:space="preserve"> page</w:t>
      </w:r>
      <w:r>
        <w:t xml:space="preserve"> and </w:t>
      </w:r>
      <w:hyperlink r:id="rId78" w:history="1">
        <w:r w:rsidR="00213094" w:rsidRPr="00B03341">
          <w:rPr>
            <w:rStyle w:val="Hyperlink"/>
          </w:rPr>
          <w:t xml:space="preserve">DClin </w:t>
        </w:r>
        <w:r w:rsidR="00897016" w:rsidRPr="00B03341">
          <w:rPr>
            <w:rStyle w:val="Hyperlink"/>
          </w:rPr>
          <w:t>SharePoint</w:t>
        </w:r>
        <w:r w:rsidR="00213094" w:rsidRPr="00B03341">
          <w:rPr>
            <w:rStyle w:val="Hyperlink"/>
          </w:rPr>
          <w:t xml:space="preserve"> Site</w:t>
        </w:r>
      </w:hyperlink>
      <w:r w:rsidR="00086F5A">
        <w:t xml:space="preserve">. </w:t>
      </w:r>
    </w:p>
    <w:p w14:paraId="45CE29BC" w14:textId="77777777" w:rsidR="00086F5A" w:rsidRPr="00547BDF" w:rsidRDefault="00086F5A" w:rsidP="00271A65">
      <w:pPr>
        <w:pStyle w:val="HandbookBody"/>
      </w:pPr>
    </w:p>
    <w:p w14:paraId="693B832E" w14:textId="7E8EA0EE" w:rsidR="00A37E2F" w:rsidRDefault="00271A65" w:rsidP="00457665">
      <w:pPr>
        <w:pStyle w:val="HandbookBody"/>
        <w:jc w:val="both"/>
        <w:rPr>
          <w:rStyle w:val="eop"/>
          <w:rFonts w:cs="Arial"/>
          <w:color w:val="000000"/>
          <w:szCs w:val="24"/>
          <w:shd w:val="clear" w:color="auto" w:fill="FFFFFF"/>
        </w:rPr>
      </w:pPr>
      <w:r w:rsidRPr="00547BDF">
        <w:rPr>
          <w:rStyle w:val="normaltextrun"/>
          <w:rFonts w:cs="Arial"/>
          <w:color w:val="000000"/>
          <w:szCs w:val="24"/>
          <w:shd w:val="clear" w:color="auto" w:fill="FFFFFF"/>
        </w:rPr>
        <w:t xml:space="preserve">Once Trainees have completed training, they can continue to access their email account. They will be provided with a Microsoft Office 365 alumni email address. Following the receipt of the Award, their </w:t>
      </w:r>
      <w:hyperlink r:id="rId79" w:tgtFrame="_blank" w:history="1">
        <w:r w:rsidRPr="00236924">
          <w:rPr>
            <w:rStyle w:val="normaltextrun"/>
            <w:rFonts w:cs="Arial"/>
            <w:color w:val="3592CF" w:themeColor="accent2"/>
            <w:szCs w:val="24"/>
            <w:u w:val="single"/>
            <w:shd w:val="clear" w:color="auto" w:fill="FFFFFF"/>
          </w:rPr>
          <w:t>username@soton.ac.uk</w:t>
        </w:r>
      </w:hyperlink>
      <w:r w:rsidRPr="00547BDF">
        <w:rPr>
          <w:rStyle w:val="normaltextrun"/>
          <w:rFonts w:cs="Arial"/>
          <w:color w:val="000000"/>
          <w:szCs w:val="24"/>
          <w:shd w:val="clear" w:color="auto" w:fill="FFFFFF"/>
        </w:rPr>
        <w:t xml:space="preserve"> email will become </w:t>
      </w:r>
      <w:r w:rsidRPr="00236924">
        <w:rPr>
          <w:rFonts w:cs="Arial"/>
          <w:color w:val="3592CF" w:themeColor="accent2"/>
          <w:szCs w:val="24"/>
          <w:u w:val="single"/>
          <w:shd w:val="clear" w:color="auto" w:fill="FFFFFF"/>
        </w:rPr>
        <w:t>username@southamptonalumni.ac.uk</w:t>
      </w:r>
      <w:r w:rsidRPr="00236924">
        <w:rPr>
          <w:rStyle w:val="normaltextrun"/>
          <w:rFonts w:cs="Arial"/>
          <w:color w:val="3592CF" w:themeColor="accent2"/>
          <w:szCs w:val="24"/>
          <w:shd w:val="clear" w:color="auto" w:fill="FFFFFF"/>
        </w:rPr>
        <w:t> </w:t>
      </w:r>
      <w:r w:rsidRPr="00547BDF">
        <w:rPr>
          <w:rStyle w:val="normaltextrun"/>
          <w:rFonts w:cs="Arial"/>
          <w:color w:val="000000"/>
          <w:szCs w:val="24"/>
          <w:shd w:val="clear" w:color="auto" w:fill="FFFFFF"/>
        </w:rPr>
        <w:t xml:space="preserve">and any emails sent to their existing </w:t>
      </w:r>
      <w:r w:rsidRPr="003D5A15">
        <w:rPr>
          <w:rStyle w:val="normaltextrun"/>
          <w:rFonts w:cs="Arial"/>
          <w:color w:val="auto"/>
          <w:szCs w:val="24"/>
          <w:shd w:val="clear" w:color="auto" w:fill="FFFFFF"/>
        </w:rPr>
        <w:t>University email address will appear within this new account. The alumni email account can be accessed via </w:t>
      </w:r>
      <w:hyperlink r:id="rId80" w:history="1">
        <w:r w:rsidR="003D5A15" w:rsidRPr="00BB1756">
          <w:rPr>
            <w:rStyle w:val="Hyperlink"/>
            <w:rFonts w:cs="Arial"/>
            <w:szCs w:val="24"/>
            <w:shd w:val="clear" w:color="auto" w:fill="FFFFFF"/>
          </w:rPr>
          <w:t>www.outlook.com/southamptonalumni.ac.uk</w:t>
        </w:r>
      </w:hyperlink>
      <w:r w:rsidR="003D5A15">
        <w:rPr>
          <w:rStyle w:val="normaltextrun"/>
          <w:rFonts w:cs="Arial"/>
          <w:color w:val="auto"/>
          <w:szCs w:val="24"/>
          <w:shd w:val="clear" w:color="auto" w:fill="FFFFFF"/>
        </w:rPr>
        <w:t>.</w:t>
      </w:r>
    </w:p>
    <w:p w14:paraId="5C08A6B4" w14:textId="77777777" w:rsidR="006D5F02" w:rsidRPr="00CC1FEE" w:rsidRDefault="006D5F02" w:rsidP="00457665">
      <w:pPr>
        <w:pStyle w:val="HandbookBody"/>
        <w:jc w:val="both"/>
        <w:rPr>
          <w:rFonts w:cs="Arial"/>
          <w:color w:val="000000"/>
          <w:szCs w:val="24"/>
          <w:shd w:val="clear" w:color="auto" w:fill="FFFFFF"/>
        </w:rPr>
      </w:pPr>
    </w:p>
    <w:p w14:paraId="3F7E43A7" w14:textId="50C7306E" w:rsidR="00B51CFA" w:rsidRPr="00547BDF" w:rsidRDefault="00B93918" w:rsidP="006D5F02">
      <w:pPr>
        <w:pStyle w:val="Heading3"/>
        <w:rPr>
          <w:b/>
        </w:rPr>
      </w:pPr>
      <w:r w:rsidRPr="00547BDF">
        <w:t>Social Media</w:t>
      </w:r>
    </w:p>
    <w:p w14:paraId="421EE04E" w14:textId="15D269E1" w:rsidR="004D4782" w:rsidRPr="00547BDF" w:rsidRDefault="00B93918" w:rsidP="00993818">
      <w:pPr>
        <w:pStyle w:val="HandbookBody"/>
        <w:jc w:val="both"/>
      </w:pPr>
      <w:r w:rsidRPr="00547BDF">
        <w:t xml:space="preserve">We understand that </w:t>
      </w:r>
      <w:r w:rsidR="00B557A2" w:rsidRPr="00547BDF">
        <w:t xml:space="preserve">Trainees </w:t>
      </w:r>
      <w:r w:rsidRPr="00547BDF">
        <w:t xml:space="preserve">are increasingly using social networking sites such as Facebook and Twitter to interact with members of their </w:t>
      </w:r>
      <w:r w:rsidR="00B557A2" w:rsidRPr="00547BDF">
        <w:t xml:space="preserve">personal and professional </w:t>
      </w:r>
      <w:r w:rsidRPr="00547BDF">
        <w:t xml:space="preserve">community. </w:t>
      </w:r>
      <w:r w:rsidR="00B557A2" w:rsidRPr="00547BDF">
        <w:t xml:space="preserve">It is important to note that </w:t>
      </w:r>
      <w:r w:rsidRPr="00547BDF">
        <w:t xml:space="preserve">any behaviour that </w:t>
      </w:r>
      <w:r w:rsidR="00B557A2" w:rsidRPr="00547BDF">
        <w:t xml:space="preserve">might </w:t>
      </w:r>
      <w:r w:rsidRPr="00547BDF">
        <w:t xml:space="preserve">affect </w:t>
      </w:r>
      <w:r w:rsidR="00B557A2" w:rsidRPr="00547BDF">
        <w:t xml:space="preserve">the standing and reputation of the </w:t>
      </w:r>
      <w:r w:rsidRPr="00547BDF">
        <w:t xml:space="preserve">University </w:t>
      </w:r>
      <w:r w:rsidR="007E4802">
        <w:t xml:space="preserve">or profession </w:t>
      </w:r>
      <w:r w:rsidRPr="00547BDF">
        <w:t>may be subject to disciplinary action within the scope of the University’s regulations.</w:t>
      </w:r>
      <w:r w:rsidR="004D4782" w:rsidRPr="00547BDF">
        <w:t xml:space="preserve"> </w:t>
      </w:r>
    </w:p>
    <w:p w14:paraId="6D766DC0" w14:textId="77777777" w:rsidR="004D4782" w:rsidRPr="00547BDF" w:rsidRDefault="004D4782" w:rsidP="00993818">
      <w:pPr>
        <w:pStyle w:val="HandbookBody"/>
        <w:jc w:val="both"/>
      </w:pPr>
    </w:p>
    <w:p w14:paraId="5CDD4D52" w14:textId="40FFF98D" w:rsidR="004D4782" w:rsidRPr="00547BDF" w:rsidRDefault="004D4782" w:rsidP="00993818">
      <w:pPr>
        <w:pStyle w:val="HandbookBody"/>
        <w:jc w:val="both"/>
      </w:pPr>
      <w:r w:rsidRPr="00547BDF">
        <w:t xml:space="preserve">It is strongly recommended that Trainees review the privacy settings on their social media accounts to ensure that service users and colleagues are not able to access personal information and </w:t>
      </w:r>
      <w:r w:rsidR="001143D2" w:rsidRPr="00547BDF">
        <w:t xml:space="preserve">to ensure </w:t>
      </w:r>
      <w:r w:rsidRPr="00547BDF">
        <w:t xml:space="preserve">they present a professional </w:t>
      </w:r>
      <w:r w:rsidR="00B557A2" w:rsidRPr="00547BDF">
        <w:t xml:space="preserve">persona. </w:t>
      </w:r>
    </w:p>
    <w:p w14:paraId="37157E13" w14:textId="4E926F4D" w:rsidR="001143D2" w:rsidRPr="00547BDF" w:rsidRDefault="001143D2" w:rsidP="00993818">
      <w:pPr>
        <w:pStyle w:val="HandbookBody"/>
        <w:jc w:val="both"/>
      </w:pPr>
    </w:p>
    <w:p w14:paraId="0C9108C8" w14:textId="55E1BB04" w:rsidR="001143D2" w:rsidRDefault="001143D2" w:rsidP="00993818">
      <w:pPr>
        <w:pStyle w:val="HandbookBody"/>
        <w:jc w:val="both"/>
      </w:pPr>
      <w:r>
        <w:t xml:space="preserve">HCPC have provided </w:t>
      </w:r>
      <w:hyperlink r:id="rId81">
        <w:r w:rsidRPr="56B05BF7">
          <w:rPr>
            <w:rStyle w:val="Hyperlink"/>
          </w:rPr>
          <w:t>Social Media Guidance</w:t>
        </w:r>
      </w:hyperlink>
      <w:r>
        <w:t xml:space="preserve"> which details how their professional standards relate to the use of social media, tips for using social networks effectively, and answers to frequently asked questions. </w:t>
      </w:r>
      <w:r w:rsidR="00791A5A">
        <w:t xml:space="preserve">Trainees should also review the </w:t>
      </w:r>
      <w:hyperlink r:id="rId82">
        <w:r w:rsidR="00791A5A" w:rsidRPr="56B05BF7">
          <w:rPr>
            <w:rStyle w:val="Hyperlink"/>
          </w:rPr>
          <w:t>Social Media Policy</w:t>
        </w:r>
      </w:hyperlink>
      <w:r w:rsidR="00791A5A">
        <w:t xml:space="preserve"> in relation to their NHS employment. </w:t>
      </w:r>
    </w:p>
    <w:p w14:paraId="6E85628F" w14:textId="33125FF7" w:rsidR="56B05BF7" w:rsidRDefault="56B05BF7" w:rsidP="56B05BF7">
      <w:pPr>
        <w:pStyle w:val="HandbookBody"/>
        <w:jc w:val="both"/>
      </w:pPr>
    </w:p>
    <w:p w14:paraId="702FA29F" w14:textId="755747C3" w:rsidR="4F5DA0D8" w:rsidRDefault="4F5DA0D8" w:rsidP="56B05BF7">
      <w:pPr>
        <w:pStyle w:val="HandbookBody"/>
        <w:jc w:val="both"/>
      </w:pPr>
      <w:r>
        <w:t>We are aware that Cohort’s may cho</w:t>
      </w:r>
      <w:r w:rsidR="65EAF504">
        <w:t>o</w:t>
      </w:r>
      <w:r>
        <w:t>se to form a WhatsApp group as a means of communicating with each other. It is recommended that Trainee’s</w:t>
      </w:r>
      <w:r w:rsidR="297F43AC">
        <w:t xml:space="preserve"> carefully and sensitively </w:t>
      </w:r>
      <w:r w:rsidR="0F2E64EA">
        <w:t xml:space="preserve">consider how to use these groups and the impact any posts may have on their colleagues. Forming ‘ground rules’ for what the group should and </w:t>
      </w:r>
      <w:r w:rsidR="071CB48E">
        <w:t>should</w:t>
      </w:r>
      <w:r w:rsidR="0F2E64EA">
        <w:t xml:space="preserve"> not be used for may be helpful</w:t>
      </w:r>
      <w:r w:rsidR="4D0DA634">
        <w:t xml:space="preserve">. </w:t>
      </w:r>
    </w:p>
    <w:p w14:paraId="548BB75A" w14:textId="77777777" w:rsidR="006D5F02" w:rsidRPr="00547BDF" w:rsidRDefault="006D5F02" w:rsidP="00993818">
      <w:pPr>
        <w:pStyle w:val="HandbookBody"/>
        <w:jc w:val="both"/>
      </w:pPr>
    </w:p>
    <w:p w14:paraId="13095353" w14:textId="6919367A" w:rsidR="00B51CFA" w:rsidRPr="00547BDF" w:rsidRDefault="00993818" w:rsidP="006D5F02">
      <w:pPr>
        <w:pStyle w:val="Heading3"/>
        <w:rPr>
          <w:b/>
        </w:rPr>
      </w:pPr>
      <w:r w:rsidRPr="00547BDF">
        <w:t>Student Status</w:t>
      </w:r>
    </w:p>
    <w:p w14:paraId="012338B2" w14:textId="35831111" w:rsidR="00386877" w:rsidRDefault="00B93918" w:rsidP="00B557A2">
      <w:pPr>
        <w:pStyle w:val="HandbookBody"/>
        <w:jc w:val="both"/>
      </w:pPr>
      <w:r w:rsidRPr="00547BDF">
        <w:t xml:space="preserve">The </w:t>
      </w:r>
      <w:hyperlink r:id="rId83" w:history="1">
        <w:r w:rsidRPr="00157AA8">
          <w:rPr>
            <w:rStyle w:val="Hyperlink"/>
          </w:rPr>
          <w:t>Student Office</w:t>
        </w:r>
      </w:hyperlink>
      <w:r w:rsidRPr="00547BDF">
        <w:t xml:space="preserve"> can provide </w:t>
      </w:r>
      <w:r w:rsidR="00B557A2" w:rsidRPr="00547BDF">
        <w:t xml:space="preserve">Trainees </w:t>
      </w:r>
      <w:r w:rsidRPr="00547BDF">
        <w:t>with a certificate to confirm status as a student (e.g.</w:t>
      </w:r>
      <w:r w:rsidR="00C53E64">
        <w:t>,</w:t>
      </w:r>
      <w:r w:rsidRPr="00547BDF">
        <w:t xml:space="preserve"> for bank account opening purposes). Please ensure that at least 48 hours’ notice </w:t>
      </w:r>
      <w:r w:rsidR="00157AA8">
        <w:t>i</w:t>
      </w:r>
      <w:r w:rsidR="00B557A2" w:rsidRPr="00547BDF">
        <w:t xml:space="preserve">s provided </w:t>
      </w:r>
      <w:r w:rsidRPr="00547BDF">
        <w:t xml:space="preserve">(longer at peak times such as at enrolment or during the examination periods). </w:t>
      </w:r>
      <w:r w:rsidR="00B557A2" w:rsidRPr="00547BDF">
        <w:t>A</w:t>
      </w:r>
      <w:r w:rsidRPr="00547BDF">
        <w:t>ward certificate</w:t>
      </w:r>
      <w:r w:rsidR="00B557A2" w:rsidRPr="00547BDF">
        <w:t>s</w:t>
      </w:r>
      <w:r w:rsidRPr="00547BDF">
        <w:t xml:space="preserve"> will be produced using the legal name provided within </w:t>
      </w:r>
      <w:r w:rsidR="00B557A2" w:rsidRPr="00547BDF">
        <w:t xml:space="preserve">the </w:t>
      </w:r>
      <w:r w:rsidRPr="00547BDF">
        <w:t xml:space="preserve">student record. </w:t>
      </w:r>
      <w:r w:rsidR="00B557A2" w:rsidRPr="00547BDF">
        <w:t xml:space="preserve">It is important to </w:t>
      </w:r>
      <w:r w:rsidRPr="00547BDF">
        <w:t xml:space="preserve">make any necessary amendments to </w:t>
      </w:r>
      <w:r w:rsidR="00B557A2" w:rsidRPr="00547BDF">
        <w:t xml:space="preserve">the </w:t>
      </w:r>
      <w:r w:rsidRPr="00547BDF">
        <w:t xml:space="preserve">record immediately to ensure that </w:t>
      </w:r>
      <w:r w:rsidR="00B557A2" w:rsidRPr="00547BDF">
        <w:t xml:space="preserve">the award </w:t>
      </w:r>
      <w:r w:rsidRPr="00547BDF">
        <w:t>certificate contains accurate information.</w:t>
      </w:r>
    </w:p>
    <w:p w14:paraId="3F5A561D" w14:textId="77777777" w:rsidR="006D5F02" w:rsidRPr="00547BDF" w:rsidRDefault="006D5F02" w:rsidP="00B557A2">
      <w:pPr>
        <w:pStyle w:val="HandbookBody"/>
        <w:jc w:val="both"/>
      </w:pPr>
    </w:p>
    <w:p w14:paraId="2DAEEFB4" w14:textId="45E1794D" w:rsidR="00002C54" w:rsidRPr="00547BDF" w:rsidRDefault="00ED5188" w:rsidP="006D5F02">
      <w:pPr>
        <w:pStyle w:val="Heading3"/>
        <w:rPr>
          <w:b/>
        </w:rPr>
      </w:pPr>
      <w:r w:rsidRPr="00547BDF">
        <w:t xml:space="preserve">Trainee </w:t>
      </w:r>
      <w:r w:rsidR="00002C54" w:rsidRPr="00547BDF">
        <w:t>Representation</w:t>
      </w:r>
    </w:p>
    <w:p w14:paraId="551EE775" w14:textId="7D030DA7" w:rsidR="00002C54" w:rsidRDefault="00002C54" w:rsidP="00B557A2">
      <w:pPr>
        <w:pStyle w:val="HandbookBody"/>
        <w:jc w:val="both"/>
      </w:pPr>
      <w:r w:rsidRPr="00547BDF">
        <w:t>Trainees in each cohort will have opportunities to serve as a representative (‘Rep’)</w:t>
      </w:r>
      <w:r w:rsidR="00ED5188" w:rsidRPr="00547BDF">
        <w:t xml:space="preserve"> on various aspects of the </w:t>
      </w:r>
      <w:r w:rsidR="00EF3359">
        <w:t>P</w:t>
      </w:r>
      <w:r w:rsidR="00ED5188" w:rsidRPr="00547BDF">
        <w:t>rogramme.</w:t>
      </w:r>
      <w:r w:rsidR="005C46AE" w:rsidRPr="00547BDF">
        <w:t xml:space="preserve"> This helps to </w:t>
      </w:r>
      <w:r w:rsidR="00F4215A" w:rsidRPr="00547BDF">
        <w:t>facilitate</w:t>
      </w:r>
      <w:r w:rsidR="005C46AE" w:rsidRPr="00547BDF">
        <w:t xml:space="preserve"> communication and share feedback between</w:t>
      </w:r>
      <w:r w:rsidR="00EF3359">
        <w:t xml:space="preserve"> </w:t>
      </w:r>
      <w:r w:rsidR="005C46AE" w:rsidRPr="00547BDF">
        <w:t xml:space="preserve">Trainees, the Programme Team, </w:t>
      </w:r>
      <w:r w:rsidR="00C53E64">
        <w:t xml:space="preserve">the </w:t>
      </w:r>
      <w:proofErr w:type="gramStart"/>
      <w:r w:rsidR="005C46AE" w:rsidRPr="00547BDF">
        <w:t>University</w:t>
      </w:r>
      <w:proofErr w:type="gramEnd"/>
      <w:r w:rsidR="005C46AE" w:rsidRPr="00547BDF">
        <w:t xml:space="preserve"> and </w:t>
      </w:r>
      <w:r w:rsidR="00C53E64">
        <w:t xml:space="preserve">clinical practice </w:t>
      </w:r>
      <w:r w:rsidR="005C46AE" w:rsidRPr="00547BDF">
        <w:t xml:space="preserve">placement </w:t>
      </w:r>
      <w:r w:rsidR="005C46AE" w:rsidRPr="00157AA8">
        <w:t xml:space="preserve">providers. </w:t>
      </w:r>
      <w:r w:rsidR="00ED5188" w:rsidRPr="00157AA8">
        <w:t xml:space="preserve">For more information about these roles and the feedback mechanisms on the programme, see </w:t>
      </w:r>
      <w:hyperlink w:anchor="Seven_8" w:history="1">
        <w:r w:rsidR="00ED5188" w:rsidRPr="00157AA8">
          <w:rPr>
            <w:rStyle w:val="Hyperlink"/>
          </w:rPr>
          <w:t xml:space="preserve">Section </w:t>
        </w:r>
        <w:r w:rsidR="005D5163" w:rsidRPr="00157AA8">
          <w:rPr>
            <w:rStyle w:val="Hyperlink"/>
          </w:rPr>
          <w:t>7.8</w:t>
        </w:r>
      </w:hyperlink>
      <w:r w:rsidR="00ED5188" w:rsidRPr="00157AA8">
        <w:t xml:space="preserve">. </w:t>
      </w:r>
      <w:r w:rsidR="00CC1FEE" w:rsidRPr="00157AA8">
        <w:t xml:space="preserve">There is also information about the role of student representatives in the </w:t>
      </w:r>
      <w:hyperlink r:id="rId84" w:history="1">
        <w:r w:rsidR="00CC1FEE" w:rsidRPr="00157AA8">
          <w:rPr>
            <w:rStyle w:val="Hyperlink"/>
          </w:rPr>
          <w:t>Quality Handbook</w:t>
        </w:r>
      </w:hyperlink>
      <w:r w:rsidR="00CC1FEE" w:rsidRPr="00157AA8">
        <w:t>.</w:t>
      </w:r>
      <w:r w:rsidR="00CC1FEE">
        <w:t xml:space="preserve"> </w:t>
      </w:r>
    </w:p>
    <w:p w14:paraId="3C7C4666" w14:textId="6727F7FF" w:rsidR="00CC1FEE" w:rsidRDefault="00CC1FEE" w:rsidP="00B557A2">
      <w:pPr>
        <w:pStyle w:val="HandbookBody"/>
        <w:jc w:val="both"/>
      </w:pPr>
    </w:p>
    <w:p w14:paraId="0361E40E" w14:textId="45227AE0" w:rsidR="00CC1FEE" w:rsidRPr="00EF3359" w:rsidRDefault="00CC1FEE" w:rsidP="006D5F02">
      <w:pPr>
        <w:pStyle w:val="Heading3"/>
        <w:rPr>
          <w:b/>
        </w:rPr>
      </w:pPr>
      <w:r w:rsidRPr="00EF3359">
        <w:lastRenderedPageBreak/>
        <w:t>Constructive Feedback</w:t>
      </w:r>
    </w:p>
    <w:p w14:paraId="56D0B366" w14:textId="794A6F1E" w:rsidR="00CC1FEE" w:rsidRDefault="00C35549" w:rsidP="00B557A2">
      <w:pPr>
        <w:pStyle w:val="HandbookBody"/>
        <w:jc w:val="both"/>
      </w:pPr>
      <w:r w:rsidRPr="00EF3359">
        <w:t xml:space="preserve">It is an expectation that </w:t>
      </w:r>
      <w:r w:rsidR="00CC1FEE" w:rsidRPr="00EF3359">
        <w:t xml:space="preserve">Trainees </w:t>
      </w:r>
      <w:r w:rsidRPr="00EF3359">
        <w:t>provide constructive</w:t>
      </w:r>
      <w:r w:rsidR="00C53E64">
        <w:t xml:space="preserve"> and professional</w:t>
      </w:r>
      <w:r w:rsidRPr="00EF3359">
        <w:t xml:space="preserve"> feedback throughout their training which includes </w:t>
      </w:r>
      <w:r w:rsidR="00EF3359" w:rsidRPr="00EF3359">
        <w:t xml:space="preserve">during </w:t>
      </w:r>
      <w:r w:rsidRPr="00EF3359">
        <w:t xml:space="preserve">teaching, </w:t>
      </w:r>
      <w:proofErr w:type="gramStart"/>
      <w:r w:rsidRPr="00EF3359">
        <w:t>assignments</w:t>
      </w:r>
      <w:proofErr w:type="gramEnd"/>
      <w:r w:rsidRPr="00EF3359">
        <w:t xml:space="preserve"> and placements. There are formal processes in place to provide this feedback</w:t>
      </w:r>
      <w:r w:rsidR="00EF3359">
        <w:t xml:space="preserve"> such as teaching evaluations </w:t>
      </w:r>
      <w:r w:rsidRPr="00EF3359">
        <w:t xml:space="preserve">(see </w:t>
      </w:r>
      <w:hyperlink w:anchor="Three_9" w:history="1">
        <w:r w:rsidR="003B0A9B" w:rsidRPr="003B0A9B">
          <w:rPr>
            <w:rStyle w:val="Hyperlink"/>
          </w:rPr>
          <w:t>Section 3.9</w:t>
        </w:r>
      </w:hyperlink>
      <w:r w:rsidR="003B0A9B">
        <w:t xml:space="preserve"> and </w:t>
      </w:r>
      <w:hyperlink w:anchor="Seven_8" w:history="1">
        <w:r w:rsidRPr="00EF3359">
          <w:rPr>
            <w:rStyle w:val="Hyperlink"/>
          </w:rPr>
          <w:t>Section 7</w:t>
        </w:r>
        <w:r w:rsidR="00EF3359" w:rsidRPr="00EF3359">
          <w:rPr>
            <w:rStyle w:val="Hyperlink"/>
          </w:rPr>
          <w:t>.8</w:t>
        </w:r>
      </w:hyperlink>
      <w:r w:rsidR="00EF3359">
        <w:t xml:space="preserve"> for further details</w:t>
      </w:r>
      <w:r w:rsidRPr="00EF3359">
        <w:t xml:space="preserve">). It is important that any feedback provided is constructive and tailored to the context and </w:t>
      </w:r>
      <w:r w:rsidR="00EF3359">
        <w:t xml:space="preserve">audience. </w:t>
      </w:r>
    </w:p>
    <w:p w14:paraId="15281BBC" w14:textId="77777777" w:rsidR="00CC1FEE" w:rsidRDefault="00CC1FEE" w:rsidP="00B557A2">
      <w:pPr>
        <w:pStyle w:val="HandbookBody"/>
        <w:jc w:val="both"/>
      </w:pPr>
    </w:p>
    <w:p w14:paraId="7B93443E" w14:textId="25205C5B" w:rsidR="00B557A2" w:rsidRPr="00547BDF" w:rsidRDefault="00B557A2" w:rsidP="006D5F02">
      <w:pPr>
        <w:pStyle w:val="Heading3"/>
        <w:rPr>
          <w:b/>
        </w:rPr>
      </w:pPr>
      <w:r w:rsidRPr="00547BDF">
        <w:t>NHS Employment</w:t>
      </w:r>
    </w:p>
    <w:p w14:paraId="6583DCAF" w14:textId="73944542" w:rsidR="00B557A2" w:rsidRDefault="00B557A2" w:rsidP="00E7462F">
      <w:pPr>
        <w:pStyle w:val="HandbookBody"/>
      </w:pPr>
      <w:r w:rsidRPr="00547BDF">
        <w:t xml:space="preserve">Further details about the NHS employment of Trainees can be found under </w:t>
      </w:r>
      <w:hyperlink w:anchor="Two" w:history="1">
        <w:r w:rsidRPr="00365AB5">
          <w:rPr>
            <w:rStyle w:val="Hyperlink"/>
          </w:rPr>
          <w:t xml:space="preserve">Section </w:t>
        </w:r>
        <w:r w:rsidR="0093263E" w:rsidRPr="00365AB5">
          <w:rPr>
            <w:rStyle w:val="Hyperlink"/>
          </w:rPr>
          <w:t>2</w:t>
        </w:r>
        <w:r w:rsidRPr="00365AB5">
          <w:rPr>
            <w:rStyle w:val="Hyperlink"/>
          </w:rPr>
          <w:t>. Employment</w:t>
        </w:r>
      </w:hyperlink>
      <w:r w:rsidRPr="00365AB5">
        <w:t>.</w:t>
      </w:r>
      <w:r w:rsidRPr="00547BDF">
        <w:t xml:space="preserve"> </w:t>
      </w:r>
    </w:p>
    <w:p w14:paraId="3B2F0D0B" w14:textId="77777777" w:rsidR="00B557A2" w:rsidRPr="00547BDF" w:rsidRDefault="00B557A2" w:rsidP="00E7462F">
      <w:pPr>
        <w:pStyle w:val="HandbookBody"/>
      </w:pPr>
    </w:p>
    <w:p w14:paraId="1D495B48" w14:textId="2D204474" w:rsidR="009C0950" w:rsidRPr="00547BDF" w:rsidRDefault="009C0950" w:rsidP="00A02F45">
      <w:pPr>
        <w:pStyle w:val="Handbook2"/>
      </w:pPr>
      <w:bookmarkStart w:id="9" w:name="_Toc150351590"/>
      <w:r>
        <w:t>1.5 Programme Aims</w:t>
      </w:r>
      <w:bookmarkEnd w:id="9"/>
    </w:p>
    <w:p w14:paraId="02EB5299" w14:textId="385CF50B" w:rsidR="00171051" w:rsidRPr="00547BDF" w:rsidRDefault="00171051" w:rsidP="00171051">
      <w:pPr>
        <w:pStyle w:val="HandbookBody"/>
        <w:jc w:val="both"/>
      </w:pPr>
      <w:r w:rsidRPr="00547BDF">
        <w:t xml:space="preserve">The broad aim </w:t>
      </w:r>
      <w:r w:rsidR="00382280">
        <w:t xml:space="preserve">of the Programme </w:t>
      </w:r>
      <w:r w:rsidRPr="00547BDF">
        <w:t xml:space="preserve">is to develop </w:t>
      </w:r>
      <w:r w:rsidR="00382280">
        <w:t>T</w:t>
      </w:r>
      <w:r w:rsidRPr="00547BDF">
        <w:t>rainees’ knowledge, understanding and application of theory</w:t>
      </w:r>
      <w:r w:rsidR="006A46D8">
        <w:t xml:space="preserve"> in relation to </w:t>
      </w:r>
      <w:r w:rsidRPr="00547BDF">
        <w:t>the practice of Clinical Psychology in an environment in which there are frequent opportunities for critical reflection and personal review</w:t>
      </w:r>
      <w:r w:rsidR="00C53E64">
        <w:t xml:space="preserve"> and development</w:t>
      </w:r>
      <w:r w:rsidRPr="00547BDF">
        <w:t xml:space="preserve">. This includes training Clinical Psychologists to work to the highest educational, </w:t>
      </w:r>
      <w:r w:rsidR="00C53E64" w:rsidRPr="00547BDF">
        <w:t>professional,</w:t>
      </w:r>
      <w:r w:rsidRPr="00547BDF">
        <w:t xml:space="preserve"> and ethical standards of practice, enabling them to demonstrate the HCPC Standards of Proficiency and BPS </w:t>
      </w:r>
      <w:r w:rsidR="00A126F0">
        <w:t>c</w:t>
      </w:r>
      <w:r w:rsidRPr="00547BDF">
        <w:t xml:space="preserve">ompetencies. A further aspect of this aim is to equip </w:t>
      </w:r>
      <w:r w:rsidR="00A126F0">
        <w:t>T</w:t>
      </w:r>
      <w:r w:rsidRPr="00547BDF">
        <w:t>rainees with the psychological and research skills needed to deliver a professional service and to contribute to the knowledge base of the profession.</w:t>
      </w:r>
    </w:p>
    <w:p w14:paraId="7C0C2C6B" w14:textId="77777777" w:rsidR="00171051" w:rsidRPr="00547BDF" w:rsidRDefault="00171051" w:rsidP="00171051">
      <w:pPr>
        <w:pStyle w:val="HandbookBody"/>
        <w:jc w:val="both"/>
      </w:pPr>
    </w:p>
    <w:p w14:paraId="51ED9D65" w14:textId="6AEE3700" w:rsidR="009C0950" w:rsidRPr="00547BDF" w:rsidRDefault="009C0950" w:rsidP="00171051">
      <w:pPr>
        <w:pStyle w:val="HandbookBody"/>
        <w:jc w:val="both"/>
      </w:pPr>
      <w:r w:rsidRPr="00547BDF">
        <w:t xml:space="preserve">The aims of the </w:t>
      </w:r>
      <w:r w:rsidR="00A126F0">
        <w:t>P</w:t>
      </w:r>
      <w:r w:rsidRPr="00547BDF">
        <w:t>rogramme are to:</w:t>
      </w:r>
    </w:p>
    <w:p w14:paraId="23BC11AC" w14:textId="44E17A7C" w:rsidR="009C0950" w:rsidRPr="00547BDF" w:rsidRDefault="009C0950" w:rsidP="008950DD">
      <w:pPr>
        <w:pStyle w:val="HandbookBody"/>
        <w:numPr>
          <w:ilvl w:val="0"/>
          <w:numId w:val="15"/>
        </w:numPr>
        <w:jc w:val="both"/>
      </w:pPr>
      <w:r w:rsidRPr="00547BDF">
        <w:t xml:space="preserve">Provide </w:t>
      </w:r>
      <w:r w:rsidR="00A126F0">
        <w:t>Trainees</w:t>
      </w:r>
      <w:r w:rsidRPr="00547BDF">
        <w:t xml:space="preserve"> with a knowledge of central theoretical and empirical approaches in </w:t>
      </w:r>
      <w:r w:rsidR="00A126F0">
        <w:t>C</w:t>
      </w:r>
      <w:r w:rsidRPr="00547BDF">
        <w:t xml:space="preserve">linical </w:t>
      </w:r>
      <w:r w:rsidR="00A126F0">
        <w:t>P</w:t>
      </w:r>
      <w:r w:rsidRPr="00547BDF">
        <w:t>sychology</w:t>
      </w:r>
    </w:p>
    <w:p w14:paraId="00FEAF22" w14:textId="792C87C9" w:rsidR="009C0950" w:rsidRPr="00547BDF" w:rsidRDefault="009C0950" w:rsidP="008950DD">
      <w:pPr>
        <w:pStyle w:val="HandbookBody"/>
        <w:numPr>
          <w:ilvl w:val="0"/>
          <w:numId w:val="15"/>
        </w:numPr>
        <w:jc w:val="both"/>
      </w:pPr>
      <w:r w:rsidRPr="00547BDF">
        <w:t>To gain practical experience of the application of theoretical models and treatment approaches to psychological problems</w:t>
      </w:r>
    </w:p>
    <w:p w14:paraId="45914EF1" w14:textId="7E9B3ABD" w:rsidR="009C0950" w:rsidRPr="00547BDF" w:rsidRDefault="009C0950" w:rsidP="008950DD">
      <w:pPr>
        <w:pStyle w:val="HandbookBody"/>
        <w:numPr>
          <w:ilvl w:val="0"/>
          <w:numId w:val="15"/>
        </w:numPr>
        <w:jc w:val="both"/>
      </w:pPr>
      <w:r w:rsidRPr="00547BDF">
        <w:t xml:space="preserve">Develop </w:t>
      </w:r>
      <w:r w:rsidR="00A126F0">
        <w:t xml:space="preserve">Trainees’ </w:t>
      </w:r>
      <w:r w:rsidRPr="00547BDF">
        <w:t xml:space="preserve">ability to apply and evaluate core knowledge of psychological theory in a range of core clinical </w:t>
      </w:r>
      <w:proofErr w:type="gramStart"/>
      <w:r w:rsidRPr="00547BDF">
        <w:t>specialities</w:t>
      </w:r>
      <w:proofErr w:type="gramEnd"/>
    </w:p>
    <w:p w14:paraId="728E581A" w14:textId="0BD4EEC6" w:rsidR="009C0950" w:rsidRPr="00547BDF" w:rsidRDefault="009C0950" w:rsidP="008950DD">
      <w:pPr>
        <w:pStyle w:val="HandbookBody"/>
        <w:numPr>
          <w:ilvl w:val="0"/>
          <w:numId w:val="15"/>
        </w:numPr>
        <w:jc w:val="both"/>
      </w:pPr>
      <w:r w:rsidRPr="00547BDF">
        <w:t xml:space="preserve">Allow </w:t>
      </w:r>
      <w:r w:rsidR="00A126F0">
        <w:t xml:space="preserve">Trainees </w:t>
      </w:r>
      <w:r w:rsidRPr="00547BDF">
        <w:t xml:space="preserve">to acquire in-depth knowledge of specialist clinical areas of </w:t>
      </w:r>
      <w:proofErr w:type="gramStart"/>
      <w:r w:rsidRPr="00547BDF">
        <w:t>interest</w:t>
      </w:r>
      <w:proofErr w:type="gramEnd"/>
    </w:p>
    <w:p w14:paraId="59D6DFF8" w14:textId="0D8650C1" w:rsidR="009C0950" w:rsidRPr="00547BDF" w:rsidRDefault="009C0950" w:rsidP="008950DD">
      <w:pPr>
        <w:pStyle w:val="HandbookBody"/>
        <w:numPr>
          <w:ilvl w:val="0"/>
          <w:numId w:val="15"/>
        </w:numPr>
        <w:jc w:val="both"/>
      </w:pPr>
      <w:r w:rsidRPr="00547BDF">
        <w:t xml:space="preserve">Develop </w:t>
      </w:r>
      <w:r w:rsidR="00A126F0">
        <w:t>Trainees’</w:t>
      </w:r>
      <w:r w:rsidRPr="00547BDF">
        <w:t xml:space="preserve"> competency as an applied psychologist with the critical skills and analytical abilities of a scientist</w:t>
      </w:r>
      <w:r w:rsidR="00A126F0">
        <w:t>-</w:t>
      </w:r>
      <w:proofErr w:type="gramStart"/>
      <w:r w:rsidRPr="00547BDF">
        <w:t>practitioner</w:t>
      </w:r>
      <w:proofErr w:type="gramEnd"/>
    </w:p>
    <w:p w14:paraId="235B171F" w14:textId="61317478" w:rsidR="009C0950" w:rsidRDefault="009C0950" w:rsidP="008950DD">
      <w:pPr>
        <w:pStyle w:val="HandbookBody"/>
        <w:numPr>
          <w:ilvl w:val="0"/>
          <w:numId w:val="15"/>
        </w:numPr>
        <w:jc w:val="both"/>
      </w:pPr>
      <w:r w:rsidRPr="00547BDF">
        <w:t xml:space="preserve">Develop </w:t>
      </w:r>
      <w:r w:rsidR="00A126F0">
        <w:t>Trainees’</w:t>
      </w:r>
      <w:r w:rsidRPr="00547BDF">
        <w:t xml:space="preserve"> ability to work independently and cooperatively as professionals in multi-disciplinary </w:t>
      </w:r>
      <w:proofErr w:type="gramStart"/>
      <w:r w:rsidRPr="00547BDF">
        <w:t>settings</w:t>
      </w:r>
      <w:proofErr w:type="gramEnd"/>
    </w:p>
    <w:p w14:paraId="414E18C1" w14:textId="1AB2E69F" w:rsidR="00C53E64" w:rsidRPr="00547BDF" w:rsidRDefault="00C53E64" w:rsidP="008950DD">
      <w:pPr>
        <w:pStyle w:val="HandbookBody"/>
        <w:numPr>
          <w:ilvl w:val="0"/>
          <w:numId w:val="15"/>
        </w:numPr>
        <w:jc w:val="both"/>
      </w:pPr>
      <w:r>
        <w:t xml:space="preserve">To ensure the ethos of equity, diversity and inclusion are meaningfully embedded throughout the Trainees’ learning </w:t>
      </w:r>
      <w:proofErr w:type="gramStart"/>
      <w:r>
        <w:t>experience</w:t>
      </w:r>
      <w:proofErr w:type="gramEnd"/>
    </w:p>
    <w:p w14:paraId="7892B48F" w14:textId="744A1CE1" w:rsidR="009C0950" w:rsidRPr="00547BDF" w:rsidRDefault="009C0950" w:rsidP="008950DD">
      <w:pPr>
        <w:pStyle w:val="HandbookBody"/>
        <w:numPr>
          <w:ilvl w:val="0"/>
          <w:numId w:val="15"/>
        </w:numPr>
        <w:jc w:val="both"/>
      </w:pPr>
      <w:r w:rsidRPr="00547BDF">
        <w:t xml:space="preserve">Achieve competency in research design and application in the field of </w:t>
      </w:r>
      <w:r w:rsidR="00A126F0">
        <w:t>C</w:t>
      </w:r>
      <w:r w:rsidRPr="00547BDF">
        <w:t xml:space="preserve">linical </w:t>
      </w:r>
      <w:r w:rsidR="00A126F0">
        <w:t>P</w:t>
      </w:r>
      <w:r w:rsidRPr="00547BDF">
        <w:t>sychology</w:t>
      </w:r>
    </w:p>
    <w:p w14:paraId="7E950B65" w14:textId="0AEB6296" w:rsidR="009C0950" w:rsidRDefault="009C0950" w:rsidP="008950DD">
      <w:pPr>
        <w:pStyle w:val="HandbookBody"/>
        <w:numPr>
          <w:ilvl w:val="0"/>
          <w:numId w:val="15"/>
        </w:numPr>
        <w:jc w:val="both"/>
      </w:pPr>
      <w:r w:rsidRPr="00547BDF">
        <w:t xml:space="preserve">Foster a sophisticated understanding of professional issues associated with the practice of </w:t>
      </w:r>
      <w:r w:rsidR="00A126F0">
        <w:t>C</w:t>
      </w:r>
      <w:r w:rsidRPr="00547BDF">
        <w:t xml:space="preserve">linical </w:t>
      </w:r>
      <w:r w:rsidR="00A126F0">
        <w:t>P</w:t>
      </w:r>
      <w:r w:rsidRPr="00547BDF">
        <w:t>sychology in the NHS</w:t>
      </w:r>
    </w:p>
    <w:p w14:paraId="77309DC8" w14:textId="77777777" w:rsidR="00A02F45" w:rsidRPr="00547BDF" w:rsidRDefault="00A02F45" w:rsidP="00A02F45">
      <w:pPr>
        <w:pStyle w:val="HandbookBody"/>
        <w:jc w:val="both"/>
      </w:pPr>
    </w:p>
    <w:p w14:paraId="1C66A201" w14:textId="076D10EA" w:rsidR="0017147E" w:rsidRPr="00886633" w:rsidRDefault="0017147E" w:rsidP="00A02F45">
      <w:pPr>
        <w:pStyle w:val="Handbook2"/>
      </w:pPr>
      <w:bookmarkStart w:id="10" w:name="_Toc150351591"/>
      <w:r>
        <w:t>1.</w:t>
      </w:r>
      <w:r w:rsidR="001D0B1C">
        <w:t>6</w:t>
      </w:r>
      <w:r>
        <w:t xml:space="preserve"> Programme </w:t>
      </w:r>
      <w:r w:rsidR="00E069E8">
        <w:t xml:space="preserve">Structure &amp; </w:t>
      </w:r>
      <w:r>
        <w:t>Curriculum</w:t>
      </w:r>
      <w:bookmarkEnd w:id="10"/>
      <w:r>
        <w:t xml:space="preserve"> </w:t>
      </w:r>
    </w:p>
    <w:p w14:paraId="5F395ED7" w14:textId="64622D87" w:rsidR="00E64A66" w:rsidRPr="00547BDF" w:rsidRDefault="0017147E" w:rsidP="00E739CD">
      <w:pPr>
        <w:pStyle w:val="HandbookBody"/>
        <w:jc w:val="both"/>
      </w:pPr>
      <w:r w:rsidRPr="00886633">
        <w:t xml:space="preserve">The curriculum is based on the </w:t>
      </w:r>
      <w:hyperlink r:id="rId85" w:history="1">
        <w:r w:rsidR="00F43850" w:rsidRPr="00886633">
          <w:rPr>
            <w:rStyle w:val="Hyperlink"/>
          </w:rPr>
          <w:t>HCPC S</w:t>
        </w:r>
        <w:r w:rsidRPr="00886633">
          <w:rPr>
            <w:rStyle w:val="Hyperlink"/>
          </w:rPr>
          <w:t xml:space="preserve">tandards of </w:t>
        </w:r>
        <w:r w:rsidR="00E64A66" w:rsidRPr="00886633">
          <w:rPr>
            <w:rStyle w:val="Hyperlink"/>
          </w:rPr>
          <w:t>Proficiency</w:t>
        </w:r>
      </w:hyperlink>
      <w:r w:rsidR="00E64A66" w:rsidRPr="00886633">
        <w:t>,</w:t>
      </w:r>
      <w:r w:rsidRPr="00886633">
        <w:t xml:space="preserve"> and the core competencies outlined </w:t>
      </w:r>
      <w:r w:rsidR="00F43850" w:rsidRPr="00886633">
        <w:t xml:space="preserve">in the </w:t>
      </w:r>
      <w:hyperlink r:id="rId86" w:history="1">
        <w:r w:rsidRPr="00886633">
          <w:rPr>
            <w:rStyle w:val="Hyperlink"/>
          </w:rPr>
          <w:t xml:space="preserve">BPS </w:t>
        </w:r>
        <w:r w:rsidR="00F43850" w:rsidRPr="00886633">
          <w:rPr>
            <w:rStyle w:val="Hyperlink"/>
          </w:rPr>
          <w:t>standards for the accreditation of Doctoral programmes in clinical psychology</w:t>
        </w:r>
      </w:hyperlink>
      <w:r w:rsidR="00F43850" w:rsidRPr="00886633">
        <w:t>.</w:t>
      </w:r>
      <w:r w:rsidR="00F43850" w:rsidRPr="00547BDF">
        <w:t xml:space="preserve"> </w:t>
      </w:r>
    </w:p>
    <w:p w14:paraId="6C5EA6E2" w14:textId="77777777" w:rsidR="00E64A66" w:rsidRPr="00547BDF" w:rsidRDefault="00E64A66" w:rsidP="00E739CD">
      <w:pPr>
        <w:pStyle w:val="HandbookBody"/>
        <w:jc w:val="both"/>
      </w:pPr>
    </w:p>
    <w:p w14:paraId="7851E310" w14:textId="7A5230D5" w:rsidR="00CA4210" w:rsidRPr="00547BDF" w:rsidRDefault="0017147E" w:rsidP="00E739CD">
      <w:pPr>
        <w:pStyle w:val="HandbookBody"/>
        <w:jc w:val="both"/>
      </w:pPr>
      <w:r w:rsidRPr="00547BDF">
        <w:t xml:space="preserve">The </w:t>
      </w:r>
      <w:r w:rsidR="00C53E64">
        <w:t>P</w:t>
      </w:r>
      <w:r w:rsidRPr="00547BDF">
        <w:t>rogramme</w:t>
      </w:r>
      <w:r w:rsidR="00C53E64">
        <w:t>’s</w:t>
      </w:r>
      <w:r w:rsidRPr="00547BDF">
        <w:t xml:space="preserve"> content is </w:t>
      </w:r>
      <w:r w:rsidR="00E64A66" w:rsidRPr="00547BDF">
        <w:t>arranged over three years</w:t>
      </w:r>
      <w:r w:rsidR="00F43850" w:rsidRPr="00547BDF">
        <w:t xml:space="preserve"> </w:t>
      </w:r>
      <w:r w:rsidRPr="00547BDF">
        <w:t>in</w:t>
      </w:r>
      <w:r w:rsidR="00565E8A" w:rsidRPr="00547BDF">
        <w:t>to</w:t>
      </w:r>
      <w:r w:rsidRPr="00547BDF">
        <w:t xml:space="preserve"> </w:t>
      </w:r>
      <w:r w:rsidR="00886633">
        <w:t>19</w:t>
      </w:r>
      <w:r w:rsidRPr="00547BDF">
        <w:t xml:space="preserve"> modules</w:t>
      </w:r>
      <w:r w:rsidR="00E64A66" w:rsidRPr="00547BDF">
        <w:t xml:space="preserve">. The content of each year includes 180 credit points (1800 hours) which represent teaching hours and independent study. This </w:t>
      </w:r>
      <w:r w:rsidR="00E64A66" w:rsidRPr="00547BDF">
        <w:lastRenderedPageBreak/>
        <w:t xml:space="preserve">equates to the total </w:t>
      </w:r>
      <w:r w:rsidRPr="00547BDF">
        <w:t xml:space="preserve">540 credit points </w:t>
      </w:r>
      <w:r w:rsidR="00E64A66" w:rsidRPr="00547BDF">
        <w:t xml:space="preserve">which are </w:t>
      </w:r>
      <w:r w:rsidRPr="00886633">
        <w:t>required for a Doctorate</w:t>
      </w:r>
      <w:r w:rsidR="00E64A66" w:rsidRPr="00886633">
        <w:t>-level course</w:t>
      </w:r>
      <w:r w:rsidRPr="00886633">
        <w:t xml:space="preserve"> (as per the </w:t>
      </w:r>
      <w:hyperlink r:id="rId87" w:history="1">
        <w:r w:rsidR="00E64A66" w:rsidRPr="00886633">
          <w:rPr>
            <w:rStyle w:val="Hyperlink"/>
          </w:rPr>
          <w:t xml:space="preserve">Quality Assurance Agency for Higher Education </w:t>
        </w:r>
        <w:r w:rsidRPr="00886633">
          <w:rPr>
            <w:rStyle w:val="Hyperlink"/>
          </w:rPr>
          <w:t>Framework</w:t>
        </w:r>
      </w:hyperlink>
      <w:r w:rsidRPr="00886633">
        <w:t>).</w:t>
      </w:r>
      <w:r w:rsidR="00E64A66" w:rsidRPr="00886633">
        <w:t xml:space="preserve"> The</w:t>
      </w:r>
      <w:r w:rsidR="00E64A66" w:rsidRPr="00547BDF">
        <w:t xml:space="preserve"> Programme operates in partnership with our NHS colleagues who provide clinical </w:t>
      </w:r>
      <w:r w:rsidR="00C53E64">
        <w:t xml:space="preserve">practice </w:t>
      </w:r>
      <w:r w:rsidR="00E64A66" w:rsidRPr="00547BDF">
        <w:t xml:space="preserve">placements constituting </w:t>
      </w:r>
      <w:r w:rsidR="000871A5">
        <w:t xml:space="preserve">at least </w:t>
      </w:r>
      <w:r w:rsidR="00E64A66" w:rsidRPr="00547BDF">
        <w:t>half of the programme content across the 3 years.</w:t>
      </w:r>
      <w:r w:rsidR="00E069E8" w:rsidRPr="00547BDF">
        <w:t xml:space="preserve"> </w:t>
      </w:r>
      <w:r w:rsidR="00E64A66" w:rsidRPr="00547BDF">
        <w:t xml:space="preserve">Trainees are </w:t>
      </w:r>
      <w:r w:rsidRPr="00547BDF">
        <w:t xml:space="preserve">expected to complete all elements. There is no alternate exit award. </w:t>
      </w:r>
    </w:p>
    <w:p w14:paraId="69AA17BA" w14:textId="77777777" w:rsidR="00E739CD" w:rsidRPr="00547BDF" w:rsidRDefault="00E739CD" w:rsidP="00E739CD">
      <w:pPr>
        <w:pStyle w:val="HandbookBody"/>
        <w:jc w:val="both"/>
      </w:pPr>
    </w:p>
    <w:p w14:paraId="0DEEFAEE" w14:textId="3E96103C" w:rsidR="00E739CD" w:rsidRPr="00547BDF" w:rsidRDefault="008C7DCB" w:rsidP="008C7DCB">
      <w:pPr>
        <w:pStyle w:val="HandbookBody"/>
        <w:jc w:val="both"/>
      </w:pPr>
      <w:r w:rsidRPr="00547BDF">
        <w:t xml:space="preserve">For specific information on yearly timetables, Trainees can find further details on </w:t>
      </w:r>
      <w:r w:rsidRPr="000871A5">
        <w:t xml:space="preserve">the </w:t>
      </w:r>
      <w:hyperlink r:id="rId88" w:history="1">
        <w:r w:rsidRPr="000871A5">
          <w:rPr>
            <w:rStyle w:val="Hyperlink"/>
          </w:rPr>
          <w:t>DClin Calendar</w:t>
        </w:r>
      </w:hyperlink>
      <w:r w:rsidRPr="000871A5">
        <w:t xml:space="preserve"> for</w:t>
      </w:r>
      <w:r w:rsidRPr="00547BDF">
        <w:t xml:space="preserve"> their year</w:t>
      </w:r>
      <w:r w:rsidR="000871A5">
        <w:t xml:space="preserve"> of training</w:t>
      </w:r>
      <w:r w:rsidRPr="00547BDF">
        <w:t xml:space="preserve">. </w:t>
      </w:r>
    </w:p>
    <w:p w14:paraId="6A739204" w14:textId="77777777" w:rsidR="000D48CD" w:rsidRPr="00547BDF" w:rsidRDefault="000D48CD" w:rsidP="008C7DCB">
      <w:pPr>
        <w:pStyle w:val="HandbookBody"/>
        <w:jc w:val="both"/>
      </w:pPr>
    </w:p>
    <w:p w14:paraId="43E760A2" w14:textId="179A84CC" w:rsidR="000D48CD" w:rsidRPr="00547BDF" w:rsidRDefault="000D48CD" w:rsidP="000D48CD">
      <w:pPr>
        <w:pStyle w:val="HandbookBody"/>
        <w:jc w:val="both"/>
      </w:pPr>
      <w:r w:rsidRPr="00547BDF">
        <w:rPr>
          <w:b/>
          <w:bCs/>
        </w:rPr>
        <w:t>Year 1</w:t>
      </w:r>
      <w:r w:rsidRPr="00547BDF">
        <w:t xml:space="preserve"> involves two teaching blocks and two core clinical placements. During placements, teaching is generally on a Monday and occasionally a Friday. Tuesday to Thursday are </w:t>
      </w:r>
      <w:r w:rsidR="00C53E64">
        <w:t xml:space="preserve">typically </w:t>
      </w:r>
      <w:r w:rsidRPr="00547BDF">
        <w:t>placement days</w:t>
      </w:r>
      <w:r w:rsidR="00C53E64">
        <w:t xml:space="preserve"> (although this may vary depending on the needs of the placement)</w:t>
      </w:r>
      <w:r w:rsidRPr="00547BDF">
        <w:t xml:space="preserve">. Some independent study time is timetabled which is typically a Friday. Trainees are expected to plan and manage their own study in line with timetabled deadlines. </w:t>
      </w:r>
    </w:p>
    <w:p w14:paraId="1E72FEF8" w14:textId="77777777" w:rsidR="000D48CD" w:rsidRPr="00547BDF" w:rsidRDefault="000D48CD" w:rsidP="000D48CD">
      <w:pPr>
        <w:pStyle w:val="HandbookBody"/>
        <w:jc w:val="both"/>
      </w:pPr>
    </w:p>
    <w:p w14:paraId="3CAC3AF3" w14:textId="77777777" w:rsidR="000D48CD" w:rsidRPr="00547BDF" w:rsidRDefault="000D48CD" w:rsidP="000D48CD">
      <w:pPr>
        <w:pStyle w:val="HandbookBody"/>
        <w:jc w:val="both"/>
      </w:pPr>
      <w:r w:rsidRPr="00547BDF">
        <w:rPr>
          <w:b/>
          <w:bCs/>
        </w:rPr>
        <w:t>Year 2</w:t>
      </w:r>
      <w:r w:rsidRPr="00547BDF">
        <w:t xml:space="preserve"> replicates the first-year structure with slightly shorter teaching blocks and two core clinical placements. </w:t>
      </w:r>
    </w:p>
    <w:p w14:paraId="365E415D" w14:textId="77777777" w:rsidR="000D48CD" w:rsidRPr="00547BDF" w:rsidRDefault="000D48CD" w:rsidP="000D48CD">
      <w:pPr>
        <w:pStyle w:val="HandbookBody"/>
        <w:jc w:val="both"/>
      </w:pPr>
    </w:p>
    <w:p w14:paraId="58FE5264" w14:textId="39458757" w:rsidR="000D48CD" w:rsidRPr="00547BDF" w:rsidRDefault="000D48CD" w:rsidP="000D48CD">
      <w:pPr>
        <w:pStyle w:val="HandbookBody"/>
        <w:jc w:val="both"/>
      </w:pPr>
      <w:r w:rsidRPr="00547BDF">
        <w:rPr>
          <w:b/>
          <w:bCs/>
        </w:rPr>
        <w:t>Year 3</w:t>
      </w:r>
      <w:r w:rsidRPr="00547BDF">
        <w:t xml:space="preserve"> is unique with </w:t>
      </w:r>
      <w:r w:rsidR="005D5163">
        <w:t xml:space="preserve">time dedicated </w:t>
      </w:r>
      <w:r w:rsidR="00763ABA">
        <w:t xml:space="preserve">for </w:t>
      </w:r>
      <w:r w:rsidR="005D5163">
        <w:t xml:space="preserve">research </w:t>
      </w:r>
      <w:r w:rsidR="00763ABA">
        <w:t xml:space="preserve">to work on the thesis, </w:t>
      </w:r>
      <w:r w:rsidR="005D5163">
        <w:t xml:space="preserve">whilst completing an extended </w:t>
      </w:r>
      <w:r w:rsidRPr="00547BDF">
        <w:t>specialist clinical placement</w:t>
      </w:r>
      <w:r w:rsidR="00C63596">
        <w:t xml:space="preserve"> </w:t>
      </w:r>
      <w:r w:rsidR="00C63596" w:rsidRPr="000871A5">
        <w:t>(</w:t>
      </w:r>
      <w:r w:rsidR="005D5163" w:rsidRPr="000871A5">
        <w:t xml:space="preserve">see </w:t>
      </w:r>
      <w:hyperlink w:anchor="Five" w:history="1">
        <w:r w:rsidR="00763ABA" w:rsidRPr="000871A5">
          <w:rPr>
            <w:rStyle w:val="Hyperlink"/>
          </w:rPr>
          <w:t>Section 5</w:t>
        </w:r>
      </w:hyperlink>
      <w:r w:rsidR="00763ABA" w:rsidRPr="000871A5">
        <w:t xml:space="preserve"> for details).</w:t>
      </w:r>
      <w:r w:rsidR="00763ABA">
        <w:t xml:space="preserve"> </w:t>
      </w:r>
    </w:p>
    <w:p w14:paraId="27FF589F" w14:textId="4DBAB4FD" w:rsidR="00605B7A" w:rsidRDefault="00605B7A" w:rsidP="00605B7A">
      <w:pPr>
        <w:pStyle w:val="HandbookBody"/>
        <w:jc w:val="both"/>
      </w:pPr>
    </w:p>
    <w:p w14:paraId="0C686560" w14:textId="144553D8" w:rsidR="0093263E" w:rsidRDefault="00605B7A" w:rsidP="00FC7873">
      <w:pPr>
        <w:pStyle w:val="HandbookBody"/>
        <w:jc w:val="both"/>
      </w:pPr>
      <w:r w:rsidRPr="00547BDF">
        <w:t xml:space="preserve">The </w:t>
      </w:r>
      <w:r w:rsidR="00565015">
        <w:t>P</w:t>
      </w:r>
      <w:r w:rsidRPr="00547BDF">
        <w:t>rogra</w:t>
      </w:r>
      <w:r w:rsidRPr="00565015">
        <w:t>mme</w:t>
      </w:r>
      <w:r w:rsidR="00C53E64">
        <w:t>’s</w:t>
      </w:r>
      <w:r w:rsidRPr="00565015">
        <w:t xml:space="preserve"> aims, learning outcomes and structure are further detailed in the </w:t>
      </w:r>
      <w:hyperlink r:id="rId89" w:history="1">
        <w:r w:rsidRPr="00565015">
          <w:rPr>
            <w:rStyle w:val="Hyperlink"/>
          </w:rPr>
          <w:t>Programme Specification</w:t>
        </w:r>
      </w:hyperlink>
      <w:r w:rsidRPr="00547BDF">
        <w:t xml:space="preserve"> which is the formal course description document. </w:t>
      </w:r>
    </w:p>
    <w:p w14:paraId="42AE3007" w14:textId="2F755CFA" w:rsidR="004401B8" w:rsidRDefault="004401B8" w:rsidP="00FC7873">
      <w:pPr>
        <w:pStyle w:val="HandbookBody"/>
        <w:jc w:val="both"/>
      </w:pPr>
    </w:p>
    <w:p w14:paraId="372BB846" w14:textId="0FEE5730" w:rsidR="007A36FC" w:rsidRDefault="007A36FC" w:rsidP="00A02F45">
      <w:pPr>
        <w:pStyle w:val="Handbook2"/>
      </w:pPr>
      <w:bookmarkStart w:id="11" w:name="One_7"/>
      <w:bookmarkStart w:id="12" w:name="_Toc150351592"/>
      <w:r>
        <w:t xml:space="preserve">1.7 </w:t>
      </w:r>
      <w:r w:rsidR="00FA4DA2">
        <w:t xml:space="preserve">Accredited </w:t>
      </w:r>
      <w:r>
        <w:t>Training Pathways</w:t>
      </w:r>
      <w:bookmarkEnd w:id="12"/>
    </w:p>
    <w:bookmarkEnd w:id="11"/>
    <w:p w14:paraId="23B2CB80" w14:textId="6CA9E196" w:rsidR="001A4CBF" w:rsidRDefault="00A64260" w:rsidP="00FA4DA2">
      <w:pPr>
        <w:pStyle w:val="HandbookBody"/>
        <w:jc w:val="both"/>
      </w:pPr>
      <w:r w:rsidRPr="00A64260">
        <w:t xml:space="preserve">The Southampton </w:t>
      </w:r>
      <w:r w:rsidR="00FA4DA2">
        <w:t>DClin</w:t>
      </w:r>
      <w:r w:rsidRPr="00A64260">
        <w:t xml:space="preserve"> Programme has already supported </w:t>
      </w:r>
      <w:r w:rsidR="00FA4DA2">
        <w:t>Tr</w:t>
      </w:r>
      <w:r w:rsidRPr="00A64260">
        <w:t xml:space="preserve">ainees to pursue provisional accreditation with </w:t>
      </w:r>
      <w:r w:rsidR="00FA4DA2">
        <w:t xml:space="preserve">the British Association for Behavioural and Cognitive Psychotherapies (BABCP), Association for Family Therapy and Systemic Practice (AFT) </w:t>
      </w:r>
      <w:r w:rsidRPr="00A64260">
        <w:t xml:space="preserve">Foundation-Level </w:t>
      </w:r>
      <w:r w:rsidR="00C53E64" w:rsidRPr="00A64260">
        <w:t>accreditation and</w:t>
      </w:r>
      <w:r w:rsidRPr="00A64260">
        <w:t xml:space="preserve"> use accredited prior learning towards post-qualification training in neuropsychology.</w:t>
      </w:r>
      <w:r w:rsidR="00FA4DA2">
        <w:t xml:space="preserve"> </w:t>
      </w:r>
    </w:p>
    <w:p w14:paraId="304D4763" w14:textId="77777777" w:rsidR="001A4CBF" w:rsidRDefault="001A4CBF" w:rsidP="00FA4DA2">
      <w:pPr>
        <w:pStyle w:val="HandbookBody"/>
        <w:jc w:val="both"/>
      </w:pPr>
    </w:p>
    <w:p w14:paraId="54A4B8C9" w14:textId="6DD886F4" w:rsidR="001A4CBF" w:rsidRDefault="00A64260" w:rsidP="00FA4DA2">
      <w:pPr>
        <w:pStyle w:val="HandbookBody"/>
        <w:jc w:val="both"/>
      </w:pPr>
      <w:r w:rsidRPr="00A64260">
        <w:t xml:space="preserve">We </w:t>
      </w:r>
      <w:r w:rsidR="00FA4DA2">
        <w:t xml:space="preserve">have been </w:t>
      </w:r>
      <w:r w:rsidRPr="00A64260">
        <w:t>formali</w:t>
      </w:r>
      <w:r w:rsidR="00FA4DA2">
        <w:t>sing</w:t>
      </w:r>
      <w:r w:rsidRPr="00A64260">
        <w:t xml:space="preserve"> this process </w:t>
      </w:r>
      <w:r w:rsidR="00FA4DA2">
        <w:t xml:space="preserve">to </w:t>
      </w:r>
      <w:r w:rsidRPr="00A64260">
        <w:t>provide ‘triple’ accredited pathways (</w:t>
      </w:r>
      <w:r w:rsidR="009018F1">
        <w:t>CBT</w:t>
      </w:r>
      <w:r w:rsidRPr="00A64260">
        <w:t xml:space="preserve">, </w:t>
      </w:r>
      <w:r w:rsidR="009018F1">
        <w:t>Systemic</w:t>
      </w:r>
      <w:r w:rsidRPr="00A64260">
        <w:t xml:space="preserve">, Neuropsychology) for </w:t>
      </w:r>
      <w:r w:rsidR="00FA4DA2">
        <w:t>T</w:t>
      </w:r>
      <w:r w:rsidRPr="00A64260">
        <w:t>rainees to tailor their training experiences in preparation for qualification.</w:t>
      </w:r>
      <w:r w:rsidR="001A4CBF">
        <w:t xml:space="preserve"> </w:t>
      </w:r>
      <w:r w:rsidR="00FA4DA2">
        <w:t>Th</w:t>
      </w:r>
      <w:r w:rsidR="00C53E64">
        <w:t xml:space="preserve">e Programme is currently </w:t>
      </w:r>
      <w:r w:rsidR="00FA4DA2">
        <w:t xml:space="preserve">seeking accreditation from </w:t>
      </w:r>
      <w:r w:rsidR="00D36617">
        <w:t>various</w:t>
      </w:r>
      <w:r w:rsidR="00FA4DA2">
        <w:t xml:space="preserve"> </w:t>
      </w:r>
      <w:r w:rsidR="001A4CBF">
        <w:t xml:space="preserve">external </w:t>
      </w:r>
      <w:r w:rsidR="00FA4DA2">
        <w:t xml:space="preserve">bodies. </w:t>
      </w:r>
    </w:p>
    <w:p w14:paraId="37559099" w14:textId="77777777" w:rsidR="001A4CBF" w:rsidRDefault="001A4CBF" w:rsidP="00FA4DA2">
      <w:pPr>
        <w:pStyle w:val="HandbookBody"/>
        <w:jc w:val="both"/>
      </w:pPr>
    </w:p>
    <w:p w14:paraId="257CBB3B" w14:textId="4E51E89C" w:rsidR="00FA4DA2" w:rsidRDefault="00FA4DA2" w:rsidP="00FA4DA2">
      <w:pPr>
        <w:pStyle w:val="HandbookBody"/>
        <w:jc w:val="both"/>
      </w:pPr>
      <w:r>
        <w:t xml:space="preserve">We are aiming for all </w:t>
      </w:r>
      <w:r w:rsidR="009018F1">
        <w:t>T</w:t>
      </w:r>
      <w:r>
        <w:t xml:space="preserve">rainees to have completed by the end of training: </w:t>
      </w:r>
    </w:p>
    <w:p w14:paraId="7FC10ED4" w14:textId="77777777" w:rsidR="00FA4DA2" w:rsidRDefault="00FA4DA2" w:rsidP="00FA4DA2">
      <w:pPr>
        <w:pStyle w:val="HandbookBody"/>
        <w:numPr>
          <w:ilvl w:val="0"/>
          <w:numId w:val="30"/>
        </w:numPr>
        <w:jc w:val="both"/>
      </w:pPr>
      <w:r>
        <w:t>BABCP Level 1 Accredited Course</w:t>
      </w:r>
    </w:p>
    <w:p w14:paraId="2C62E004" w14:textId="37485E27" w:rsidR="00FA4DA2" w:rsidRDefault="00FA4DA2" w:rsidP="00FA4DA2">
      <w:pPr>
        <w:pStyle w:val="HandbookBody"/>
        <w:numPr>
          <w:ilvl w:val="0"/>
          <w:numId w:val="30"/>
        </w:numPr>
        <w:jc w:val="both"/>
      </w:pPr>
      <w:r>
        <w:t>AFT-Accredited Foundation-Level Course</w:t>
      </w:r>
    </w:p>
    <w:p w14:paraId="461640A7" w14:textId="63B05CB7" w:rsidR="00A64260" w:rsidRDefault="00FA4DA2" w:rsidP="00FA4DA2">
      <w:pPr>
        <w:pStyle w:val="HandbookBody"/>
        <w:numPr>
          <w:ilvl w:val="0"/>
          <w:numId w:val="30"/>
        </w:numPr>
        <w:jc w:val="both"/>
      </w:pPr>
      <w:r>
        <w:t>Prior Accredited Learning in Neuropsychology</w:t>
      </w:r>
    </w:p>
    <w:p w14:paraId="7FE1BA8F" w14:textId="77777777" w:rsidR="00FA4DA2" w:rsidRPr="00A64260" w:rsidRDefault="00FA4DA2" w:rsidP="00FA4DA2">
      <w:pPr>
        <w:pStyle w:val="HandbookBody"/>
        <w:jc w:val="both"/>
      </w:pPr>
    </w:p>
    <w:p w14:paraId="635C2183" w14:textId="138ADBAB" w:rsidR="009018F1" w:rsidRDefault="009018F1" w:rsidP="00FC7873">
      <w:pPr>
        <w:pStyle w:val="HandbookBody"/>
        <w:jc w:val="both"/>
      </w:pPr>
      <w:r>
        <w:t>Th</w:t>
      </w:r>
      <w:r w:rsidR="001A4CBF">
        <w:t>e above</w:t>
      </w:r>
      <w:r>
        <w:t xml:space="preserve"> will be integrated into the Programme as a standard part of DClin training. </w:t>
      </w:r>
      <w:r w:rsidR="00D36617">
        <w:t>There will also be the option for Trainees to choose a specific ‘</w:t>
      </w:r>
      <w:r>
        <w:t>T</w:t>
      </w:r>
      <w:r w:rsidR="00D36617">
        <w:t xml:space="preserve">raining </w:t>
      </w:r>
      <w:r>
        <w:t>P</w:t>
      </w:r>
      <w:r w:rsidR="00D36617">
        <w:t>athway’</w:t>
      </w:r>
      <w:r>
        <w:t xml:space="preserve"> to gain higher-level accreditation. For instance, competing a Level 2 BABCP course or gaining Intermediate-Level AFT Accreditation. </w:t>
      </w:r>
    </w:p>
    <w:p w14:paraId="71AD854C" w14:textId="77777777" w:rsidR="009018F1" w:rsidRDefault="009018F1" w:rsidP="00FC7873">
      <w:pPr>
        <w:pStyle w:val="HandbookBody"/>
        <w:jc w:val="both"/>
      </w:pPr>
    </w:p>
    <w:p w14:paraId="29EBD884" w14:textId="7955B9F0" w:rsidR="009018F1" w:rsidRDefault="009018F1" w:rsidP="00FC7873">
      <w:pPr>
        <w:pStyle w:val="HandbookBody"/>
        <w:jc w:val="both"/>
      </w:pPr>
      <w:r>
        <w:t>Further details about each pathway can b</w:t>
      </w:r>
      <w:r w:rsidR="00355B19">
        <w:t>e</w:t>
      </w:r>
      <w:r>
        <w:t xml:space="preserve"> found in the corresponding handbook below:</w:t>
      </w:r>
    </w:p>
    <w:p w14:paraId="6011AB66" w14:textId="61D12FCA" w:rsidR="009018F1" w:rsidRPr="001A4CBF" w:rsidRDefault="00000000" w:rsidP="009018F1">
      <w:pPr>
        <w:pStyle w:val="HandbookBody"/>
        <w:numPr>
          <w:ilvl w:val="0"/>
          <w:numId w:val="31"/>
        </w:numPr>
        <w:jc w:val="both"/>
      </w:pPr>
      <w:hyperlink r:id="rId90" w:history="1">
        <w:r w:rsidR="009018F1" w:rsidRPr="001A4CBF">
          <w:rPr>
            <w:rStyle w:val="Hyperlink"/>
          </w:rPr>
          <w:t>CBT Pathway Handbook</w:t>
        </w:r>
      </w:hyperlink>
    </w:p>
    <w:p w14:paraId="39DC0C8E" w14:textId="20E5C701" w:rsidR="009018F1" w:rsidRPr="001A4CBF" w:rsidRDefault="00000000" w:rsidP="009018F1">
      <w:pPr>
        <w:pStyle w:val="HandbookBody"/>
        <w:numPr>
          <w:ilvl w:val="0"/>
          <w:numId w:val="31"/>
        </w:numPr>
        <w:jc w:val="both"/>
      </w:pPr>
      <w:hyperlink r:id="rId91" w:history="1">
        <w:r w:rsidR="009018F1" w:rsidRPr="001A4CBF">
          <w:rPr>
            <w:rStyle w:val="Hyperlink"/>
          </w:rPr>
          <w:t>Systemic Pathway Handbook</w:t>
        </w:r>
      </w:hyperlink>
    </w:p>
    <w:p w14:paraId="74793083" w14:textId="77777777" w:rsidR="009018F1" w:rsidRPr="001A4CBF" w:rsidRDefault="00000000" w:rsidP="00FC7873">
      <w:pPr>
        <w:pStyle w:val="HandbookBody"/>
        <w:numPr>
          <w:ilvl w:val="0"/>
          <w:numId w:val="31"/>
        </w:numPr>
        <w:jc w:val="both"/>
      </w:pPr>
      <w:hyperlink r:id="rId92" w:history="1">
        <w:r w:rsidR="009018F1" w:rsidRPr="001A4CBF">
          <w:rPr>
            <w:rStyle w:val="Hyperlink"/>
          </w:rPr>
          <w:t>Neuropsychology Pathways Handbook</w:t>
        </w:r>
      </w:hyperlink>
    </w:p>
    <w:p w14:paraId="312582A4" w14:textId="5A0BF87A" w:rsidR="00355B19" w:rsidRDefault="00355B19" w:rsidP="00355B19">
      <w:pPr>
        <w:pStyle w:val="HandbookBody"/>
      </w:pPr>
    </w:p>
    <w:p w14:paraId="1848433A" w14:textId="0CA6129A" w:rsidR="005C658B" w:rsidRDefault="005C658B" w:rsidP="005C658B">
      <w:pPr>
        <w:pStyle w:val="Heading3"/>
      </w:pPr>
      <w:r>
        <w:t xml:space="preserve">Suspending BABCP Accreditation </w:t>
      </w:r>
    </w:p>
    <w:p w14:paraId="18346755" w14:textId="77777777" w:rsidR="002D6AD2" w:rsidRDefault="005C658B" w:rsidP="001D29C5">
      <w:pPr>
        <w:pStyle w:val="HandbookBody"/>
        <w:jc w:val="both"/>
      </w:pPr>
      <w:r>
        <w:t xml:space="preserve">It has been our experience that some Trainees have already gained BABCP accreditation prior to starting training. </w:t>
      </w:r>
      <w:r w:rsidR="002D6AD2">
        <w:t xml:space="preserve">BABCP requests that for practitioners to maintain their accredited status they consistently practise CBT for more than 50% of their clinical time or that they have more than 2 CBT clients per week with appropriate supervision. </w:t>
      </w:r>
    </w:p>
    <w:p w14:paraId="452D97F6" w14:textId="77777777" w:rsidR="002D6AD2" w:rsidRDefault="002D6AD2" w:rsidP="001D29C5">
      <w:pPr>
        <w:pStyle w:val="HandbookBody"/>
        <w:jc w:val="both"/>
      </w:pPr>
    </w:p>
    <w:p w14:paraId="22035B14" w14:textId="5F66D134" w:rsidR="002D6AD2" w:rsidRDefault="005C658B" w:rsidP="001D29C5">
      <w:pPr>
        <w:pStyle w:val="HandbookBody"/>
        <w:jc w:val="both"/>
      </w:pPr>
      <w:r>
        <w:t xml:space="preserve">Given the characteristics of our </w:t>
      </w:r>
      <w:r w:rsidR="002D6AD2">
        <w:t>Programme which aims to provide a rounded training experience in clinical psychology</w:t>
      </w:r>
      <w:r>
        <w:t xml:space="preserve">, we are unable to ensure that </w:t>
      </w:r>
      <w:r w:rsidR="002D6AD2">
        <w:t xml:space="preserve">this can be achieved during </w:t>
      </w:r>
      <w:r>
        <w:t xml:space="preserve">training. </w:t>
      </w:r>
      <w:r w:rsidR="002D6AD2">
        <w:t>Furthermore, the Programme does not recommend undertaking a</w:t>
      </w:r>
      <w:r w:rsidR="002D6AD2" w:rsidRPr="00547BDF">
        <w:t xml:space="preserve">ny other employment </w:t>
      </w:r>
      <w:r w:rsidR="002D6AD2">
        <w:t xml:space="preserve">or self-employment </w:t>
      </w:r>
      <w:r w:rsidR="002D6AD2" w:rsidRPr="00547BDF">
        <w:t>whatsoever</w:t>
      </w:r>
      <w:r w:rsidR="002D6AD2">
        <w:t xml:space="preserve"> outside of DClin training (see </w:t>
      </w:r>
      <w:hyperlink r:id="rId93" w:history="1">
        <w:r w:rsidR="002D6AD2" w:rsidRPr="00835AC0">
          <w:rPr>
            <w:rStyle w:val="Hyperlink"/>
          </w:rPr>
          <w:t>Secondary Employment Policy</w:t>
        </w:r>
      </w:hyperlink>
      <w:r w:rsidR="002D6AD2">
        <w:t>)</w:t>
      </w:r>
      <w:r w:rsidR="009F246C">
        <w:t>.</w:t>
      </w:r>
      <w:r w:rsidR="002D6AD2">
        <w:t xml:space="preserve"> As a result, we encourage Trainees to suspend their BABCP accreditation whilst they are training </w:t>
      </w:r>
      <w:r w:rsidR="009F246C">
        <w:t>to focus on</w:t>
      </w:r>
      <w:r w:rsidR="002D6AD2">
        <w:t xml:space="preserve"> developing their clinical psychology competencies. </w:t>
      </w:r>
    </w:p>
    <w:p w14:paraId="67077E35" w14:textId="77777777" w:rsidR="005C658B" w:rsidRDefault="005C658B" w:rsidP="001D29C5">
      <w:pPr>
        <w:pStyle w:val="HandbookBody"/>
        <w:jc w:val="both"/>
      </w:pPr>
    </w:p>
    <w:p w14:paraId="40152265" w14:textId="4780983D" w:rsidR="005C658B" w:rsidRDefault="005C658B" w:rsidP="001D29C5">
      <w:pPr>
        <w:pStyle w:val="HandbookBody"/>
        <w:jc w:val="both"/>
      </w:pPr>
      <w:r>
        <w:t xml:space="preserve">BABCP have options to </w:t>
      </w:r>
      <w:hyperlink r:id="rId94" w:history="1">
        <w:r w:rsidRPr="00AC08CD">
          <w:rPr>
            <w:rStyle w:val="Hyperlink"/>
          </w:rPr>
          <w:t>suspend accreditation</w:t>
        </w:r>
      </w:hyperlink>
      <w:r>
        <w:t xml:space="preserve"> (‘leave of absence’) for up to two years or to cancel and reapply. We would encourage </w:t>
      </w:r>
      <w:r w:rsidR="002D6AD2">
        <w:t xml:space="preserve">Trainees </w:t>
      </w:r>
      <w:r>
        <w:t xml:space="preserve">to explore this with BABCP and see which </w:t>
      </w:r>
      <w:r w:rsidR="009F246C">
        <w:t xml:space="preserve">option </w:t>
      </w:r>
      <w:r>
        <w:t xml:space="preserve">would </w:t>
      </w:r>
      <w:r w:rsidR="00035A7A">
        <w:t xml:space="preserve">best </w:t>
      </w:r>
      <w:r>
        <w:t xml:space="preserve">suit </w:t>
      </w:r>
      <w:r w:rsidR="00035A7A">
        <w:t xml:space="preserve">their </w:t>
      </w:r>
      <w:r>
        <w:t xml:space="preserve">circumstances. The Programme can support your request by providing </w:t>
      </w:r>
      <w:r w:rsidR="00035A7A">
        <w:t xml:space="preserve">written </w:t>
      </w:r>
      <w:r>
        <w:t xml:space="preserve">evidence of your </w:t>
      </w:r>
      <w:r w:rsidR="00035A7A">
        <w:t xml:space="preserve">DClin </w:t>
      </w:r>
      <w:r>
        <w:t xml:space="preserve">training </w:t>
      </w:r>
      <w:r w:rsidR="00F04711">
        <w:t xml:space="preserve">status </w:t>
      </w:r>
      <w:r>
        <w:t>to the BABCP</w:t>
      </w:r>
      <w:r w:rsidR="00103F98">
        <w:t xml:space="preserve"> (please contact the </w:t>
      </w:r>
      <w:r w:rsidR="00A51A6E">
        <w:t xml:space="preserve">Programme </w:t>
      </w:r>
      <w:r w:rsidR="00103F98">
        <w:t>CBT Lead for this to be arranged).</w:t>
      </w:r>
    </w:p>
    <w:p w14:paraId="6B417536" w14:textId="77777777" w:rsidR="005C658B" w:rsidRDefault="005C658B" w:rsidP="00355B19">
      <w:pPr>
        <w:pStyle w:val="HandbookBody"/>
      </w:pPr>
    </w:p>
    <w:p w14:paraId="2EF56B80" w14:textId="6D921081" w:rsidR="00055CCA" w:rsidRPr="00547BDF" w:rsidRDefault="00081B9B" w:rsidP="00A02F45">
      <w:pPr>
        <w:pStyle w:val="Handbook2"/>
      </w:pPr>
      <w:bookmarkStart w:id="13" w:name="One_8"/>
      <w:bookmarkStart w:id="14" w:name="_Toc150351593"/>
      <w:r>
        <w:t>1.</w:t>
      </w:r>
      <w:r w:rsidR="007A36FC">
        <w:t>8</w:t>
      </w:r>
      <w:r>
        <w:t xml:space="preserve"> Geographical Boundaries</w:t>
      </w:r>
      <w:bookmarkEnd w:id="14"/>
    </w:p>
    <w:bookmarkEnd w:id="13"/>
    <w:p w14:paraId="7256D93A" w14:textId="5E689F5D" w:rsidR="00A13E3A" w:rsidRDefault="00081B9B" w:rsidP="008D66A5">
      <w:pPr>
        <w:pStyle w:val="HandbookBody"/>
        <w:jc w:val="both"/>
      </w:pPr>
      <w:r w:rsidRPr="00547BDF">
        <w:t xml:space="preserve">All </w:t>
      </w:r>
      <w:r w:rsidR="00A13E3A" w:rsidRPr="00547BDF">
        <w:t xml:space="preserve">clinical </w:t>
      </w:r>
      <w:r w:rsidR="00871E60">
        <w:t xml:space="preserve">practice </w:t>
      </w:r>
      <w:r w:rsidRPr="00547BDF">
        <w:t>placement</w:t>
      </w:r>
      <w:r w:rsidR="00A13E3A" w:rsidRPr="00547BDF">
        <w:t xml:space="preserve">s </w:t>
      </w:r>
      <w:r w:rsidRPr="00547BDF">
        <w:t xml:space="preserve">take place within </w:t>
      </w:r>
      <w:r w:rsidRPr="00547BDF">
        <w:rPr>
          <w:b/>
          <w:bCs/>
        </w:rPr>
        <w:t>Hampshire</w:t>
      </w:r>
      <w:r w:rsidRPr="00547BDF">
        <w:t xml:space="preserve">, </w:t>
      </w:r>
      <w:r w:rsidRPr="00547BDF">
        <w:rPr>
          <w:b/>
          <w:bCs/>
        </w:rPr>
        <w:t>Dorset</w:t>
      </w:r>
      <w:r w:rsidRPr="00547BDF">
        <w:t xml:space="preserve">, and the </w:t>
      </w:r>
      <w:r w:rsidRPr="00547BDF">
        <w:rPr>
          <w:b/>
          <w:bCs/>
        </w:rPr>
        <w:t>Isle of Wight</w:t>
      </w:r>
      <w:r w:rsidR="00355B19">
        <w:rPr>
          <w:b/>
          <w:bCs/>
        </w:rPr>
        <w:t xml:space="preserve"> </w:t>
      </w:r>
      <w:r w:rsidR="00355B19" w:rsidRPr="00355B19">
        <w:t>(see Figure 1)</w:t>
      </w:r>
      <w:r w:rsidR="00A13E3A" w:rsidRPr="00547BDF">
        <w:t xml:space="preserve">. In exceptional </w:t>
      </w:r>
      <w:r w:rsidRPr="00547BDF">
        <w:t>circumstances</w:t>
      </w:r>
      <w:r w:rsidR="00A13E3A" w:rsidRPr="00547BDF">
        <w:t>, placements may be sourced out-of-area</w:t>
      </w:r>
      <w:r w:rsidRPr="00547BDF">
        <w:t xml:space="preserve"> </w:t>
      </w:r>
      <w:r w:rsidR="00A13E3A" w:rsidRPr="00547BDF">
        <w:t xml:space="preserve">through specific negotiation with other DClin Programmes. </w:t>
      </w:r>
      <w:r w:rsidR="00605B7A" w:rsidRPr="00547BDF">
        <w:t xml:space="preserve">We also have </w:t>
      </w:r>
      <w:r w:rsidR="00871E60">
        <w:t xml:space="preserve">non-commissioned </w:t>
      </w:r>
      <w:r w:rsidR="00605B7A" w:rsidRPr="00547BDF">
        <w:t>Trainees from the Channel Islands (e.g.</w:t>
      </w:r>
      <w:r w:rsidR="00871E60">
        <w:t>,</w:t>
      </w:r>
      <w:r w:rsidR="00605B7A" w:rsidRPr="00547BDF">
        <w:t xml:space="preserve"> Guernsey) who would undertake their placements </w:t>
      </w:r>
      <w:r w:rsidR="00871E60">
        <w:t>within their employing Trust</w:t>
      </w:r>
      <w:r w:rsidR="00605B7A" w:rsidRPr="00547BDF">
        <w:t xml:space="preserve">. </w:t>
      </w:r>
      <w:r w:rsidR="0030139B" w:rsidRPr="00547BDF">
        <w:t>In</w:t>
      </w:r>
      <w:r w:rsidR="00355B19">
        <w:t>-</w:t>
      </w:r>
      <w:r w:rsidR="0030139B" w:rsidRPr="00547BDF">
        <w:t xml:space="preserve">person teaching typically takes place on the </w:t>
      </w:r>
      <w:hyperlink r:id="rId95" w:history="1">
        <w:r w:rsidR="0030139B" w:rsidRPr="00355B19">
          <w:rPr>
            <w:rStyle w:val="Hyperlink"/>
          </w:rPr>
          <w:t>Highfield Campus</w:t>
        </w:r>
      </w:hyperlink>
      <w:r w:rsidR="0030139B" w:rsidRPr="00355B19">
        <w:t xml:space="preserve"> at the University of Southampton.</w:t>
      </w:r>
      <w:r w:rsidR="0030139B" w:rsidRPr="00547BDF">
        <w:t xml:space="preserve"> </w:t>
      </w:r>
    </w:p>
    <w:p w14:paraId="23AAC134" w14:textId="211F3A50" w:rsidR="00BF33F2" w:rsidRDefault="00BF33F2" w:rsidP="0030139B">
      <w:pPr>
        <w:pStyle w:val="HandbookBody"/>
        <w:jc w:val="both"/>
      </w:pPr>
    </w:p>
    <w:p w14:paraId="27C6304F" w14:textId="573DD972" w:rsidR="00355B19" w:rsidRDefault="00355B19" w:rsidP="00355B19">
      <w:pPr>
        <w:pStyle w:val="HandbookBody"/>
        <w:jc w:val="both"/>
      </w:pPr>
      <w:r w:rsidRPr="00547BDF">
        <w:t>Trainees are allocated a ‘placement base’ for the three years of training</w:t>
      </w:r>
      <w:r>
        <w:t xml:space="preserve"> </w:t>
      </w:r>
      <w:r w:rsidRPr="00547BDF">
        <w:t>(excluding Channel Island Trainees)</w:t>
      </w:r>
      <w:r>
        <w:t>. F</w:t>
      </w:r>
      <w:r w:rsidR="00871E60">
        <w:t>rom</w:t>
      </w:r>
      <w:r>
        <w:t xml:space="preserve"> the 2022 cohort onwards, there are </w:t>
      </w:r>
      <w:r w:rsidRPr="00C63596">
        <w:t xml:space="preserve">two bases </w:t>
      </w:r>
      <w:r>
        <w:t xml:space="preserve">which are </w:t>
      </w:r>
      <w:r w:rsidR="00B34198">
        <w:t>‘</w:t>
      </w:r>
      <w:r w:rsidRPr="00C63596">
        <w:t>Dorset</w:t>
      </w:r>
      <w:r w:rsidR="00B34198">
        <w:t>’</w:t>
      </w:r>
      <w:r w:rsidRPr="00C63596">
        <w:t xml:space="preserve"> </w:t>
      </w:r>
      <w:r>
        <w:t xml:space="preserve">or </w:t>
      </w:r>
      <w:r w:rsidR="00B34198">
        <w:t>‘</w:t>
      </w:r>
      <w:r w:rsidRPr="00C63596">
        <w:t>Hampshire and the Isle of Wight</w:t>
      </w:r>
      <w:r w:rsidR="00B34198">
        <w:t>’</w:t>
      </w:r>
      <w:r w:rsidRPr="00C63596">
        <w:t xml:space="preserve">. For </w:t>
      </w:r>
      <w:r>
        <w:t xml:space="preserve">the </w:t>
      </w:r>
      <w:r w:rsidRPr="00C63596">
        <w:t xml:space="preserve">2021 cohort, the bases are </w:t>
      </w:r>
      <w:r w:rsidR="00B34198">
        <w:t>‘</w:t>
      </w:r>
      <w:r w:rsidRPr="00C63596">
        <w:t>Southampton / Hampshire and Isle of Wight</w:t>
      </w:r>
      <w:r w:rsidR="00B34198">
        <w:t>’</w:t>
      </w:r>
      <w:r w:rsidRPr="00C63596">
        <w:t xml:space="preserve">, </w:t>
      </w:r>
      <w:r w:rsidR="00B34198">
        <w:t>‘</w:t>
      </w:r>
      <w:r w:rsidRPr="00C63596">
        <w:t>Portsmouth / Hampshire and Isle of Wight</w:t>
      </w:r>
      <w:r w:rsidR="00B34198">
        <w:t>’</w:t>
      </w:r>
      <w:r w:rsidRPr="00C63596">
        <w:t xml:space="preserve">, </w:t>
      </w:r>
      <w:r w:rsidR="00B34198">
        <w:t>‘</w:t>
      </w:r>
      <w:r w:rsidRPr="00C63596">
        <w:t>North Hampshire</w:t>
      </w:r>
      <w:r w:rsidR="00B34198">
        <w:t>’</w:t>
      </w:r>
      <w:r>
        <w:t>,</w:t>
      </w:r>
      <w:r w:rsidRPr="00C63596">
        <w:t xml:space="preserve"> and </w:t>
      </w:r>
      <w:r w:rsidR="00B34198">
        <w:t>‘</w:t>
      </w:r>
      <w:r w:rsidRPr="00C63596">
        <w:t>Dorset</w:t>
      </w:r>
      <w:r w:rsidR="00B34198">
        <w:t>’</w:t>
      </w:r>
      <w:r w:rsidRPr="00C63596">
        <w:t xml:space="preserve">. </w:t>
      </w:r>
    </w:p>
    <w:p w14:paraId="3EE9F2A2" w14:textId="77777777" w:rsidR="00355B19" w:rsidRDefault="00355B19" w:rsidP="00355B19">
      <w:pPr>
        <w:pStyle w:val="HandbookBody"/>
        <w:jc w:val="both"/>
      </w:pPr>
    </w:p>
    <w:p w14:paraId="2E74CD22" w14:textId="6AAFE530" w:rsidR="00355B19" w:rsidRDefault="00355B19" w:rsidP="00355B19">
      <w:pPr>
        <w:pStyle w:val="HandbookBody"/>
        <w:jc w:val="both"/>
      </w:pPr>
      <w:r w:rsidRPr="00547BDF">
        <w:t>It is the expectation that Trainees will live within 10 miles of that base either temporarily (i.e.</w:t>
      </w:r>
      <w:r w:rsidR="00871E60">
        <w:t>,</w:t>
      </w:r>
      <w:r w:rsidRPr="00547BDF">
        <w:t xml:space="preserve"> during the working week) or permanently. This </w:t>
      </w:r>
      <w:r w:rsidR="00871E60">
        <w:t xml:space="preserve">expectation is in line with the </w:t>
      </w:r>
      <w:proofErr w:type="gramStart"/>
      <w:r w:rsidR="00871E60">
        <w:t>commissioners</w:t>
      </w:r>
      <w:proofErr w:type="gramEnd"/>
      <w:r w:rsidR="00871E60">
        <w:t xml:space="preserve"> workforce planning and </w:t>
      </w:r>
      <w:r w:rsidRPr="00547BDF">
        <w:t xml:space="preserve">will support trainees to maintain a work-life balance and respond flexibly to placement </w:t>
      </w:r>
      <w:r w:rsidR="00871E60">
        <w:t xml:space="preserve">needs </w:t>
      </w:r>
      <w:r w:rsidRPr="00355B19">
        <w:t xml:space="preserve">during training. Trainees can use these links to find out more about </w:t>
      </w:r>
      <w:hyperlink r:id="rId96" w:history="1">
        <w:r w:rsidRPr="00355B19">
          <w:rPr>
            <w:rStyle w:val="Hyperlink"/>
          </w:rPr>
          <w:t>moving to Southampton</w:t>
        </w:r>
      </w:hyperlink>
      <w:r w:rsidRPr="00355B19">
        <w:t xml:space="preserve"> and </w:t>
      </w:r>
      <w:hyperlink r:id="rId97" w:history="1">
        <w:r w:rsidRPr="00355B19">
          <w:rPr>
            <w:rStyle w:val="Hyperlink"/>
          </w:rPr>
          <w:t>exploring the area</w:t>
        </w:r>
      </w:hyperlink>
      <w:r w:rsidRPr="00355B19">
        <w:t>.</w:t>
      </w:r>
      <w:r w:rsidRPr="00547BDF">
        <w:t xml:space="preserve"> </w:t>
      </w:r>
    </w:p>
    <w:p w14:paraId="37D8DF02" w14:textId="77777777" w:rsidR="008D66A5" w:rsidRDefault="008D66A5" w:rsidP="00E73607">
      <w:pPr>
        <w:pStyle w:val="HandbookBody"/>
        <w:jc w:val="both"/>
      </w:pPr>
    </w:p>
    <w:p w14:paraId="57924AA9" w14:textId="77777777" w:rsidR="008D66A5" w:rsidRDefault="008D66A5" w:rsidP="5F6113CD">
      <w:pPr>
        <w:pStyle w:val="HandbookBody"/>
        <w:jc w:val="center"/>
      </w:pPr>
      <w:r>
        <w:rPr>
          <w:noProof/>
        </w:rPr>
        <w:lastRenderedPageBreak/>
        <w:drawing>
          <wp:inline distT="0" distB="0" distL="0" distR="0" wp14:anchorId="1E8CFB07" wp14:editId="2186F7A3">
            <wp:extent cx="6425566" cy="5375273"/>
            <wp:effectExtent l="0" t="0" r="0" b="0"/>
            <wp:docPr id="26" name="Picture 26" descr="Map showing placement boundaries across Dorset, Hampshire and the Isle of W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8">
                      <a:extLst>
                        <a:ext uri="{28A0092B-C50C-407E-A947-70E740481C1C}">
                          <a14:useLocalDpi xmlns:a14="http://schemas.microsoft.com/office/drawing/2010/main" val="0"/>
                        </a:ext>
                      </a:extLst>
                    </a:blip>
                    <a:stretch>
                      <a:fillRect/>
                    </a:stretch>
                  </pic:blipFill>
                  <pic:spPr>
                    <a:xfrm>
                      <a:off x="0" y="0"/>
                      <a:ext cx="6425566" cy="5375273"/>
                    </a:xfrm>
                    <a:prstGeom prst="rect">
                      <a:avLst/>
                    </a:prstGeom>
                  </pic:spPr>
                </pic:pic>
              </a:graphicData>
            </a:graphic>
          </wp:inline>
        </w:drawing>
      </w:r>
    </w:p>
    <w:p w14:paraId="22472617" w14:textId="77777777" w:rsidR="008D66A5" w:rsidRDefault="008D66A5" w:rsidP="008D66A5">
      <w:pPr>
        <w:pStyle w:val="HandbookBody"/>
        <w:jc w:val="both"/>
      </w:pPr>
      <w:r w:rsidRPr="00355B19">
        <w:rPr>
          <w:b/>
          <w:bCs/>
        </w:rPr>
        <w:t>Figure 1.</w:t>
      </w:r>
      <w:r>
        <w:t xml:space="preserve"> Placement Boundaries for the Southampton DClin Programme</w:t>
      </w:r>
    </w:p>
    <w:p w14:paraId="4F1FF050" w14:textId="77777777" w:rsidR="00F954FE" w:rsidRDefault="00F954FE" w:rsidP="00F954FE">
      <w:pPr>
        <w:pStyle w:val="HandbookBody"/>
        <w:jc w:val="both"/>
      </w:pPr>
    </w:p>
    <w:p w14:paraId="17531C42" w14:textId="77777777" w:rsidR="00F954FE" w:rsidRPr="00531915" w:rsidRDefault="00F954FE" w:rsidP="00F954FE">
      <w:pPr>
        <w:pStyle w:val="Heading3"/>
      </w:pPr>
      <w:r w:rsidRPr="00531915">
        <w:t xml:space="preserve">Parking </w:t>
      </w:r>
    </w:p>
    <w:p w14:paraId="6A6FD8BB" w14:textId="77777777" w:rsidR="00F954FE" w:rsidRPr="00531915" w:rsidRDefault="00F954FE" w:rsidP="00F954FE">
      <w:pPr>
        <w:pStyle w:val="HandbookBody"/>
        <w:jc w:val="both"/>
      </w:pPr>
      <w:r w:rsidRPr="00531915">
        <w:t xml:space="preserve">For Trainees commuting to campus the University provides information about </w:t>
      </w:r>
      <w:hyperlink r:id="rId99" w:history="1">
        <w:r w:rsidRPr="00531915">
          <w:rPr>
            <w:rStyle w:val="Hyperlink"/>
          </w:rPr>
          <w:t>Car Parking</w:t>
        </w:r>
      </w:hyperlink>
      <w:r w:rsidRPr="00531915">
        <w:t xml:space="preserve">. Trainees commuting from outside of Southampton may apply for a Montefiore Off-Site parking permit to be used in the Montefiore Non-Residents Car Park. This is based at Wessex Lane, SO18 2NU, an approximate 20-minute walk from Highfield or you can use the regular Uni-link bus service from Wessex Lane to Highfield. </w:t>
      </w:r>
    </w:p>
    <w:p w14:paraId="5FDA6615" w14:textId="77777777" w:rsidR="00F954FE" w:rsidRPr="00531915" w:rsidRDefault="00F954FE" w:rsidP="00F954FE">
      <w:pPr>
        <w:pStyle w:val="HandbookBody"/>
        <w:jc w:val="both"/>
      </w:pPr>
    </w:p>
    <w:p w14:paraId="588B1FE6" w14:textId="77777777" w:rsidR="00F954FE" w:rsidRPr="00531915" w:rsidRDefault="00F954FE" w:rsidP="00F954FE">
      <w:pPr>
        <w:pStyle w:val="HandbookBody"/>
        <w:jc w:val="both"/>
      </w:pPr>
      <w:r w:rsidRPr="00531915">
        <w:t xml:space="preserve">To apply for a permit Trainees will need to be registered as a University of Southampton student with a Student ID and email account. Applications should be made via the online database here. The cost of a Montefiore Off-Site parking permit was £10.25 per month but these fees have been suspended until 31st August 2023. There will be an update regarding fees on SUSSED in August when prices from September 2023 will be confirmed. </w:t>
      </w:r>
    </w:p>
    <w:p w14:paraId="6C53A673" w14:textId="77777777" w:rsidR="00F954FE" w:rsidRPr="00531915" w:rsidRDefault="00F954FE" w:rsidP="00F954FE">
      <w:pPr>
        <w:pStyle w:val="HandbookBody"/>
        <w:jc w:val="both"/>
      </w:pPr>
    </w:p>
    <w:p w14:paraId="60257932" w14:textId="77777777" w:rsidR="00F954FE" w:rsidRDefault="00F954FE" w:rsidP="00F954FE">
      <w:pPr>
        <w:pStyle w:val="HandbookBody"/>
        <w:jc w:val="both"/>
      </w:pPr>
      <w:r w:rsidRPr="00531915">
        <w:t>The Programme is unable to recommend parking locations off-campus, but Trainees may choose to speak with other Trainees across cohorts for suggestions.</w:t>
      </w:r>
      <w:r>
        <w:t xml:space="preserve"> </w:t>
      </w:r>
    </w:p>
    <w:p w14:paraId="183CF60B" w14:textId="77777777" w:rsidR="00F954FE" w:rsidRDefault="00F954FE" w:rsidP="00E73607">
      <w:pPr>
        <w:pStyle w:val="HandbookBody"/>
        <w:jc w:val="both"/>
      </w:pPr>
    </w:p>
    <w:p w14:paraId="5DE0F0E8" w14:textId="05CD7A60" w:rsidR="00893FB6" w:rsidRPr="00547BDF" w:rsidRDefault="00893FB6" w:rsidP="00A02F45">
      <w:pPr>
        <w:pStyle w:val="Handbook2"/>
      </w:pPr>
      <w:bookmarkStart w:id="15" w:name="_Toc150351594"/>
      <w:r>
        <w:lastRenderedPageBreak/>
        <w:t>1.</w:t>
      </w:r>
      <w:r w:rsidR="007A36FC">
        <w:t>9</w:t>
      </w:r>
      <w:r>
        <w:t xml:space="preserve"> Widening Participation</w:t>
      </w:r>
      <w:bookmarkEnd w:id="15"/>
      <w:r>
        <w:t xml:space="preserve"> </w:t>
      </w:r>
    </w:p>
    <w:p w14:paraId="7C9929B3" w14:textId="1C01B421" w:rsidR="00C47B9D" w:rsidRPr="00547BDF" w:rsidRDefault="00281AF9" w:rsidP="008C7DCB">
      <w:pPr>
        <w:pStyle w:val="HandbookBody"/>
        <w:jc w:val="both"/>
      </w:pPr>
      <w:r>
        <w:t xml:space="preserve">As part of this initiative, the Programme aims to support </w:t>
      </w:r>
      <w:r w:rsidR="000D559D">
        <w:t>T</w:t>
      </w:r>
      <w:r>
        <w:t>rainees from culturally diverse backgrounds with the provision of a facilitated safe space (during placement time). This space enable</w:t>
      </w:r>
      <w:r w:rsidR="000D559D">
        <w:t>s</w:t>
      </w:r>
      <w:r>
        <w:t xml:space="preserve"> </w:t>
      </w:r>
      <w:r w:rsidR="000D559D">
        <w:t>T</w:t>
      </w:r>
      <w:r>
        <w:t xml:space="preserve">rainees to reflect on their identity, </w:t>
      </w:r>
      <w:proofErr w:type="gramStart"/>
      <w:r>
        <w:t>discrimination</w:t>
      </w:r>
      <w:proofErr w:type="gramEnd"/>
      <w:r>
        <w:t xml:space="preserve"> and any other matters </w:t>
      </w:r>
      <w:r w:rsidR="000D559D">
        <w:t xml:space="preserve">which </w:t>
      </w:r>
      <w:r>
        <w:t>they find is impact</w:t>
      </w:r>
      <w:r w:rsidR="000D559D">
        <w:t>ing</w:t>
      </w:r>
      <w:r>
        <w:t xml:space="preserve"> on their well-being and training experience.   </w:t>
      </w:r>
    </w:p>
    <w:p w14:paraId="1760A063" w14:textId="77777777" w:rsidR="00C35549" w:rsidRDefault="00C35549" w:rsidP="008C7DCB">
      <w:pPr>
        <w:pStyle w:val="HandbookBody"/>
        <w:jc w:val="both"/>
      </w:pPr>
    </w:p>
    <w:p w14:paraId="5FE945D2" w14:textId="62E770E9" w:rsidR="00893FB6" w:rsidRPr="00547BDF" w:rsidRDefault="00281AF9" w:rsidP="008C7DCB">
      <w:pPr>
        <w:pStyle w:val="HandbookBody"/>
        <w:jc w:val="both"/>
      </w:pPr>
      <w:r>
        <w:t>Furthermore, i</w:t>
      </w:r>
      <w:r w:rsidR="00C35549">
        <w:t>f a</w:t>
      </w:r>
      <w:r>
        <w:t>ny</w:t>
      </w:r>
      <w:r w:rsidR="00C35549">
        <w:t xml:space="preserve"> Trainee has any concerns </w:t>
      </w:r>
      <w:r>
        <w:t xml:space="preserve">whatsoever </w:t>
      </w:r>
      <w:r w:rsidR="00C35549">
        <w:t xml:space="preserve">in relation to EDI, they should follow </w:t>
      </w:r>
      <w:r w:rsidR="00C35549" w:rsidRPr="0007255A">
        <w:t xml:space="preserve">our </w:t>
      </w:r>
      <w:r w:rsidR="00893FB6" w:rsidRPr="0007255A">
        <w:t xml:space="preserve">EDI </w:t>
      </w:r>
      <w:r w:rsidR="00C35549" w:rsidRPr="0007255A">
        <w:t>reporting P</w:t>
      </w:r>
      <w:r w:rsidR="00C35549" w:rsidRPr="000D67C7">
        <w:t>rocedure</w:t>
      </w:r>
      <w:r w:rsidR="0007255A" w:rsidRPr="000D67C7">
        <w:t xml:space="preserve"> (see </w:t>
      </w:r>
      <w:hyperlink w:anchor="Seven_6" w:history="1">
        <w:r w:rsidR="0007255A" w:rsidRPr="000D67C7">
          <w:rPr>
            <w:rStyle w:val="Hyperlink"/>
          </w:rPr>
          <w:t>Section 7.6</w:t>
        </w:r>
      </w:hyperlink>
      <w:r w:rsidR="0007255A" w:rsidRPr="000D67C7">
        <w:t>)</w:t>
      </w:r>
      <w:r w:rsidR="00C35549" w:rsidRPr="000D67C7">
        <w:t>.</w:t>
      </w:r>
      <w:r w:rsidR="00C35549" w:rsidRPr="0007255A">
        <w:t xml:space="preserve"> </w:t>
      </w:r>
      <w:r>
        <w:t xml:space="preserve">The Programme </w:t>
      </w:r>
      <w:r w:rsidR="00A65A93">
        <w:t>will fully support</w:t>
      </w:r>
      <w:r>
        <w:t xml:space="preserve"> you</w:t>
      </w:r>
      <w:r w:rsidR="00A65A93">
        <w:t xml:space="preserve"> throughout this process with all concerns taken seriously. </w:t>
      </w:r>
    </w:p>
    <w:p w14:paraId="0F477C79" w14:textId="77777777" w:rsidR="00893FB6" w:rsidRPr="00547BDF" w:rsidRDefault="00893FB6" w:rsidP="008C7DCB">
      <w:pPr>
        <w:pStyle w:val="HandbookBody"/>
        <w:jc w:val="both"/>
      </w:pPr>
    </w:p>
    <w:p w14:paraId="17DD326F" w14:textId="4D1CFDFC" w:rsidR="7D45F19D" w:rsidRDefault="7D45F19D" w:rsidP="6E7C1FFE">
      <w:pPr>
        <w:pStyle w:val="HandbookBody"/>
        <w:jc w:val="both"/>
      </w:pPr>
      <w:r>
        <w:t xml:space="preserve">There is also a </w:t>
      </w:r>
      <w:hyperlink r:id="rId100">
        <w:r w:rsidRPr="6E7C1FFE">
          <w:rPr>
            <w:rStyle w:val="Hyperlink"/>
          </w:rPr>
          <w:t>Black Fresher’s Guide</w:t>
        </w:r>
      </w:hyperlink>
      <w:r>
        <w:t xml:space="preserve"> designed by Black students at the University to help new and returning students from Black and minoritized ethnic backgrounds to navigate </w:t>
      </w:r>
      <w:r w:rsidR="30091E5E">
        <w:t>being</w:t>
      </w:r>
      <w:r>
        <w:t xml:space="preserve"> a </w:t>
      </w:r>
      <w:r w:rsidR="76E59247">
        <w:t>student</w:t>
      </w:r>
      <w:r>
        <w:t xml:space="preserve"> in Southampton. The guide includes:</w:t>
      </w:r>
    </w:p>
    <w:p w14:paraId="38EAE8A9" w14:textId="560771E1" w:rsidR="7D45F19D" w:rsidRDefault="7D45F19D" w:rsidP="6E7C1FFE">
      <w:pPr>
        <w:pStyle w:val="HandbookBody"/>
        <w:numPr>
          <w:ilvl w:val="0"/>
          <w:numId w:val="44"/>
        </w:numPr>
        <w:jc w:val="both"/>
      </w:pPr>
      <w:r>
        <w:t>Information on student services and support</w:t>
      </w:r>
    </w:p>
    <w:p w14:paraId="06E531F6" w14:textId="4463051E" w:rsidR="7D45F19D" w:rsidRDefault="7D45F19D" w:rsidP="6E7C1FFE">
      <w:pPr>
        <w:pStyle w:val="HandbookBody"/>
        <w:numPr>
          <w:ilvl w:val="0"/>
          <w:numId w:val="44"/>
        </w:numPr>
        <w:jc w:val="both"/>
      </w:pPr>
      <w:r>
        <w:t>Local Black owned businesses</w:t>
      </w:r>
      <w:r w:rsidR="16B5783E">
        <w:t xml:space="preserve"> </w:t>
      </w:r>
      <w:r>
        <w:t xml:space="preserve">(hairdressers, </w:t>
      </w:r>
      <w:proofErr w:type="gramStart"/>
      <w:r>
        <w:t>barbers</w:t>
      </w:r>
      <w:proofErr w:type="gramEnd"/>
      <w:r>
        <w:t xml:space="preserve"> and stores) and more</w:t>
      </w:r>
    </w:p>
    <w:p w14:paraId="7D452CFD" w14:textId="220D0708" w:rsidR="7D45F19D" w:rsidRDefault="7D45F19D" w:rsidP="6E7C1FFE">
      <w:pPr>
        <w:pStyle w:val="HandbookBody"/>
        <w:numPr>
          <w:ilvl w:val="0"/>
          <w:numId w:val="44"/>
        </w:numPr>
        <w:jc w:val="both"/>
      </w:pPr>
      <w:r>
        <w:t>Places of worship</w:t>
      </w:r>
    </w:p>
    <w:p w14:paraId="5EF87D4F" w14:textId="3DC5BBF1" w:rsidR="7D45F19D" w:rsidRDefault="7D45F19D" w:rsidP="6E7C1FFE">
      <w:pPr>
        <w:pStyle w:val="HandbookBody"/>
        <w:numPr>
          <w:ilvl w:val="0"/>
          <w:numId w:val="44"/>
        </w:numPr>
        <w:jc w:val="both"/>
      </w:pPr>
      <w:r>
        <w:t>Tips for navigating university life.</w:t>
      </w:r>
    </w:p>
    <w:p w14:paraId="5857816B" w14:textId="477962CD" w:rsidR="6E7C1FFE" w:rsidRDefault="6E7C1FFE" w:rsidP="6E7C1FFE">
      <w:pPr>
        <w:pStyle w:val="HandbookBody"/>
        <w:jc w:val="both"/>
      </w:pPr>
    </w:p>
    <w:p w14:paraId="2AFF30B1" w14:textId="13286215" w:rsidR="00956DE8" w:rsidRPr="00547BDF" w:rsidRDefault="00956DE8" w:rsidP="008C7DCB">
      <w:pPr>
        <w:pStyle w:val="HandbookBody"/>
        <w:jc w:val="both"/>
        <w:rPr>
          <w:b/>
        </w:rPr>
      </w:pPr>
      <w:r w:rsidRPr="00547BDF">
        <w:br w:type="page"/>
      </w:r>
    </w:p>
    <w:p w14:paraId="4274C2B9" w14:textId="1F32B260" w:rsidR="00F20880" w:rsidRPr="00547BDF" w:rsidRDefault="00956DE8" w:rsidP="00A02F45">
      <w:pPr>
        <w:pStyle w:val="Handbook1"/>
      </w:pPr>
      <w:bookmarkStart w:id="16" w:name="Two"/>
      <w:bookmarkStart w:id="17" w:name="_Toc150351595"/>
      <w:r>
        <w:lastRenderedPageBreak/>
        <w:t xml:space="preserve">2. </w:t>
      </w:r>
      <w:r w:rsidR="00F20880">
        <w:t>Employment</w:t>
      </w:r>
      <w:bookmarkEnd w:id="17"/>
    </w:p>
    <w:bookmarkEnd w:id="16"/>
    <w:p w14:paraId="52FECE37" w14:textId="632C9562" w:rsidR="001C4730" w:rsidRPr="00547BDF" w:rsidRDefault="002E3C15" w:rsidP="00F023B2">
      <w:pPr>
        <w:pStyle w:val="HandbookBody"/>
        <w:jc w:val="both"/>
      </w:pPr>
      <w:r w:rsidRPr="00547BDF">
        <w:t xml:space="preserve">All Trainees on the Southampton DClin Programme are employed by </w:t>
      </w:r>
      <w:hyperlink r:id="rId101" w:history="1">
        <w:r w:rsidRPr="00071E7F">
          <w:rPr>
            <w:rStyle w:val="Hyperlink"/>
          </w:rPr>
          <w:t>Somerset NHS Foundation Trust</w:t>
        </w:r>
      </w:hyperlink>
      <w:r w:rsidRPr="00547BDF">
        <w:t xml:space="preserve">. This Trust serves as a host for </w:t>
      </w:r>
      <w:r w:rsidR="00EA54EA">
        <w:t>several other</w:t>
      </w:r>
      <w:r w:rsidRPr="00547BDF">
        <w:t xml:space="preserve"> DClin Programmes in nearby regions. However, clinical </w:t>
      </w:r>
      <w:r w:rsidR="00EA54EA">
        <w:t xml:space="preserve">practice </w:t>
      </w:r>
      <w:r w:rsidRPr="00547BDF">
        <w:t xml:space="preserve">placements will take place within different NHS Trusts </w:t>
      </w:r>
      <w:r w:rsidR="00EA54EA">
        <w:t xml:space="preserve">that are within the commissioning </w:t>
      </w:r>
      <w:r w:rsidR="00EA54EA" w:rsidRPr="00547BDF">
        <w:t>local</w:t>
      </w:r>
      <w:r w:rsidR="00EA54EA">
        <w:t>ity</w:t>
      </w:r>
      <w:r w:rsidRPr="00547BDF">
        <w:t xml:space="preserve">. </w:t>
      </w:r>
      <w:r w:rsidR="001C4730" w:rsidRPr="00547BDF">
        <w:t xml:space="preserve">Whilst employed as a Trainee Clinical Psychologist, </w:t>
      </w:r>
      <w:r w:rsidR="00EA54EA">
        <w:t>the Programme does not recommend undertakings a</w:t>
      </w:r>
      <w:r w:rsidR="001C4730" w:rsidRPr="00547BDF">
        <w:t xml:space="preserve">ny other employment </w:t>
      </w:r>
      <w:r w:rsidR="007E4802">
        <w:t xml:space="preserve">or self-employment </w:t>
      </w:r>
      <w:r w:rsidR="001C4730" w:rsidRPr="00547BDF">
        <w:t>whatsoever</w:t>
      </w:r>
      <w:r w:rsidR="005027A5">
        <w:t>. P</w:t>
      </w:r>
      <w:r w:rsidR="00EA54EA">
        <w:t xml:space="preserve">lease see the </w:t>
      </w:r>
      <w:hyperlink r:id="rId102" w:history="1">
        <w:r w:rsidR="00EA54EA" w:rsidRPr="00835AC0">
          <w:rPr>
            <w:rStyle w:val="Hyperlink"/>
          </w:rPr>
          <w:t xml:space="preserve">Secondary Employment </w:t>
        </w:r>
        <w:r w:rsidR="00835AC0" w:rsidRPr="00835AC0">
          <w:rPr>
            <w:rStyle w:val="Hyperlink"/>
          </w:rPr>
          <w:t>Policy</w:t>
        </w:r>
      </w:hyperlink>
      <w:r w:rsidR="00EA54EA">
        <w:t xml:space="preserve"> for further information</w:t>
      </w:r>
      <w:r w:rsidR="001C4730" w:rsidRPr="00547BDF">
        <w:t>.</w:t>
      </w:r>
    </w:p>
    <w:p w14:paraId="71BC2985" w14:textId="7B4AF8BE" w:rsidR="001C4730" w:rsidRPr="00547BDF" w:rsidRDefault="001C4730" w:rsidP="00F023B2">
      <w:pPr>
        <w:pStyle w:val="HandbookBody"/>
        <w:jc w:val="both"/>
      </w:pPr>
    </w:p>
    <w:p w14:paraId="704033D2" w14:textId="01DABD20" w:rsidR="00D2724B" w:rsidRPr="00547BDF" w:rsidRDefault="00D2724B" w:rsidP="00F023B2">
      <w:pPr>
        <w:pStyle w:val="HandbookBody"/>
        <w:jc w:val="both"/>
      </w:pPr>
      <w:r w:rsidRPr="00547BDF">
        <w:t xml:space="preserve">During clinical </w:t>
      </w:r>
      <w:r w:rsidR="00EA54EA">
        <w:t xml:space="preserve">practice </w:t>
      </w:r>
      <w:r w:rsidRPr="00547BDF">
        <w:t>placements, Trainees will usually be placed in an NHS</w:t>
      </w:r>
      <w:r w:rsidR="00EA54EA">
        <w:t>, Charity or 3</w:t>
      </w:r>
      <w:r w:rsidR="00EA54EA" w:rsidRPr="00EA54EA">
        <w:rPr>
          <w:vertAlign w:val="superscript"/>
        </w:rPr>
        <w:t>rd</w:t>
      </w:r>
      <w:r w:rsidR="00EA54EA">
        <w:t xml:space="preserve"> Party provider</w:t>
      </w:r>
      <w:r w:rsidRPr="00547BDF">
        <w:t xml:space="preserve"> service within Hampshire, Dorset, or the Isle of Wight. These placements are covered by a Practice Placement Agreement which has been agreed by the Commissioner</w:t>
      </w:r>
      <w:r w:rsidR="00EA54EA">
        <w:t>,</w:t>
      </w:r>
      <w:r w:rsidRPr="00547BDF">
        <w:t xml:space="preserve"> the University of Southampton, and local placement providers. </w:t>
      </w:r>
      <w:r w:rsidR="00F023B2" w:rsidRPr="00547BDF">
        <w:t xml:space="preserve">As such, an honorary contract is not required. </w:t>
      </w:r>
      <w:r w:rsidR="003469E7" w:rsidRPr="00547BDF">
        <w:t xml:space="preserve">If Trainees </w:t>
      </w:r>
      <w:r w:rsidRPr="00547BDF">
        <w:t>are placed outside the usual catchment area or with a private or voluntary organi</w:t>
      </w:r>
      <w:r w:rsidR="003469E7" w:rsidRPr="00547BDF">
        <w:t>s</w:t>
      </w:r>
      <w:r w:rsidRPr="00547BDF">
        <w:t>ation, the employing organisation may issue an honorary contract.</w:t>
      </w:r>
    </w:p>
    <w:p w14:paraId="073B8793" w14:textId="11CCD2C5" w:rsidR="00B7020C" w:rsidRPr="00547BDF" w:rsidRDefault="00B7020C" w:rsidP="00F023B2">
      <w:pPr>
        <w:pStyle w:val="HandbookBody"/>
        <w:jc w:val="both"/>
      </w:pPr>
    </w:p>
    <w:p w14:paraId="3E922562" w14:textId="3A2E58F3" w:rsidR="00D2724B" w:rsidRDefault="00185B2A" w:rsidP="00F023B2">
      <w:pPr>
        <w:pStyle w:val="HandbookBody"/>
        <w:jc w:val="both"/>
        <w:rPr>
          <w:color w:val="363636"/>
        </w:rPr>
      </w:pPr>
      <w:r w:rsidRPr="00547BDF">
        <w:rPr>
          <w:color w:val="363636"/>
        </w:rPr>
        <w:t xml:space="preserve">If required, </w:t>
      </w:r>
      <w:r w:rsidRPr="00C20EF3">
        <w:rPr>
          <w:color w:val="363636"/>
        </w:rPr>
        <w:t>s</w:t>
      </w:r>
      <w:r w:rsidR="00B7020C" w:rsidRPr="00C20EF3">
        <w:rPr>
          <w:color w:val="363636"/>
        </w:rPr>
        <w:t>pecialist</w:t>
      </w:r>
      <w:r w:rsidR="00B7020C" w:rsidRPr="00C20EF3">
        <w:rPr>
          <w:color w:val="363636"/>
          <w:spacing w:val="-9"/>
        </w:rPr>
        <w:t xml:space="preserve"> </w:t>
      </w:r>
      <w:r w:rsidR="00B7020C" w:rsidRPr="00C20EF3">
        <w:rPr>
          <w:color w:val="363636"/>
        </w:rPr>
        <w:t>HR</w:t>
      </w:r>
      <w:r w:rsidR="00B7020C" w:rsidRPr="00C20EF3">
        <w:rPr>
          <w:color w:val="363636"/>
          <w:spacing w:val="-9"/>
        </w:rPr>
        <w:t xml:space="preserve"> </w:t>
      </w:r>
      <w:r w:rsidR="00B7020C" w:rsidRPr="00C20EF3">
        <w:rPr>
          <w:color w:val="363636"/>
        </w:rPr>
        <w:t>advice</w:t>
      </w:r>
      <w:r w:rsidR="00B7020C" w:rsidRPr="00C20EF3">
        <w:rPr>
          <w:color w:val="363636"/>
          <w:spacing w:val="-9"/>
        </w:rPr>
        <w:t xml:space="preserve"> </w:t>
      </w:r>
      <w:r w:rsidR="00B7020C" w:rsidRPr="00C20EF3">
        <w:rPr>
          <w:color w:val="363636"/>
        </w:rPr>
        <w:t>and</w:t>
      </w:r>
      <w:r w:rsidR="00B7020C" w:rsidRPr="00C20EF3">
        <w:rPr>
          <w:color w:val="363636"/>
          <w:spacing w:val="-9"/>
        </w:rPr>
        <w:t xml:space="preserve"> </w:t>
      </w:r>
      <w:r w:rsidR="00B7020C" w:rsidRPr="00C20EF3">
        <w:rPr>
          <w:color w:val="363636"/>
        </w:rPr>
        <w:t>support</w:t>
      </w:r>
      <w:r w:rsidR="00B7020C" w:rsidRPr="00C20EF3">
        <w:rPr>
          <w:color w:val="363636"/>
          <w:spacing w:val="-9"/>
        </w:rPr>
        <w:t xml:space="preserve"> </w:t>
      </w:r>
      <w:r w:rsidR="00B7020C" w:rsidRPr="00C20EF3">
        <w:rPr>
          <w:color w:val="363636"/>
        </w:rPr>
        <w:t>is</w:t>
      </w:r>
      <w:r w:rsidR="00B7020C" w:rsidRPr="00C20EF3">
        <w:rPr>
          <w:color w:val="363636"/>
          <w:spacing w:val="-9"/>
        </w:rPr>
        <w:t xml:space="preserve"> </w:t>
      </w:r>
      <w:r w:rsidR="00B7020C" w:rsidRPr="00C20EF3">
        <w:rPr>
          <w:color w:val="363636"/>
        </w:rPr>
        <w:t>available</w:t>
      </w:r>
      <w:r w:rsidR="00B7020C" w:rsidRPr="00C20EF3">
        <w:rPr>
          <w:color w:val="363636"/>
          <w:spacing w:val="-9"/>
        </w:rPr>
        <w:t xml:space="preserve"> </w:t>
      </w:r>
      <w:r w:rsidR="00B7020C" w:rsidRPr="00C20EF3">
        <w:rPr>
          <w:color w:val="363636"/>
        </w:rPr>
        <w:t>via</w:t>
      </w:r>
      <w:r w:rsidR="00B7020C" w:rsidRPr="00C20EF3">
        <w:rPr>
          <w:color w:val="363636"/>
          <w:spacing w:val="-9"/>
        </w:rPr>
        <w:t xml:space="preserve"> </w:t>
      </w:r>
      <w:r w:rsidR="00B7020C" w:rsidRPr="00C20EF3">
        <w:rPr>
          <w:color w:val="363636"/>
        </w:rPr>
        <w:t xml:space="preserve">the </w:t>
      </w:r>
      <w:r w:rsidR="00F023B2" w:rsidRPr="00C20EF3">
        <w:rPr>
          <w:color w:val="363636"/>
        </w:rPr>
        <w:t xml:space="preserve">NHS Trust </w:t>
      </w:r>
      <w:r w:rsidR="00B7020C" w:rsidRPr="00C20EF3">
        <w:rPr>
          <w:color w:val="363636"/>
        </w:rPr>
        <w:t>HR</w:t>
      </w:r>
      <w:r w:rsidR="00B7020C" w:rsidRPr="00C20EF3">
        <w:rPr>
          <w:color w:val="363636"/>
          <w:spacing w:val="1"/>
        </w:rPr>
        <w:t xml:space="preserve"> </w:t>
      </w:r>
      <w:r w:rsidR="00B7020C" w:rsidRPr="00C20EF3">
        <w:rPr>
          <w:color w:val="363636"/>
        </w:rPr>
        <w:t>team</w:t>
      </w:r>
      <w:r w:rsidR="00B7020C" w:rsidRPr="00C20EF3">
        <w:rPr>
          <w:color w:val="363636"/>
          <w:spacing w:val="1"/>
        </w:rPr>
        <w:t xml:space="preserve"> </w:t>
      </w:r>
      <w:r w:rsidR="00B7020C" w:rsidRPr="00C20EF3">
        <w:rPr>
          <w:color w:val="363636"/>
        </w:rPr>
        <w:t>with</w:t>
      </w:r>
      <w:r w:rsidR="00B7020C" w:rsidRPr="00C20EF3">
        <w:rPr>
          <w:color w:val="363636"/>
          <w:spacing w:val="1"/>
        </w:rPr>
        <w:t xml:space="preserve"> </w:t>
      </w:r>
      <w:r w:rsidR="00B7020C" w:rsidRPr="00C20EF3">
        <w:rPr>
          <w:color w:val="363636"/>
        </w:rPr>
        <w:t>the</w:t>
      </w:r>
      <w:r w:rsidR="00B7020C" w:rsidRPr="00C20EF3">
        <w:rPr>
          <w:color w:val="363636"/>
          <w:spacing w:val="1"/>
        </w:rPr>
        <w:t xml:space="preserve"> </w:t>
      </w:r>
      <w:r w:rsidR="00B7020C" w:rsidRPr="00C20EF3">
        <w:rPr>
          <w:color w:val="363636"/>
        </w:rPr>
        <w:t>key</w:t>
      </w:r>
      <w:r w:rsidR="00B7020C" w:rsidRPr="00C20EF3">
        <w:rPr>
          <w:color w:val="363636"/>
          <w:spacing w:val="1"/>
        </w:rPr>
        <w:t xml:space="preserve"> </w:t>
      </w:r>
      <w:r w:rsidR="00B7020C" w:rsidRPr="00C20EF3">
        <w:rPr>
          <w:color w:val="363636"/>
        </w:rPr>
        <w:t>contact</w:t>
      </w:r>
      <w:r w:rsidR="00B7020C" w:rsidRPr="00C20EF3">
        <w:rPr>
          <w:color w:val="363636"/>
          <w:spacing w:val="1"/>
        </w:rPr>
        <w:t xml:space="preserve"> </w:t>
      </w:r>
      <w:r w:rsidR="00B7020C" w:rsidRPr="00C20EF3">
        <w:rPr>
          <w:color w:val="363636"/>
        </w:rPr>
        <w:t>being</w:t>
      </w:r>
      <w:r w:rsidR="00B7020C" w:rsidRPr="00C20EF3">
        <w:rPr>
          <w:color w:val="363636"/>
          <w:spacing w:val="1"/>
        </w:rPr>
        <w:t xml:space="preserve"> </w:t>
      </w:r>
      <w:r w:rsidR="00B7020C" w:rsidRPr="00C20EF3">
        <w:rPr>
          <w:color w:val="363636"/>
        </w:rPr>
        <w:t>Alan</w:t>
      </w:r>
      <w:r w:rsidR="00B7020C" w:rsidRPr="00C20EF3">
        <w:rPr>
          <w:color w:val="363636"/>
          <w:spacing w:val="1"/>
        </w:rPr>
        <w:t xml:space="preserve"> </w:t>
      </w:r>
      <w:r w:rsidR="00B7020C" w:rsidRPr="00C20EF3">
        <w:rPr>
          <w:color w:val="363636"/>
        </w:rPr>
        <w:t>Taylor</w:t>
      </w:r>
      <w:r w:rsidR="00C20EF3">
        <w:rPr>
          <w:color w:val="363636"/>
          <w:spacing w:val="1"/>
        </w:rPr>
        <w:t xml:space="preserve"> at </w:t>
      </w:r>
      <w:hyperlink r:id="rId103" w:history="1">
        <w:r w:rsidR="00C20EF3" w:rsidRPr="00BB1756">
          <w:rPr>
            <w:rStyle w:val="Hyperlink"/>
          </w:rPr>
          <w:t>Alan.Taylor@SomersetFT.nhs.uk</w:t>
        </w:r>
      </w:hyperlink>
      <w:r w:rsidR="00B7020C" w:rsidRPr="00C20EF3">
        <w:rPr>
          <w:color w:val="auto"/>
        </w:rPr>
        <w:t>.</w:t>
      </w:r>
      <w:r w:rsidR="00B7020C" w:rsidRPr="00C20EF3">
        <w:rPr>
          <w:color w:val="363636"/>
        </w:rPr>
        <w:t xml:space="preserve"> </w:t>
      </w:r>
    </w:p>
    <w:p w14:paraId="2444292B" w14:textId="77777777" w:rsidR="00A02F45" w:rsidRPr="00547BDF" w:rsidRDefault="00A02F45" w:rsidP="00F023B2">
      <w:pPr>
        <w:pStyle w:val="HandbookBody"/>
        <w:jc w:val="both"/>
        <w:rPr>
          <w:color w:val="363636"/>
        </w:rPr>
      </w:pPr>
    </w:p>
    <w:p w14:paraId="1F5C3456" w14:textId="3228BEF4" w:rsidR="000C14F1" w:rsidRPr="00547BDF" w:rsidRDefault="001C4730" w:rsidP="00A02F45">
      <w:pPr>
        <w:pStyle w:val="Handbook2"/>
      </w:pPr>
      <w:bookmarkStart w:id="18" w:name="_Toc150351596"/>
      <w:r>
        <w:t xml:space="preserve">2.1 </w:t>
      </w:r>
      <w:r w:rsidR="000C14F1">
        <w:t>Occupational Health</w:t>
      </w:r>
      <w:bookmarkEnd w:id="18"/>
      <w:r w:rsidR="000C14F1">
        <w:t xml:space="preserve"> </w:t>
      </w:r>
    </w:p>
    <w:p w14:paraId="78F11318" w14:textId="1CD6038E" w:rsidR="000C14F1" w:rsidRPr="00547BDF" w:rsidRDefault="000C14F1" w:rsidP="007C4EB1">
      <w:pPr>
        <w:pStyle w:val="HandbookBody"/>
        <w:jc w:val="both"/>
      </w:pPr>
      <w:r w:rsidRPr="00547BDF">
        <w:rPr>
          <w:color w:val="363636"/>
        </w:rPr>
        <w:t>Trainees</w:t>
      </w:r>
      <w:r w:rsidR="002E0C90" w:rsidRPr="00547BDF">
        <w:rPr>
          <w:color w:val="363636"/>
        </w:rPr>
        <w:t xml:space="preserve"> complete an </w:t>
      </w:r>
      <w:r w:rsidRPr="00547BDF">
        <w:rPr>
          <w:color w:val="363636"/>
        </w:rPr>
        <w:t xml:space="preserve">Occupational Health </w:t>
      </w:r>
      <w:r w:rsidR="002E0C90" w:rsidRPr="00547BDF">
        <w:rPr>
          <w:color w:val="363636"/>
        </w:rPr>
        <w:t xml:space="preserve">screen </w:t>
      </w:r>
      <w:r w:rsidR="00EA54EA">
        <w:rPr>
          <w:color w:val="363636"/>
        </w:rPr>
        <w:t xml:space="preserve">through the employing Trust </w:t>
      </w:r>
      <w:r w:rsidRPr="00547BDF">
        <w:rPr>
          <w:color w:val="363636"/>
        </w:rPr>
        <w:t>prior to starting training and the</w:t>
      </w:r>
      <w:r w:rsidRPr="00547BDF">
        <w:rPr>
          <w:color w:val="363636"/>
          <w:spacing w:val="1"/>
        </w:rPr>
        <w:t xml:space="preserve"> </w:t>
      </w:r>
      <w:r w:rsidRPr="00547BDF">
        <w:rPr>
          <w:color w:val="363636"/>
        </w:rPr>
        <w:t>Programme team are advised if a trainee has specific needs. These would usually be discussed with the potential placement supervisor</w:t>
      </w:r>
      <w:r w:rsidRPr="00547BDF">
        <w:rPr>
          <w:color w:val="363636"/>
          <w:spacing w:val="1"/>
        </w:rPr>
        <w:t xml:space="preserve"> </w:t>
      </w:r>
      <w:r w:rsidR="001C4730" w:rsidRPr="00547BDF">
        <w:rPr>
          <w:color w:val="363636"/>
          <w:spacing w:val="1"/>
        </w:rPr>
        <w:t xml:space="preserve">(if appropriate) </w:t>
      </w:r>
      <w:r w:rsidRPr="00547BDF">
        <w:rPr>
          <w:color w:val="363636"/>
        </w:rPr>
        <w:t xml:space="preserve">before </w:t>
      </w:r>
      <w:r w:rsidR="001C4730" w:rsidRPr="00547BDF">
        <w:rPr>
          <w:color w:val="363636"/>
        </w:rPr>
        <w:t>any</w:t>
      </w:r>
      <w:r w:rsidRPr="00547BDF">
        <w:rPr>
          <w:color w:val="363636"/>
        </w:rPr>
        <w:t xml:space="preserve"> placement is confirmed.</w:t>
      </w:r>
    </w:p>
    <w:p w14:paraId="32D33EEE" w14:textId="77777777" w:rsidR="00AD0AAE" w:rsidRPr="00547BDF" w:rsidRDefault="00AD0AAE" w:rsidP="007C4EB1">
      <w:pPr>
        <w:pStyle w:val="HandbookBody"/>
        <w:jc w:val="both"/>
        <w:rPr>
          <w:color w:val="363636"/>
        </w:rPr>
      </w:pPr>
    </w:p>
    <w:p w14:paraId="18770BA3" w14:textId="2FCA5C60" w:rsidR="002412FF" w:rsidRPr="00547BDF" w:rsidRDefault="00EA54EA" w:rsidP="007C4EB1">
      <w:pPr>
        <w:pStyle w:val="HandbookBody"/>
        <w:jc w:val="both"/>
        <w:rPr>
          <w:color w:val="363636"/>
        </w:rPr>
      </w:pPr>
      <w:r>
        <w:rPr>
          <w:color w:val="363636"/>
        </w:rPr>
        <w:t>The Deputy Programme Director</w:t>
      </w:r>
      <w:r w:rsidR="00763ABA" w:rsidRPr="00763ABA">
        <w:rPr>
          <w:color w:val="363636"/>
        </w:rPr>
        <w:t xml:space="preserve"> on the DClin </w:t>
      </w:r>
      <w:r w:rsidR="002412FF" w:rsidRPr="00763ABA">
        <w:rPr>
          <w:color w:val="363636"/>
        </w:rPr>
        <w:t xml:space="preserve">Programme </w:t>
      </w:r>
      <w:r w:rsidR="00D43DF0">
        <w:rPr>
          <w:color w:val="363636"/>
        </w:rPr>
        <w:t xml:space="preserve">will </w:t>
      </w:r>
      <w:r w:rsidR="002412FF" w:rsidRPr="00763ABA">
        <w:rPr>
          <w:color w:val="363636"/>
        </w:rPr>
        <w:t>act as</w:t>
      </w:r>
      <w:r>
        <w:rPr>
          <w:color w:val="363636"/>
        </w:rPr>
        <w:t xml:space="preserve"> the Trainees’</w:t>
      </w:r>
      <w:r w:rsidR="002412FF" w:rsidRPr="00763ABA">
        <w:rPr>
          <w:color w:val="363636"/>
        </w:rPr>
        <w:t xml:space="preserve"> line manager</w:t>
      </w:r>
      <w:r w:rsidR="00763ABA">
        <w:rPr>
          <w:color w:val="363636"/>
        </w:rPr>
        <w:t xml:space="preserve"> </w:t>
      </w:r>
      <w:r>
        <w:rPr>
          <w:color w:val="363636"/>
        </w:rPr>
        <w:t>with the Programme Director holding overall responsibility.</w:t>
      </w:r>
      <w:r w:rsidR="00763ABA">
        <w:rPr>
          <w:color w:val="363636"/>
        </w:rPr>
        <w:t xml:space="preserve"> They will support implementation of </w:t>
      </w:r>
      <w:r w:rsidR="002412FF" w:rsidRPr="00763ABA">
        <w:rPr>
          <w:color w:val="363636"/>
        </w:rPr>
        <w:t xml:space="preserve">Somerset NHS </w:t>
      </w:r>
      <w:r w:rsidR="002412FF" w:rsidRPr="00D43DF0">
        <w:rPr>
          <w:color w:val="363636"/>
        </w:rPr>
        <w:t>Foundation Trust’s policies together with the</w:t>
      </w:r>
      <w:r w:rsidR="002412FF" w:rsidRPr="00D43DF0">
        <w:rPr>
          <w:color w:val="363636"/>
          <w:spacing w:val="1"/>
        </w:rPr>
        <w:t xml:space="preserve"> </w:t>
      </w:r>
      <w:r w:rsidR="002412FF" w:rsidRPr="00D43DF0">
        <w:rPr>
          <w:color w:val="363636"/>
        </w:rPr>
        <w:t>University’s</w:t>
      </w:r>
      <w:r w:rsidR="00AD0AAE" w:rsidRPr="00D43DF0">
        <w:rPr>
          <w:color w:val="363636"/>
        </w:rPr>
        <w:t xml:space="preserve"> Fitness to Practi</w:t>
      </w:r>
      <w:r w:rsidR="00D43DF0" w:rsidRPr="00D43DF0">
        <w:rPr>
          <w:color w:val="363636"/>
        </w:rPr>
        <w:t>s</w:t>
      </w:r>
      <w:r w:rsidR="00AD0AAE" w:rsidRPr="00D43DF0">
        <w:rPr>
          <w:color w:val="363636"/>
        </w:rPr>
        <w:t>e and Fitness to Study</w:t>
      </w:r>
      <w:r>
        <w:rPr>
          <w:color w:val="363636"/>
        </w:rPr>
        <w:t xml:space="preserve"> policies</w:t>
      </w:r>
      <w:r w:rsidR="00B7020C" w:rsidRPr="00D43DF0">
        <w:rPr>
          <w:color w:val="363636"/>
        </w:rPr>
        <w:t xml:space="preserve"> (see </w:t>
      </w:r>
      <w:hyperlink w:anchor="Two_2" w:history="1">
        <w:r w:rsidR="00B7020C" w:rsidRPr="00D43DF0">
          <w:rPr>
            <w:rStyle w:val="Hyperlink"/>
          </w:rPr>
          <w:t>Section 2.2</w:t>
        </w:r>
      </w:hyperlink>
      <w:r w:rsidR="00B7020C" w:rsidRPr="00D43DF0">
        <w:rPr>
          <w:color w:val="363636"/>
        </w:rPr>
        <w:t>)</w:t>
      </w:r>
      <w:r w:rsidR="00AD0AAE" w:rsidRPr="00D43DF0">
        <w:rPr>
          <w:color w:val="363636"/>
        </w:rPr>
        <w:t>.</w:t>
      </w:r>
      <w:r w:rsidR="00AD0AAE" w:rsidRPr="00547BDF">
        <w:rPr>
          <w:color w:val="363636"/>
        </w:rPr>
        <w:t xml:space="preserve"> </w:t>
      </w:r>
    </w:p>
    <w:p w14:paraId="707B8998" w14:textId="4E5A7A5D" w:rsidR="00B7020C" w:rsidRPr="00547BDF" w:rsidRDefault="00B7020C" w:rsidP="007C4EB1">
      <w:pPr>
        <w:pStyle w:val="HandbookBody"/>
        <w:jc w:val="both"/>
        <w:rPr>
          <w:color w:val="363636"/>
        </w:rPr>
      </w:pPr>
    </w:p>
    <w:p w14:paraId="74A69E82" w14:textId="7AE2E62A" w:rsidR="00202279" w:rsidRPr="00547BDF" w:rsidRDefault="00B7020C" w:rsidP="00202279">
      <w:pPr>
        <w:pStyle w:val="HandbookBody"/>
        <w:jc w:val="both"/>
        <w:rPr>
          <w:color w:val="363636"/>
        </w:rPr>
      </w:pPr>
      <w:r w:rsidRPr="00547BDF">
        <w:rPr>
          <w:color w:val="363636"/>
        </w:rPr>
        <w:t xml:space="preserve">Vaccinations (e.g., for Influenza) can </w:t>
      </w:r>
      <w:r w:rsidR="00202279" w:rsidRPr="00547BDF">
        <w:rPr>
          <w:color w:val="363636"/>
        </w:rPr>
        <w:t xml:space="preserve">usually </w:t>
      </w:r>
      <w:r w:rsidRPr="00547BDF">
        <w:rPr>
          <w:color w:val="363636"/>
        </w:rPr>
        <w:t xml:space="preserve">be provided by the local </w:t>
      </w:r>
      <w:r w:rsidR="00EA54EA">
        <w:rPr>
          <w:color w:val="363636"/>
        </w:rPr>
        <w:t xml:space="preserve">clinical </w:t>
      </w:r>
      <w:r w:rsidRPr="00547BDF">
        <w:rPr>
          <w:color w:val="363636"/>
        </w:rPr>
        <w:t>placement</w:t>
      </w:r>
      <w:r w:rsidR="00202279" w:rsidRPr="00547BDF">
        <w:rPr>
          <w:color w:val="363636"/>
        </w:rPr>
        <w:t xml:space="preserve"> provider</w:t>
      </w:r>
      <w:r w:rsidR="00EA54EA">
        <w:rPr>
          <w:color w:val="363636"/>
        </w:rPr>
        <w:t xml:space="preserve"> or the employing Trust</w:t>
      </w:r>
      <w:r w:rsidR="00202279" w:rsidRPr="00547BDF">
        <w:rPr>
          <w:color w:val="363636"/>
        </w:rPr>
        <w:t>. If this is not possible, Trainees should arrange to access this via a pharmacy (e.g.</w:t>
      </w:r>
      <w:r w:rsidR="00EA54EA">
        <w:rPr>
          <w:color w:val="363636"/>
        </w:rPr>
        <w:t>,</w:t>
      </w:r>
      <w:r w:rsidR="00202279" w:rsidRPr="00547BDF">
        <w:rPr>
          <w:color w:val="363636"/>
        </w:rPr>
        <w:t xml:space="preserve"> Boots) in which this should be free of charge for NHS staff. If they do insist on charging, then please </w:t>
      </w:r>
      <w:r w:rsidR="00D43DF0">
        <w:rPr>
          <w:color w:val="363636"/>
        </w:rPr>
        <w:t xml:space="preserve">contact </w:t>
      </w:r>
      <w:r w:rsidR="00202279" w:rsidRPr="00547BDF">
        <w:rPr>
          <w:color w:val="363636"/>
        </w:rPr>
        <w:t>the Clinical Director.</w:t>
      </w:r>
    </w:p>
    <w:p w14:paraId="3D89850E" w14:textId="77777777" w:rsidR="00EF5EAC" w:rsidRPr="00547BDF" w:rsidRDefault="00EF5EAC" w:rsidP="00202279">
      <w:pPr>
        <w:pStyle w:val="HandbookBody"/>
        <w:jc w:val="both"/>
        <w:rPr>
          <w:color w:val="363636"/>
        </w:rPr>
      </w:pPr>
    </w:p>
    <w:p w14:paraId="0F625A89" w14:textId="45C4EA41" w:rsidR="00EF5EAC" w:rsidRPr="00547BDF" w:rsidRDefault="00EF5EAC" w:rsidP="00EF5EAC">
      <w:pPr>
        <w:pStyle w:val="HandbookBody"/>
        <w:jc w:val="both"/>
        <w:rPr>
          <w:color w:val="363636"/>
        </w:rPr>
      </w:pPr>
      <w:r w:rsidRPr="00547BDF">
        <w:rPr>
          <w:color w:val="363636"/>
        </w:rPr>
        <w:t xml:space="preserve">Trainees with a disability, long term health condition or </w:t>
      </w:r>
      <w:r w:rsidR="00CB4D47">
        <w:rPr>
          <w:color w:val="363636"/>
        </w:rPr>
        <w:t>neurodiversity</w:t>
      </w:r>
      <w:r w:rsidRPr="00547BDF">
        <w:rPr>
          <w:color w:val="363636"/>
        </w:rPr>
        <w:t xml:space="preserve"> (e.g.</w:t>
      </w:r>
      <w:r w:rsidR="00CB4D47">
        <w:rPr>
          <w:color w:val="363636"/>
        </w:rPr>
        <w:t>,</w:t>
      </w:r>
      <w:r w:rsidRPr="00547BDF">
        <w:rPr>
          <w:color w:val="363636"/>
        </w:rPr>
        <w:t xml:space="preserve"> dyslexia) have access to various sources of support during </w:t>
      </w:r>
      <w:r w:rsidRPr="00D43DF0">
        <w:rPr>
          <w:color w:val="363636"/>
        </w:rPr>
        <w:t xml:space="preserve">training (see </w:t>
      </w:r>
      <w:hyperlink w:anchor="Seven_1" w:history="1">
        <w:r w:rsidRPr="00D43DF0">
          <w:rPr>
            <w:rStyle w:val="Hyperlink"/>
          </w:rPr>
          <w:t xml:space="preserve">Section </w:t>
        </w:r>
        <w:r w:rsidR="002767A6" w:rsidRPr="00D43DF0">
          <w:rPr>
            <w:rStyle w:val="Hyperlink"/>
          </w:rPr>
          <w:t>7.1</w:t>
        </w:r>
      </w:hyperlink>
      <w:r w:rsidRPr="00D43DF0">
        <w:rPr>
          <w:color w:val="363636"/>
        </w:rPr>
        <w:t xml:space="preserve">). If </w:t>
      </w:r>
      <w:r w:rsidR="00E102E4" w:rsidRPr="00D43DF0">
        <w:rPr>
          <w:color w:val="363636"/>
        </w:rPr>
        <w:t>it</w:t>
      </w:r>
      <w:r w:rsidR="00E102E4" w:rsidRPr="00547BDF">
        <w:rPr>
          <w:color w:val="363636"/>
        </w:rPr>
        <w:t xml:space="preserve"> is believe</w:t>
      </w:r>
      <w:r w:rsidR="002767A6" w:rsidRPr="00547BDF">
        <w:rPr>
          <w:color w:val="363636"/>
        </w:rPr>
        <w:t>d</w:t>
      </w:r>
      <w:r w:rsidR="00E102E4" w:rsidRPr="00547BDF">
        <w:rPr>
          <w:color w:val="363636"/>
        </w:rPr>
        <w:t xml:space="preserve"> that the </w:t>
      </w:r>
      <w:r w:rsidR="00CB4D47">
        <w:rPr>
          <w:color w:val="363636"/>
        </w:rPr>
        <w:t xml:space="preserve">psychological and/or physical </w:t>
      </w:r>
      <w:r w:rsidRPr="00547BDF">
        <w:rPr>
          <w:color w:val="363636"/>
        </w:rPr>
        <w:t>health</w:t>
      </w:r>
      <w:r w:rsidRPr="00547BDF">
        <w:rPr>
          <w:color w:val="363636"/>
          <w:spacing w:val="1"/>
        </w:rPr>
        <w:t xml:space="preserve"> </w:t>
      </w:r>
      <w:r w:rsidRPr="00547BDF">
        <w:rPr>
          <w:color w:val="363636"/>
        </w:rPr>
        <w:t>of</w:t>
      </w:r>
      <w:r w:rsidRPr="00547BDF">
        <w:rPr>
          <w:color w:val="363636"/>
          <w:spacing w:val="1"/>
        </w:rPr>
        <w:t xml:space="preserve"> </w:t>
      </w:r>
      <w:r w:rsidRPr="00547BDF">
        <w:rPr>
          <w:color w:val="363636"/>
        </w:rPr>
        <w:t>a</w:t>
      </w:r>
      <w:r w:rsidRPr="00547BDF">
        <w:rPr>
          <w:color w:val="363636"/>
          <w:spacing w:val="1"/>
        </w:rPr>
        <w:t xml:space="preserve"> </w:t>
      </w:r>
      <w:r w:rsidR="00E102E4" w:rsidRPr="00547BDF">
        <w:rPr>
          <w:color w:val="363636"/>
        </w:rPr>
        <w:t>T</w:t>
      </w:r>
      <w:r w:rsidRPr="00547BDF">
        <w:rPr>
          <w:color w:val="363636"/>
        </w:rPr>
        <w:t>rainee</w:t>
      </w:r>
      <w:r w:rsidRPr="00547BDF">
        <w:rPr>
          <w:color w:val="363636"/>
          <w:spacing w:val="1"/>
        </w:rPr>
        <w:t xml:space="preserve"> </w:t>
      </w:r>
      <w:r w:rsidR="00E102E4" w:rsidRPr="00547BDF">
        <w:rPr>
          <w:color w:val="363636"/>
        </w:rPr>
        <w:t xml:space="preserve">might </w:t>
      </w:r>
      <w:r w:rsidRPr="00547BDF">
        <w:rPr>
          <w:color w:val="363636"/>
        </w:rPr>
        <w:t>impact</w:t>
      </w:r>
      <w:r w:rsidRPr="00547BDF">
        <w:rPr>
          <w:color w:val="363636"/>
          <w:spacing w:val="1"/>
        </w:rPr>
        <w:t xml:space="preserve"> </w:t>
      </w:r>
      <w:r w:rsidRPr="00547BDF">
        <w:rPr>
          <w:color w:val="363636"/>
        </w:rPr>
        <w:t>their</w:t>
      </w:r>
      <w:r w:rsidRPr="00547BDF">
        <w:rPr>
          <w:color w:val="363636"/>
          <w:spacing w:val="1"/>
        </w:rPr>
        <w:t xml:space="preserve"> </w:t>
      </w:r>
      <w:r w:rsidRPr="00547BDF">
        <w:rPr>
          <w:color w:val="363636"/>
        </w:rPr>
        <w:t>functioning</w:t>
      </w:r>
      <w:r w:rsidRPr="00547BDF">
        <w:rPr>
          <w:color w:val="363636"/>
          <w:spacing w:val="1"/>
        </w:rPr>
        <w:t xml:space="preserve"> </w:t>
      </w:r>
      <w:r w:rsidRPr="00547BDF">
        <w:rPr>
          <w:color w:val="363636"/>
        </w:rPr>
        <w:t>on</w:t>
      </w:r>
      <w:r w:rsidRPr="00547BDF">
        <w:rPr>
          <w:color w:val="363636"/>
          <w:spacing w:val="1"/>
        </w:rPr>
        <w:t xml:space="preserve"> </w:t>
      </w:r>
      <w:r w:rsidRPr="00547BDF">
        <w:rPr>
          <w:color w:val="363636"/>
        </w:rPr>
        <w:t>placement, the Programme Director</w:t>
      </w:r>
      <w:r w:rsidR="00CB4D47">
        <w:rPr>
          <w:color w:val="363636"/>
        </w:rPr>
        <w:t>, Line Manager</w:t>
      </w:r>
      <w:r w:rsidRPr="00547BDF">
        <w:rPr>
          <w:color w:val="363636"/>
        </w:rPr>
        <w:t xml:space="preserve"> and/or Clinical Director will discuss this </w:t>
      </w:r>
      <w:r w:rsidR="00CB4D47">
        <w:rPr>
          <w:color w:val="363636"/>
        </w:rPr>
        <w:t>sensitively</w:t>
      </w:r>
      <w:r w:rsidRPr="00547BDF">
        <w:rPr>
          <w:color w:val="363636"/>
        </w:rPr>
        <w:t xml:space="preserve"> with the</w:t>
      </w:r>
      <w:r w:rsidRPr="00547BDF">
        <w:rPr>
          <w:color w:val="363636"/>
          <w:spacing w:val="-64"/>
        </w:rPr>
        <w:t xml:space="preserve"> </w:t>
      </w:r>
      <w:r w:rsidRPr="00547BDF">
        <w:rPr>
          <w:color w:val="363636"/>
        </w:rPr>
        <w:t>Trainee to determine how best to proceed</w:t>
      </w:r>
      <w:r w:rsidR="00CB4D47">
        <w:rPr>
          <w:color w:val="363636"/>
        </w:rPr>
        <w:t xml:space="preserve"> with the appropriate support plan in place</w:t>
      </w:r>
      <w:r w:rsidRPr="00547BDF">
        <w:rPr>
          <w:color w:val="363636"/>
        </w:rPr>
        <w:t xml:space="preserve">. </w:t>
      </w:r>
    </w:p>
    <w:p w14:paraId="2A0633A0" w14:textId="64F1770A" w:rsidR="002412FF" w:rsidRPr="00547BDF" w:rsidRDefault="002412FF" w:rsidP="002412FF">
      <w:pPr>
        <w:pStyle w:val="HandbookBody"/>
        <w:rPr>
          <w:sz w:val="26"/>
        </w:rPr>
      </w:pPr>
    </w:p>
    <w:p w14:paraId="5A7631A1" w14:textId="212B975E" w:rsidR="00AD0AAE" w:rsidRPr="00547BDF" w:rsidRDefault="007C4EB1" w:rsidP="00A02F45">
      <w:pPr>
        <w:pStyle w:val="Handbook2"/>
      </w:pPr>
      <w:bookmarkStart w:id="19" w:name="Two_2"/>
      <w:bookmarkStart w:id="20" w:name="_Toc150351597"/>
      <w:r>
        <w:t xml:space="preserve">2.2 </w:t>
      </w:r>
      <w:r w:rsidR="00AD0AAE">
        <w:t>Fitness to Practise</w:t>
      </w:r>
      <w:bookmarkEnd w:id="20"/>
    </w:p>
    <w:bookmarkEnd w:id="19"/>
    <w:p w14:paraId="3B632257" w14:textId="3413973C" w:rsidR="00202279" w:rsidRPr="00547BDF" w:rsidRDefault="00202279" w:rsidP="006E39E8">
      <w:pPr>
        <w:pStyle w:val="HandbookBody"/>
        <w:jc w:val="both"/>
      </w:pPr>
      <w:r w:rsidRPr="00547BDF">
        <w:t xml:space="preserve">It is a requirement of </w:t>
      </w:r>
      <w:r w:rsidR="002E0C90" w:rsidRPr="00C01435">
        <w:t xml:space="preserve">all </w:t>
      </w:r>
      <w:r w:rsidRPr="00C01435">
        <w:t>University Programmes that lead to</w:t>
      </w:r>
      <w:r w:rsidR="00CB4D47">
        <w:t xml:space="preserve"> a</w:t>
      </w:r>
      <w:r w:rsidRPr="00C01435">
        <w:t xml:space="preserve"> </w:t>
      </w:r>
      <w:r w:rsidR="00AD0AAE" w:rsidRPr="00C01435">
        <w:t xml:space="preserve">professional registration </w:t>
      </w:r>
      <w:r w:rsidRPr="00C01435">
        <w:t xml:space="preserve">that Trainees demonstrate their </w:t>
      </w:r>
      <w:r w:rsidR="00AD0AAE" w:rsidRPr="00C01435">
        <w:t>fitness to practi</w:t>
      </w:r>
      <w:r w:rsidRPr="00C01435">
        <w:t>s</w:t>
      </w:r>
      <w:r w:rsidR="00AD0AAE" w:rsidRPr="00C01435">
        <w:t>e</w:t>
      </w:r>
      <w:r w:rsidRPr="00C01435">
        <w:t xml:space="preserve"> in </w:t>
      </w:r>
      <w:r w:rsidR="002E0C90" w:rsidRPr="00C01435">
        <w:t xml:space="preserve">relation to </w:t>
      </w:r>
      <w:r w:rsidRPr="00C01435">
        <w:t>their conduct and health</w:t>
      </w:r>
      <w:r w:rsidR="00AD0AAE" w:rsidRPr="00C01435">
        <w:t>.</w:t>
      </w:r>
      <w:r w:rsidRPr="00C01435">
        <w:t xml:space="preserve"> </w:t>
      </w:r>
      <w:r w:rsidR="00E102E4" w:rsidRPr="00C01435">
        <w:t xml:space="preserve">Trainees must adhere to the </w:t>
      </w:r>
      <w:hyperlink r:id="rId104" w:history="1">
        <w:r w:rsidR="00E102E4" w:rsidRPr="00C01435">
          <w:rPr>
            <w:rStyle w:val="Hyperlink"/>
          </w:rPr>
          <w:t>University’s Regulations Governing Fitness to Practise</w:t>
        </w:r>
      </w:hyperlink>
      <w:r w:rsidR="00E102E4" w:rsidRPr="00C01435">
        <w:t xml:space="preserve"> i</w:t>
      </w:r>
      <w:r w:rsidRPr="00C01435">
        <w:t>n</w:t>
      </w:r>
      <w:r w:rsidRPr="00547BDF">
        <w:t xml:space="preserve"> order to protect current or future patients, </w:t>
      </w:r>
      <w:r w:rsidRPr="00547BDF">
        <w:lastRenderedPageBreak/>
        <w:t xml:space="preserve">clients, service users or the general public and to comply with the requirements of </w:t>
      </w:r>
      <w:r w:rsidR="00CB4D47">
        <w:t xml:space="preserve">the profession-specific </w:t>
      </w:r>
      <w:r w:rsidRPr="00547BDF">
        <w:t>Professional Statutory and Regulatory Bodie</w:t>
      </w:r>
      <w:r w:rsidR="00AC3B10">
        <w:t>s</w:t>
      </w:r>
      <w:r w:rsidR="00E102E4" w:rsidRPr="00547BDF">
        <w:t xml:space="preserve">. </w:t>
      </w:r>
    </w:p>
    <w:p w14:paraId="799948FB" w14:textId="77777777" w:rsidR="00202279" w:rsidRPr="00547BDF" w:rsidRDefault="00202279" w:rsidP="006E39E8">
      <w:pPr>
        <w:pStyle w:val="HandbookBody"/>
        <w:jc w:val="both"/>
      </w:pPr>
    </w:p>
    <w:p w14:paraId="57C10D5C" w14:textId="4A05DD09" w:rsidR="00AD0AAE" w:rsidRPr="00547BDF" w:rsidRDefault="00AD0AAE" w:rsidP="006E39E8">
      <w:pPr>
        <w:pStyle w:val="HandbookBody"/>
        <w:jc w:val="both"/>
      </w:pPr>
      <w:r w:rsidRPr="00547BDF">
        <w:t>In addition to existing University procedures for academic progression and conduct, the University must ensure that the health status of students and their professional behaviour does not constitute a risk to service users, clients and their families, carers, the public, other students</w:t>
      </w:r>
      <w:r w:rsidR="006E39E8" w:rsidRPr="00547BDF">
        <w:t>,</w:t>
      </w:r>
      <w:r w:rsidRPr="00547BDF">
        <w:t xml:space="preserve"> or the individual</w:t>
      </w:r>
      <w:r w:rsidR="006E39E8" w:rsidRPr="00547BDF">
        <w:t xml:space="preserve">s </w:t>
      </w:r>
      <w:r w:rsidRPr="00547BDF">
        <w:t>themselves.</w:t>
      </w:r>
      <w:r w:rsidR="006E39E8" w:rsidRPr="00547BDF">
        <w:t xml:space="preserve"> </w:t>
      </w:r>
      <w:r w:rsidRPr="00547BDF">
        <w:t xml:space="preserve">The University has a positive attitude towards those </w:t>
      </w:r>
      <w:r w:rsidR="00CB4D47">
        <w:t xml:space="preserve">experiencing </w:t>
      </w:r>
      <w:r w:rsidR="00896C80">
        <w:t>difficulties</w:t>
      </w:r>
      <w:r w:rsidRPr="00547BDF">
        <w:t xml:space="preserve"> and is committed to maintaining students’ wellbeing. The policy identifies the procedure and support available to both students and staff when a student becomes unwell and/or presents a risk to self and/or others. </w:t>
      </w:r>
    </w:p>
    <w:p w14:paraId="019F8745" w14:textId="77777777" w:rsidR="00724560" w:rsidRPr="00547BDF" w:rsidRDefault="00724560" w:rsidP="006E39E8">
      <w:pPr>
        <w:pStyle w:val="HandbookBody"/>
        <w:jc w:val="both"/>
      </w:pPr>
    </w:p>
    <w:p w14:paraId="380328FE" w14:textId="3B64DC99" w:rsidR="00724560" w:rsidRPr="00547BDF" w:rsidRDefault="00724560" w:rsidP="00724560">
      <w:pPr>
        <w:pStyle w:val="HandbookBody"/>
        <w:jc w:val="both"/>
      </w:pPr>
      <w:r w:rsidRPr="00547BDF">
        <w:t xml:space="preserve">If a </w:t>
      </w:r>
      <w:r w:rsidR="00896C80">
        <w:t>T</w:t>
      </w:r>
      <w:r w:rsidRPr="00547BDF">
        <w:t xml:space="preserve">rainee fails a placement because of unprofessional behaviour, then the </w:t>
      </w:r>
      <w:r w:rsidR="00896C80">
        <w:t>T</w:t>
      </w:r>
      <w:r w:rsidRPr="00547BDF">
        <w:t xml:space="preserve">rainee’s future employment will be called into question. It may be deemed inappropriate to repeat the placement especially if there is concern about the </w:t>
      </w:r>
      <w:r w:rsidR="00896C80">
        <w:t>T</w:t>
      </w:r>
      <w:r w:rsidRPr="00547BDF">
        <w:t xml:space="preserve">rainee’s fitness to practise or their likely suitability to apply for HCPC registration at the end of their training. Trainees’ and supervisors’ attention is drawn to the </w:t>
      </w:r>
      <w:hyperlink r:id="rId105" w:history="1">
        <w:r w:rsidRPr="00896C80">
          <w:rPr>
            <w:rStyle w:val="Hyperlink"/>
          </w:rPr>
          <w:t>HCPC Standards of Proficiency for Practitioner Psychologists</w:t>
        </w:r>
      </w:hyperlink>
      <w:r w:rsidRPr="00547BDF">
        <w:t xml:space="preserve"> and the </w:t>
      </w:r>
      <w:hyperlink r:id="rId106" w:history="1">
        <w:r w:rsidRPr="00896C80">
          <w:rPr>
            <w:rStyle w:val="Hyperlink"/>
          </w:rPr>
          <w:t>H</w:t>
        </w:r>
        <w:r w:rsidR="00896C80" w:rsidRPr="00896C80">
          <w:rPr>
            <w:rStyle w:val="Hyperlink"/>
          </w:rPr>
          <w:t>C</w:t>
        </w:r>
        <w:r w:rsidRPr="00896C80">
          <w:rPr>
            <w:rStyle w:val="Hyperlink"/>
          </w:rPr>
          <w:t>PC standards of conduct, performance and ethics</w:t>
        </w:r>
      </w:hyperlink>
      <w:r w:rsidRPr="00547BDF">
        <w:t>.</w:t>
      </w:r>
    </w:p>
    <w:p w14:paraId="6C487615" w14:textId="77777777" w:rsidR="00724560" w:rsidRPr="00547BDF" w:rsidRDefault="00724560" w:rsidP="00724560">
      <w:pPr>
        <w:pStyle w:val="HandbookBody"/>
        <w:jc w:val="both"/>
      </w:pPr>
    </w:p>
    <w:p w14:paraId="659E7E02" w14:textId="646B3E78" w:rsidR="00724560" w:rsidRPr="00547BDF" w:rsidRDefault="00724560" w:rsidP="00724560">
      <w:pPr>
        <w:pStyle w:val="HandbookBody"/>
        <w:jc w:val="both"/>
      </w:pPr>
      <w:r w:rsidRPr="00547BDF">
        <w:t>In such cases</w:t>
      </w:r>
      <w:r w:rsidR="00CB4D47">
        <w:t>,</w:t>
      </w:r>
      <w:r w:rsidRPr="00547BDF">
        <w:t xml:space="preserve"> the University of Southampton</w:t>
      </w:r>
      <w:r w:rsidR="00CB4D47">
        <w:t>’s</w:t>
      </w:r>
      <w:r w:rsidRPr="00547BDF">
        <w:t xml:space="preserve"> policies may be </w:t>
      </w:r>
      <w:proofErr w:type="gramStart"/>
      <w:r w:rsidRPr="00547BDF">
        <w:t>invoked</w:t>
      </w:r>
      <w:proofErr w:type="gramEnd"/>
      <w:r w:rsidRPr="00547BDF">
        <w:t xml:space="preserve"> and the </w:t>
      </w:r>
      <w:r w:rsidR="00896C80">
        <w:t>T</w:t>
      </w:r>
      <w:r w:rsidRPr="00547BDF">
        <w:t xml:space="preserve">rainees’ NHS employer would be informed. It may be appropriate for the </w:t>
      </w:r>
      <w:r w:rsidR="00896C80">
        <w:t>T</w:t>
      </w:r>
      <w:r w:rsidRPr="00547BDF">
        <w:t xml:space="preserve">rainee to be </w:t>
      </w:r>
      <w:bookmarkStart w:id="21" w:name="_Hlk112942139"/>
      <w:r w:rsidRPr="00547BDF">
        <w:t>suspended from study and/or employment whilst these discussions are taking place.</w:t>
      </w:r>
      <w:bookmarkEnd w:id="21"/>
    </w:p>
    <w:p w14:paraId="36A7476D" w14:textId="4A6BFCD6" w:rsidR="00724560" w:rsidRPr="00547BDF" w:rsidRDefault="00724560" w:rsidP="006E39E8">
      <w:pPr>
        <w:pStyle w:val="HandbookBody"/>
        <w:jc w:val="both"/>
      </w:pPr>
    </w:p>
    <w:p w14:paraId="210246DD" w14:textId="0C71061C" w:rsidR="006E39E8" w:rsidRPr="00547BDF" w:rsidRDefault="006E39E8" w:rsidP="006E39E8">
      <w:pPr>
        <w:pStyle w:val="HandbookBody"/>
        <w:jc w:val="both"/>
      </w:pPr>
      <w:r>
        <w:t xml:space="preserve">Any Trainee that is subject to Fitness to Practise procedures are advised to contact the </w:t>
      </w:r>
      <w:hyperlink r:id="rId107">
        <w:r w:rsidRPr="1F135CA6">
          <w:rPr>
            <w:rStyle w:val="Hyperlink"/>
          </w:rPr>
          <w:t>Advice Centre</w:t>
        </w:r>
      </w:hyperlink>
      <w:r>
        <w:t xml:space="preserve"> in the Students’ Union as soon as possible, so that they can receive independent, confidential advice and arrange for support</w:t>
      </w:r>
      <w:r w:rsidR="5DD26575">
        <w:t xml:space="preserve">. </w:t>
      </w:r>
    </w:p>
    <w:p w14:paraId="5568665E" w14:textId="77777777" w:rsidR="006E39E8" w:rsidRPr="00547BDF" w:rsidRDefault="006E39E8" w:rsidP="006E39E8">
      <w:pPr>
        <w:pStyle w:val="HandbookBody"/>
        <w:jc w:val="both"/>
      </w:pPr>
    </w:p>
    <w:p w14:paraId="449B2E71" w14:textId="3611F07F" w:rsidR="002412FF" w:rsidRPr="00547BDF" w:rsidRDefault="0076298A" w:rsidP="00A02F45">
      <w:pPr>
        <w:pStyle w:val="Handbook2"/>
      </w:pPr>
      <w:bookmarkStart w:id="22" w:name="_Toc150351598"/>
      <w:r>
        <w:t>2.</w:t>
      </w:r>
      <w:r w:rsidR="00010872">
        <w:t>3</w:t>
      </w:r>
      <w:r>
        <w:t xml:space="preserve"> </w:t>
      </w:r>
      <w:r w:rsidR="002412FF">
        <w:t>Disclosure and Barring Service (DBS) Checks</w:t>
      </w:r>
      <w:bookmarkEnd w:id="22"/>
    </w:p>
    <w:p w14:paraId="17C69C73" w14:textId="719CAF97" w:rsidR="002412FF" w:rsidRPr="00547BDF" w:rsidRDefault="002412FF" w:rsidP="006E39E8">
      <w:pPr>
        <w:pStyle w:val="HandbookBody"/>
        <w:jc w:val="both"/>
      </w:pPr>
      <w:r w:rsidRPr="00547BDF">
        <w:t xml:space="preserve">Trainees are given an enhanced level DBS check by Somerset Foundation NHS Trust before starting training. Details of the DBS check are included in the letter sent to supervisors confirming placement arrangements and </w:t>
      </w:r>
      <w:r w:rsidR="006E39E8" w:rsidRPr="00547BDF">
        <w:t>T</w:t>
      </w:r>
      <w:r w:rsidRPr="00547BDF">
        <w:t xml:space="preserve">rainees should also keep a copy of their DBS certificate. Trainees are encouraged, but not required, to apply to the DBS update service. It is the </w:t>
      </w:r>
      <w:r w:rsidR="006E39E8" w:rsidRPr="00547BDF">
        <w:t>T</w:t>
      </w:r>
      <w:r w:rsidRPr="00547BDF">
        <w:t xml:space="preserve">rainees’ professional responsibility to advise the Clinical Director </w:t>
      </w:r>
      <w:r w:rsidR="00CB4D47">
        <w:t xml:space="preserve">and their Line Manager </w:t>
      </w:r>
      <w:r w:rsidRPr="00547BDF">
        <w:t>should there be any changes to the</w:t>
      </w:r>
      <w:r w:rsidR="00D7321E">
        <w:t>ir</w:t>
      </w:r>
      <w:r w:rsidRPr="00547BDF">
        <w:t xml:space="preserve"> DBS status during training.</w:t>
      </w:r>
    </w:p>
    <w:p w14:paraId="732B6C21" w14:textId="77777777" w:rsidR="006E39E8" w:rsidRPr="00547BDF" w:rsidRDefault="006E39E8" w:rsidP="006E39E8">
      <w:pPr>
        <w:pStyle w:val="HandbookBody"/>
        <w:jc w:val="both"/>
      </w:pPr>
    </w:p>
    <w:p w14:paraId="6D9F3F78" w14:textId="74EDE46B" w:rsidR="002E3C15" w:rsidRPr="00547BDF" w:rsidRDefault="002E3C15" w:rsidP="00A02F45">
      <w:pPr>
        <w:pStyle w:val="Handbook2"/>
      </w:pPr>
      <w:bookmarkStart w:id="23" w:name="Two_4"/>
      <w:bookmarkStart w:id="24" w:name="_Toc150351599"/>
      <w:r>
        <w:t>2.</w:t>
      </w:r>
      <w:r w:rsidR="00010872">
        <w:t>4</w:t>
      </w:r>
      <w:r>
        <w:t xml:space="preserve"> </w:t>
      </w:r>
      <w:r w:rsidR="000C14F1">
        <w:t>Absences</w:t>
      </w:r>
      <w:bookmarkEnd w:id="24"/>
    </w:p>
    <w:bookmarkEnd w:id="23"/>
    <w:p w14:paraId="33E1184F" w14:textId="654677D7" w:rsidR="002E3C15" w:rsidRDefault="002E3C15" w:rsidP="00E102E4">
      <w:pPr>
        <w:pStyle w:val="HandbookBody"/>
        <w:jc w:val="both"/>
        <w:rPr>
          <w:color w:val="363636"/>
        </w:rPr>
      </w:pPr>
      <w:r w:rsidRPr="00547BDF">
        <w:t>As paid NHS employees</w:t>
      </w:r>
      <w:r w:rsidRPr="00547BDF">
        <w:rPr>
          <w:color w:val="363636"/>
        </w:rPr>
        <w:t>,</w:t>
      </w:r>
      <w:r w:rsidRPr="00547BDF">
        <w:rPr>
          <w:color w:val="363636"/>
          <w:spacing w:val="1"/>
        </w:rPr>
        <w:t xml:space="preserve"> </w:t>
      </w:r>
      <w:r w:rsidR="00F74A49">
        <w:rPr>
          <w:color w:val="363636"/>
        </w:rPr>
        <w:t>T</w:t>
      </w:r>
      <w:r w:rsidRPr="00547BDF">
        <w:rPr>
          <w:color w:val="363636"/>
        </w:rPr>
        <w:t>rainees</w:t>
      </w:r>
      <w:r w:rsidRPr="00547BDF">
        <w:rPr>
          <w:color w:val="363636"/>
          <w:spacing w:val="1"/>
        </w:rPr>
        <w:t xml:space="preserve"> </w:t>
      </w:r>
      <w:r w:rsidRPr="00547BDF">
        <w:rPr>
          <w:color w:val="363636"/>
        </w:rPr>
        <w:t>are</w:t>
      </w:r>
      <w:r w:rsidRPr="00547BDF">
        <w:rPr>
          <w:color w:val="363636"/>
          <w:spacing w:val="1"/>
        </w:rPr>
        <w:t xml:space="preserve"> </w:t>
      </w:r>
      <w:r w:rsidRPr="00F74A49">
        <w:rPr>
          <w:color w:val="363636"/>
        </w:rPr>
        <w:t>employed</w:t>
      </w:r>
      <w:r w:rsidRPr="00F74A49">
        <w:rPr>
          <w:color w:val="363636"/>
          <w:spacing w:val="1"/>
        </w:rPr>
        <w:t xml:space="preserve"> </w:t>
      </w:r>
      <w:r w:rsidRPr="00F74A49">
        <w:rPr>
          <w:color w:val="363636"/>
        </w:rPr>
        <w:t>365</w:t>
      </w:r>
      <w:r w:rsidRPr="00F74A49">
        <w:rPr>
          <w:color w:val="363636"/>
          <w:spacing w:val="1"/>
        </w:rPr>
        <w:t xml:space="preserve"> </w:t>
      </w:r>
      <w:r w:rsidRPr="00F74A49">
        <w:rPr>
          <w:color w:val="363636"/>
        </w:rPr>
        <w:t>days</w:t>
      </w:r>
      <w:r w:rsidRPr="00F74A49">
        <w:rPr>
          <w:color w:val="363636"/>
          <w:spacing w:val="1"/>
        </w:rPr>
        <w:t xml:space="preserve"> </w:t>
      </w:r>
      <w:r w:rsidRPr="00F74A49">
        <w:rPr>
          <w:color w:val="363636"/>
        </w:rPr>
        <w:t>a</w:t>
      </w:r>
      <w:r w:rsidRPr="00F74A49">
        <w:rPr>
          <w:color w:val="363636"/>
          <w:spacing w:val="1"/>
        </w:rPr>
        <w:t xml:space="preserve"> </w:t>
      </w:r>
      <w:r w:rsidRPr="00F74A49">
        <w:rPr>
          <w:color w:val="363636"/>
        </w:rPr>
        <w:t>year</w:t>
      </w:r>
      <w:r w:rsidRPr="00F74A49">
        <w:rPr>
          <w:color w:val="363636"/>
          <w:spacing w:val="1"/>
        </w:rPr>
        <w:t xml:space="preserve"> </w:t>
      </w:r>
      <w:r w:rsidRPr="00F74A49">
        <w:rPr>
          <w:color w:val="363636"/>
        </w:rPr>
        <w:t>(April</w:t>
      </w:r>
      <w:r w:rsidRPr="00F74A49">
        <w:rPr>
          <w:color w:val="363636"/>
          <w:spacing w:val="1"/>
        </w:rPr>
        <w:t xml:space="preserve"> </w:t>
      </w:r>
      <w:r w:rsidRPr="00F74A49">
        <w:rPr>
          <w:color w:val="363636"/>
        </w:rPr>
        <w:t>to</w:t>
      </w:r>
      <w:r w:rsidRPr="00F74A49">
        <w:rPr>
          <w:color w:val="363636"/>
          <w:spacing w:val="1"/>
        </w:rPr>
        <w:t xml:space="preserve"> </w:t>
      </w:r>
      <w:r w:rsidRPr="00F74A49">
        <w:rPr>
          <w:color w:val="363636"/>
        </w:rPr>
        <w:t>March).</w:t>
      </w:r>
      <w:r w:rsidRPr="00F74A49">
        <w:rPr>
          <w:color w:val="363636"/>
          <w:spacing w:val="1"/>
        </w:rPr>
        <w:t xml:space="preserve"> </w:t>
      </w:r>
      <w:r w:rsidR="00993ACC" w:rsidRPr="00F74A49">
        <w:rPr>
          <w:color w:val="363636"/>
          <w:spacing w:val="1"/>
        </w:rPr>
        <w:t xml:space="preserve">A summary of absence reporting procedures can be found in </w:t>
      </w:r>
      <w:hyperlink w:anchor="Seven_3" w:history="1">
        <w:r w:rsidR="00993ACC" w:rsidRPr="00F74A49">
          <w:rPr>
            <w:rStyle w:val="Hyperlink"/>
            <w:spacing w:val="1"/>
          </w:rPr>
          <w:t xml:space="preserve">Section </w:t>
        </w:r>
        <w:r w:rsidR="00A65BB3" w:rsidRPr="00F74A49">
          <w:rPr>
            <w:rStyle w:val="Hyperlink"/>
            <w:spacing w:val="1"/>
          </w:rPr>
          <w:t>7.3</w:t>
        </w:r>
      </w:hyperlink>
      <w:r w:rsidR="00993ACC" w:rsidRPr="00F74A49">
        <w:rPr>
          <w:color w:val="363636"/>
          <w:spacing w:val="1"/>
        </w:rPr>
        <w:t xml:space="preserve">. </w:t>
      </w:r>
      <w:r w:rsidRPr="00F74A49">
        <w:rPr>
          <w:color w:val="363636"/>
        </w:rPr>
        <w:t>An</w:t>
      </w:r>
      <w:r w:rsidR="00E102E4" w:rsidRPr="00F74A49">
        <w:rPr>
          <w:color w:val="363636"/>
        </w:rPr>
        <w:t>y a</w:t>
      </w:r>
      <w:r w:rsidRPr="00F74A49">
        <w:rPr>
          <w:color w:val="363636"/>
        </w:rPr>
        <w:t>bsence, other than bank holidays and weekends, should be covered by one of the</w:t>
      </w:r>
      <w:r w:rsidRPr="00F74A49">
        <w:rPr>
          <w:color w:val="363636"/>
          <w:spacing w:val="1"/>
        </w:rPr>
        <w:t xml:space="preserve"> </w:t>
      </w:r>
      <w:r w:rsidRPr="00F74A49">
        <w:rPr>
          <w:color w:val="363636"/>
        </w:rPr>
        <w:t>following:</w:t>
      </w:r>
    </w:p>
    <w:p w14:paraId="5364B338" w14:textId="77777777" w:rsidR="00A02F45" w:rsidRPr="00547BDF" w:rsidRDefault="00A02F45" w:rsidP="00E102E4">
      <w:pPr>
        <w:pStyle w:val="HandbookBody"/>
        <w:jc w:val="both"/>
        <w:rPr>
          <w:color w:val="363636"/>
        </w:rPr>
      </w:pPr>
    </w:p>
    <w:p w14:paraId="396C9C01" w14:textId="459D1DC7" w:rsidR="002412FF" w:rsidRPr="00547BDF" w:rsidRDefault="002412FF" w:rsidP="00A02F45">
      <w:pPr>
        <w:pStyle w:val="Heading3"/>
        <w:rPr>
          <w:b/>
        </w:rPr>
      </w:pPr>
      <w:r w:rsidRPr="00547BDF">
        <w:t xml:space="preserve">Annual </w:t>
      </w:r>
      <w:r w:rsidR="000C14F1" w:rsidRPr="00547BDF">
        <w:t>L</w:t>
      </w:r>
      <w:r w:rsidRPr="00547BDF">
        <w:t>eave</w:t>
      </w:r>
    </w:p>
    <w:p w14:paraId="03F892D2" w14:textId="23092885" w:rsidR="002412FF" w:rsidRPr="00547BDF" w:rsidRDefault="002412FF" w:rsidP="00E102E4">
      <w:pPr>
        <w:pStyle w:val="HandbookBody"/>
        <w:jc w:val="both"/>
      </w:pPr>
      <w:r w:rsidRPr="00547BDF">
        <w:rPr>
          <w:color w:val="363636"/>
        </w:rPr>
        <w:t>Trainees are encouraged to use their annual leave entitlement as an important part of</w:t>
      </w:r>
      <w:r w:rsidRPr="00547BDF">
        <w:rPr>
          <w:color w:val="363636"/>
          <w:spacing w:val="1"/>
        </w:rPr>
        <w:t xml:space="preserve"> </w:t>
      </w:r>
      <w:r w:rsidRPr="00547BDF">
        <w:rPr>
          <w:color w:val="363636"/>
        </w:rPr>
        <w:t>managing their own self-care. The leave entitlement is as follows:</w:t>
      </w:r>
    </w:p>
    <w:p w14:paraId="72252DE5" w14:textId="77777777" w:rsidR="002412FF" w:rsidRPr="00547BDF" w:rsidRDefault="002412FF" w:rsidP="00E102E4">
      <w:pPr>
        <w:pStyle w:val="HandbookBody"/>
        <w:jc w:val="both"/>
        <w:rPr>
          <w:sz w:val="17"/>
        </w:rPr>
      </w:pPr>
    </w:p>
    <w:p w14:paraId="175E9F75" w14:textId="25048379" w:rsidR="002412FF" w:rsidRPr="00547BDF" w:rsidRDefault="002412FF" w:rsidP="008950DD">
      <w:pPr>
        <w:pStyle w:val="HandbookBody"/>
        <w:numPr>
          <w:ilvl w:val="0"/>
          <w:numId w:val="19"/>
        </w:numPr>
        <w:jc w:val="both"/>
      </w:pPr>
      <w:r w:rsidRPr="00547BDF">
        <w:rPr>
          <w:color w:val="363636"/>
        </w:rPr>
        <w:t>27 Days on appointment</w:t>
      </w:r>
      <w:r w:rsidR="000C14F1" w:rsidRPr="00547BDF">
        <w:rPr>
          <w:color w:val="363636"/>
        </w:rPr>
        <w:t xml:space="preserve"> to the NHS</w:t>
      </w:r>
    </w:p>
    <w:p w14:paraId="6F55AC5B" w14:textId="44C2228F" w:rsidR="00CB4D47" w:rsidRPr="00CB4D47" w:rsidRDefault="002412FF" w:rsidP="008950DD">
      <w:pPr>
        <w:pStyle w:val="HandbookBody"/>
        <w:numPr>
          <w:ilvl w:val="0"/>
          <w:numId w:val="19"/>
        </w:numPr>
        <w:jc w:val="both"/>
      </w:pPr>
      <w:r w:rsidRPr="00547BDF">
        <w:rPr>
          <w:color w:val="363636"/>
        </w:rPr>
        <w:lastRenderedPageBreak/>
        <w:t xml:space="preserve">29 Days after 5 years of </w:t>
      </w:r>
      <w:r w:rsidR="000C14F1" w:rsidRPr="00547BDF">
        <w:rPr>
          <w:color w:val="363636"/>
        </w:rPr>
        <w:t xml:space="preserve">NHS </w:t>
      </w:r>
      <w:r w:rsidRPr="00547BDF">
        <w:rPr>
          <w:color w:val="363636"/>
        </w:rPr>
        <w:t>service</w:t>
      </w:r>
      <w:r w:rsidRPr="00547BDF">
        <w:rPr>
          <w:color w:val="363636"/>
          <w:spacing w:val="1"/>
        </w:rPr>
        <w:t xml:space="preserve"> </w:t>
      </w:r>
    </w:p>
    <w:p w14:paraId="24180952" w14:textId="3164491D" w:rsidR="002412FF" w:rsidRPr="00547BDF" w:rsidRDefault="002412FF" w:rsidP="008950DD">
      <w:pPr>
        <w:pStyle w:val="HandbookBody"/>
        <w:numPr>
          <w:ilvl w:val="0"/>
          <w:numId w:val="19"/>
        </w:numPr>
        <w:jc w:val="both"/>
      </w:pPr>
      <w:r w:rsidRPr="00547BDF">
        <w:rPr>
          <w:color w:val="363636"/>
        </w:rPr>
        <w:t>33</w:t>
      </w:r>
      <w:r w:rsidRPr="00547BDF">
        <w:rPr>
          <w:color w:val="363636"/>
          <w:spacing w:val="-3"/>
        </w:rPr>
        <w:t xml:space="preserve"> </w:t>
      </w:r>
      <w:r w:rsidRPr="00547BDF">
        <w:rPr>
          <w:color w:val="363636"/>
        </w:rPr>
        <w:t>days</w:t>
      </w:r>
      <w:r w:rsidRPr="00547BDF">
        <w:rPr>
          <w:color w:val="363636"/>
          <w:spacing w:val="-3"/>
        </w:rPr>
        <w:t xml:space="preserve"> </w:t>
      </w:r>
      <w:r w:rsidRPr="00547BDF">
        <w:rPr>
          <w:color w:val="363636"/>
        </w:rPr>
        <w:t>after</w:t>
      </w:r>
      <w:r w:rsidRPr="00547BDF">
        <w:rPr>
          <w:color w:val="363636"/>
          <w:spacing w:val="-2"/>
        </w:rPr>
        <w:t xml:space="preserve"> </w:t>
      </w:r>
      <w:r w:rsidRPr="00547BDF">
        <w:rPr>
          <w:color w:val="363636"/>
        </w:rPr>
        <w:t>10</w:t>
      </w:r>
      <w:r w:rsidRPr="00547BDF">
        <w:rPr>
          <w:color w:val="363636"/>
          <w:spacing w:val="-3"/>
        </w:rPr>
        <w:t xml:space="preserve"> </w:t>
      </w:r>
      <w:r w:rsidRPr="00547BDF">
        <w:rPr>
          <w:color w:val="363636"/>
        </w:rPr>
        <w:t>years</w:t>
      </w:r>
      <w:r w:rsidRPr="00547BDF">
        <w:rPr>
          <w:color w:val="363636"/>
          <w:spacing w:val="-3"/>
        </w:rPr>
        <w:t xml:space="preserve"> </w:t>
      </w:r>
      <w:r w:rsidRPr="00547BDF">
        <w:rPr>
          <w:color w:val="363636"/>
        </w:rPr>
        <w:t>of</w:t>
      </w:r>
      <w:r w:rsidRPr="00547BDF">
        <w:rPr>
          <w:color w:val="363636"/>
          <w:spacing w:val="-2"/>
        </w:rPr>
        <w:t xml:space="preserve"> </w:t>
      </w:r>
      <w:r w:rsidR="000C14F1" w:rsidRPr="00547BDF">
        <w:rPr>
          <w:color w:val="363636"/>
          <w:spacing w:val="-2"/>
        </w:rPr>
        <w:t xml:space="preserve">NHS </w:t>
      </w:r>
      <w:r w:rsidRPr="00547BDF">
        <w:rPr>
          <w:color w:val="363636"/>
        </w:rPr>
        <w:t>service</w:t>
      </w:r>
    </w:p>
    <w:p w14:paraId="492A6302" w14:textId="77777777" w:rsidR="002412FF" w:rsidRPr="00547BDF" w:rsidRDefault="002412FF" w:rsidP="00E102E4">
      <w:pPr>
        <w:pStyle w:val="HandbookBody"/>
        <w:jc w:val="both"/>
        <w:rPr>
          <w:sz w:val="26"/>
        </w:rPr>
      </w:pPr>
    </w:p>
    <w:p w14:paraId="7A2523DB" w14:textId="03267FCD" w:rsidR="002412FF" w:rsidRPr="00547BDF" w:rsidRDefault="002412FF" w:rsidP="00E102E4">
      <w:pPr>
        <w:pStyle w:val="HandbookBody"/>
        <w:jc w:val="both"/>
      </w:pPr>
      <w:r w:rsidRPr="00547BDF">
        <w:rPr>
          <w:color w:val="363636"/>
        </w:rPr>
        <w:t xml:space="preserve">It is </w:t>
      </w:r>
      <w:r w:rsidR="00CB4D47">
        <w:rPr>
          <w:color w:val="363636"/>
        </w:rPr>
        <w:t>expected</w:t>
      </w:r>
      <w:r w:rsidRPr="00547BDF">
        <w:rPr>
          <w:color w:val="363636"/>
        </w:rPr>
        <w:t xml:space="preserve"> that </w:t>
      </w:r>
      <w:r w:rsidR="00CB4D47">
        <w:rPr>
          <w:color w:val="363636"/>
        </w:rPr>
        <w:t>T</w:t>
      </w:r>
      <w:r w:rsidRPr="00547BDF">
        <w:rPr>
          <w:color w:val="363636"/>
        </w:rPr>
        <w:t xml:space="preserve">rainees plan their leave in advance and </w:t>
      </w:r>
      <w:r w:rsidR="00E102E4" w:rsidRPr="00547BDF">
        <w:rPr>
          <w:color w:val="363636"/>
        </w:rPr>
        <w:t xml:space="preserve">spread </w:t>
      </w:r>
      <w:r w:rsidRPr="00547BDF">
        <w:rPr>
          <w:color w:val="363636"/>
        </w:rPr>
        <w:t>their leave</w:t>
      </w:r>
      <w:r w:rsidRPr="00547BDF">
        <w:rPr>
          <w:color w:val="363636"/>
          <w:spacing w:val="1"/>
        </w:rPr>
        <w:t xml:space="preserve"> </w:t>
      </w:r>
      <w:r w:rsidRPr="00547BDF">
        <w:rPr>
          <w:color w:val="363636"/>
        </w:rPr>
        <w:t xml:space="preserve">allocation over the </w:t>
      </w:r>
      <w:r w:rsidR="00E102E4" w:rsidRPr="00547BDF">
        <w:rPr>
          <w:color w:val="363636"/>
        </w:rPr>
        <w:t xml:space="preserve">leave </w:t>
      </w:r>
      <w:r w:rsidRPr="00547BDF">
        <w:rPr>
          <w:color w:val="363636"/>
        </w:rPr>
        <w:t>year</w:t>
      </w:r>
      <w:r w:rsidR="000E719E">
        <w:rPr>
          <w:color w:val="363636"/>
        </w:rPr>
        <w:t xml:space="preserve"> (e.g.</w:t>
      </w:r>
      <w:r w:rsidR="00CB4D47">
        <w:rPr>
          <w:color w:val="363636"/>
        </w:rPr>
        <w:t>,</w:t>
      </w:r>
      <w:r w:rsidR="000E719E">
        <w:rPr>
          <w:color w:val="363636"/>
        </w:rPr>
        <w:t xml:space="preserve"> using approximately 50% in each </w:t>
      </w:r>
      <w:r w:rsidR="004D748C">
        <w:rPr>
          <w:color w:val="363636"/>
        </w:rPr>
        <w:t xml:space="preserve">core </w:t>
      </w:r>
      <w:r w:rsidR="000E719E">
        <w:rPr>
          <w:color w:val="363636"/>
        </w:rPr>
        <w:t>placement)</w:t>
      </w:r>
      <w:r w:rsidRPr="00547BDF">
        <w:rPr>
          <w:color w:val="363636"/>
        </w:rPr>
        <w:t>, so that placement learning is not jeopardised by</w:t>
      </w:r>
      <w:r w:rsidRPr="00547BDF">
        <w:rPr>
          <w:color w:val="363636"/>
          <w:spacing w:val="1"/>
        </w:rPr>
        <w:t xml:space="preserve"> </w:t>
      </w:r>
      <w:r w:rsidRPr="00547BDF">
        <w:rPr>
          <w:color w:val="363636"/>
        </w:rPr>
        <w:t>failing to complete sufficient days on placement.</w:t>
      </w:r>
      <w:r w:rsidR="004D748C">
        <w:rPr>
          <w:color w:val="363636"/>
        </w:rPr>
        <w:t xml:space="preserve"> This </w:t>
      </w:r>
      <w:r w:rsidR="00CB4D47">
        <w:rPr>
          <w:color w:val="363636"/>
        </w:rPr>
        <w:t>must</w:t>
      </w:r>
      <w:r w:rsidR="004D748C">
        <w:rPr>
          <w:color w:val="363636"/>
        </w:rPr>
        <w:t xml:space="preserve"> include taking annual leave over allocated study days.</w:t>
      </w:r>
      <w:r w:rsidRPr="00547BDF">
        <w:rPr>
          <w:color w:val="363636"/>
        </w:rPr>
        <w:t xml:space="preserve"> It may be possible, under exceptional</w:t>
      </w:r>
      <w:r w:rsidRPr="00547BDF">
        <w:rPr>
          <w:color w:val="363636"/>
          <w:spacing w:val="1"/>
        </w:rPr>
        <w:t xml:space="preserve"> </w:t>
      </w:r>
      <w:r w:rsidRPr="00547BDF">
        <w:rPr>
          <w:color w:val="363636"/>
        </w:rPr>
        <w:t>circumstances, to carry over up to 5 days annual leave from one leave year to the next</w:t>
      </w:r>
      <w:r w:rsidR="00CB4D47">
        <w:rPr>
          <w:color w:val="363636"/>
        </w:rPr>
        <w:t xml:space="preserve"> with the expectation that this leave is taken within the current placement that the Trainee is on</w:t>
      </w:r>
      <w:r w:rsidRPr="00547BDF">
        <w:rPr>
          <w:color w:val="363636"/>
        </w:rPr>
        <w:t>.</w:t>
      </w:r>
      <w:r w:rsidRPr="00547BDF">
        <w:rPr>
          <w:color w:val="363636"/>
          <w:spacing w:val="1"/>
        </w:rPr>
        <w:t xml:space="preserve"> </w:t>
      </w:r>
      <w:r w:rsidRPr="00547BDF">
        <w:rPr>
          <w:color w:val="363636"/>
        </w:rPr>
        <w:t xml:space="preserve">Please note that this is at the discretion of the </w:t>
      </w:r>
      <w:r w:rsidR="00CB4D47">
        <w:rPr>
          <w:color w:val="363636"/>
        </w:rPr>
        <w:t>L</w:t>
      </w:r>
      <w:r w:rsidR="004D748C">
        <w:rPr>
          <w:color w:val="363636"/>
        </w:rPr>
        <w:t xml:space="preserve">ine </w:t>
      </w:r>
      <w:r w:rsidR="00CB4D47">
        <w:rPr>
          <w:color w:val="363636"/>
        </w:rPr>
        <w:t>M</w:t>
      </w:r>
      <w:r w:rsidR="004D748C">
        <w:rPr>
          <w:color w:val="363636"/>
        </w:rPr>
        <w:t>anager</w:t>
      </w:r>
      <w:r w:rsidR="004D748C">
        <w:rPr>
          <w:color w:val="363636"/>
          <w:spacing w:val="1"/>
        </w:rPr>
        <w:t xml:space="preserve">. </w:t>
      </w:r>
      <w:r w:rsidR="00CB4D47">
        <w:rPr>
          <w:color w:val="363636"/>
          <w:spacing w:val="1"/>
        </w:rPr>
        <w:t xml:space="preserve">Any request to carry over leave, </w:t>
      </w:r>
      <w:r w:rsidRPr="00547BDF">
        <w:rPr>
          <w:color w:val="363636"/>
        </w:rPr>
        <w:t>will</w:t>
      </w:r>
      <w:r w:rsidR="004D748C">
        <w:rPr>
          <w:color w:val="363636"/>
          <w:spacing w:val="1"/>
        </w:rPr>
        <w:t xml:space="preserve"> </w:t>
      </w:r>
      <w:r w:rsidR="00E102E4" w:rsidRPr="00547BDF">
        <w:rPr>
          <w:color w:val="363636"/>
          <w:spacing w:val="1"/>
        </w:rPr>
        <w:t xml:space="preserve">be considered in relation to </w:t>
      </w:r>
      <w:r w:rsidRPr="00547BDF">
        <w:rPr>
          <w:color w:val="363636"/>
        </w:rPr>
        <w:t>whether</w:t>
      </w:r>
      <w:r w:rsidRPr="00547BDF">
        <w:rPr>
          <w:color w:val="363636"/>
          <w:spacing w:val="1"/>
        </w:rPr>
        <w:t xml:space="preserve"> </w:t>
      </w:r>
      <w:r w:rsidRPr="00547BDF">
        <w:rPr>
          <w:color w:val="363636"/>
        </w:rPr>
        <w:t>the</w:t>
      </w:r>
      <w:r w:rsidRPr="00547BDF">
        <w:rPr>
          <w:color w:val="363636"/>
          <w:spacing w:val="1"/>
        </w:rPr>
        <w:t xml:space="preserve"> </w:t>
      </w:r>
      <w:r w:rsidR="004D748C">
        <w:rPr>
          <w:color w:val="363636"/>
        </w:rPr>
        <w:t>T</w:t>
      </w:r>
      <w:r w:rsidRPr="00547BDF">
        <w:rPr>
          <w:color w:val="363636"/>
        </w:rPr>
        <w:t>rainee</w:t>
      </w:r>
      <w:r w:rsidRPr="00547BDF">
        <w:rPr>
          <w:color w:val="363636"/>
          <w:spacing w:val="1"/>
        </w:rPr>
        <w:t xml:space="preserve"> </w:t>
      </w:r>
      <w:r w:rsidRPr="00547BDF">
        <w:rPr>
          <w:color w:val="363636"/>
        </w:rPr>
        <w:t>has</w:t>
      </w:r>
      <w:r w:rsidRPr="00547BDF">
        <w:rPr>
          <w:color w:val="363636"/>
          <w:spacing w:val="1"/>
        </w:rPr>
        <w:t xml:space="preserve"> </w:t>
      </w:r>
      <w:r w:rsidRPr="00547BDF">
        <w:rPr>
          <w:color w:val="363636"/>
        </w:rPr>
        <w:t>made</w:t>
      </w:r>
      <w:r w:rsidRPr="00547BDF">
        <w:rPr>
          <w:color w:val="363636"/>
          <w:spacing w:val="1"/>
        </w:rPr>
        <w:t xml:space="preserve"> </w:t>
      </w:r>
      <w:r w:rsidRPr="00547BDF">
        <w:rPr>
          <w:color w:val="363636"/>
        </w:rPr>
        <w:t>reasonable efforts to use their leave during the year</w:t>
      </w:r>
      <w:r w:rsidR="00452B4D">
        <w:rPr>
          <w:color w:val="363636"/>
        </w:rPr>
        <w:t xml:space="preserve"> and planned to use the carried over leave imminently.</w:t>
      </w:r>
    </w:p>
    <w:p w14:paraId="77DE3AF5" w14:textId="7695A31E" w:rsidR="7871F764" w:rsidRDefault="7871F764" w:rsidP="7871F764">
      <w:pPr>
        <w:pStyle w:val="HandbookBody"/>
        <w:jc w:val="both"/>
        <w:rPr>
          <w:color w:val="363636"/>
        </w:rPr>
      </w:pPr>
    </w:p>
    <w:p w14:paraId="3D4A658A" w14:textId="416CA610" w:rsidR="0A6292F1" w:rsidRDefault="0A6292F1" w:rsidP="7871F764">
      <w:pPr>
        <w:pStyle w:val="HandbookBody"/>
        <w:jc w:val="both"/>
        <w:rPr>
          <w:color w:val="363636"/>
        </w:rPr>
      </w:pPr>
      <w:r w:rsidRPr="7871F764">
        <w:rPr>
          <w:b/>
          <w:bCs/>
          <w:i/>
          <w:iCs/>
          <w:color w:val="363636"/>
        </w:rPr>
        <w:t xml:space="preserve">Please note: </w:t>
      </w:r>
      <w:r w:rsidR="67C4BE74" w:rsidRPr="7871F764">
        <w:rPr>
          <w:color w:val="363636"/>
        </w:rPr>
        <w:t xml:space="preserve">Annual leave should be booked carefully to avoid assignment deadlines. </w:t>
      </w:r>
      <w:r w:rsidR="6C715C17" w:rsidRPr="7871F764">
        <w:rPr>
          <w:color w:val="363636"/>
        </w:rPr>
        <w:t xml:space="preserve">If an assignment is missed due to annual leave, this would typically result in a </w:t>
      </w:r>
      <w:r w:rsidR="122A4254" w:rsidRPr="7871F764">
        <w:rPr>
          <w:color w:val="363636"/>
        </w:rPr>
        <w:t>‘F</w:t>
      </w:r>
      <w:r w:rsidR="6C715C17" w:rsidRPr="7871F764">
        <w:rPr>
          <w:color w:val="363636"/>
        </w:rPr>
        <w:t>ail</w:t>
      </w:r>
      <w:r w:rsidR="637DB1C7" w:rsidRPr="7871F764">
        <w:rPr>
          <w:color w:val="363636"/>
        </w:rPr>
        <w:t>’</w:t>
      </w:r>
      <w:r w:rsidR="6C715C17" w:rsidRPr="7871F764">
        <w:rPr>
          <w:color w:val="363636"/>
        </w:rPr>
        <w:t xml:space="preserve">. </w:t>
      </w:r>
    </w:p>
    <w:p w14:paraId="7DDD8A7B" w14:textId="77777777" w:rsidR="002412FF" w:rsidRPr="00547BDF" w:rsidRDefault="002412FF" w:rsidP="00452B4D">
      <w:pPr>
        <w:pStyle w:val="HandbookBody"/>
        <w:jc w:val="both"/>
        <w:rPr>
          <w:sz w:val="25"/>
        </w:rPr>
      </w:pPr>
    </w:p>
    <w:p w14:paraId="6D71AA90" w14:textId="1CD409E0" w:rsidR="005427BF" w:rsidRPr="00547BDF" w:rsidRDefault="002412FF" w:rsidP="00452B4D">
      <w:pPr>
        <w:pStyle w:val="HandbookBody"/>
        <w:jc w:val="both"/>
        <w:rPr>
          <w:color w:val="363636"/>
        </w:rPr>
      </w:pPr>
      <w:r w:rsidRPr="00547BDF">
        <w:rPr>
          <w:color w:val="363636"/>
        </w:rPr>
        <w:t>Any request for leave during placement should be negotiated with, and approved by, the</w:t>
      </w:r>
      <w:r w:rsidRPr="00547BDF">
        <w:rPr>
          <w:color w:val="363636"/>
          <w:spacing w:val="1"/>
        </w:rPr>
        <w:t xml:space="preserve"> </w:t>
      </w:r>
      <w:r w:rsidRPr="00547BDF">
        <w:rPr>
          <w:color w:val="363636"/>
        </w:rPr>
        <w:t xml:space="preserve">Placement Supervisor who </w:t>
      </w:r>
      <w:r w:rsidR="00CB4D47">
        <w:rPr>
          <w:color w:val="363636"/>
        </w:rPr>
        <w:t>must</w:t>
      </w:r>
      <w:r w:rsidRPr="00547BDF">
        <w:rPr>
          <w:color w:val="363636"/>
        </w:rPr>
        <w:t xml:space="preserve"> sign the </w:t>
      </w:r>
      <w:hyperlink r:id="rId108">
        <w:r w:rsidR="75D6019D" w:rsidRPr="19C6D6C7">
          <w:rPr>
            <w:rStyle w:val="Hyperlink"/>
          </w:rPr>
          <w:t xml:space="preserve">annual </w:t>
        </w:r>
        <w:r w:rsidRPr="19C6D6C7">
          <w:rPr>
            <w:rStyle w:val="Hyperlink"/>
          </w:rPr>
          <w:t>leave card</w:t>
        </w:r>
      </w:hyperlink>
      <w:r w:rsidRPr="00547BDF">
        <w:rPr>
          <w:color w:val="363636"/>
        </w:rPr>
        <w:t xml:space="preserve"> </w:t>
      </w:r>
      <w:r w:rsidRPr="001119B8">
        <w:rPr>
          <w:color w:val="363636"/>
        </w:rPr>
        <w:t>or send an email authorising the</w:t>
      </w:r>
      <w:r w:rsidRPr="001119B8">
        <w:rPr>
          <w:color w:val="363636"/>
          <w:spacing w:val="1"/>
        </w:rPr>
        <w:t xml:space="preserve"> </w:t>
      </w:r>
      <w:r w:rsidRPr="001119B8">
        <w:rPr>
          <w:color w:val="363636"/>
        </w:rPr>
        <w:t>holiday. Where this is not possible (</w:t>
      </w:r>
      <w:r w:rsidR="001119B8" w:rsidRPr="001119B8">
        <w:rPr>
          <w:color w:val="363636"/>
        </w:rPr>
        <w:t>e.g.</w:t>
      </w:r>
      <w:r w:rsidR="00CB4D47">
        <w:rPr>
          <w:color w:val="363636"/>
        </w:rPr>
        <w:t>,</w:t>
      </w:r>
      <w:r w:rsidR="001119B8" w:rsidRPr="001119B8">
        <w:rPr>
          <w:color w:val="363636"/>
        </w:rPr>
        <w:t xml:space="preserve"> if the placement has </w:t>
      </w:r>
      <w:r w:rsidR="00CB4D47">
        <w:rPr>
          <w:color w:val="363636"/>
        </w:rPr>
        <w:t>not been allocated</w:t>
      </w:r>
      <w:r w:rsidRPr="001119B8">
        <w:rPr>
          <w:color w:val="363636"/>
        </w:rPr>
        <w:t xml:space="preserve">), leave requests will be </w:t>
      </w:r>
      <w:r w:rsidR="00CB4D47">
        <w:rPr>
          <w:color w:val="363636"/>
        </w:rPr>
        <w:t xml:space="preserve">discussed and potentially authorised </w:t>
      </w:r>
      <w:r w:rsidRPr="001119B8">
        <w:rPr>
          <w:color w:val="363636"/>
        </w:rPr>
        <w:t>by the</w:t>
      </w:r>
      <w:r w:rsidRPr="001119B8">
        <w:rPr>
          <w:color w:val="363636"/>
          <w:spacing w:val="1"/>
        </w:rPr>
        <w:t xml:space="preserve"> </w:t>
      </w:r>
      <w:r w:rsidR="001119B8">
        <w:rPr>
          <w:color w:val="363636"/>
          <w:spacing w:val="1"/>
        </w:rPr>
        <w:t xml:space="preserve">Trainees’ </w:t>
      </w:r>
      <w:r w:rsidR="001119B8" w:rsidRPr="001119B8">
        <w:rPr>
          <w:color w:val="363636"/>
          <w:spacing w:val="1"/>
        </w:rPr>
        <w:t>Tutor</w:t>
      </w:r>
      <w:r w:rsidRPr="001119B8">
        <w:rPr>
          <w:color w:val="363636"/>
        </w:rPr>
        <w:t>. Tutor</w:t>
      </w:r>
      <w:r w:rsidR="001119B8">
        <w:rPr>
          <w:color w:val="363636"/>
        </w:rPr>
        <w:t>s</w:t>
      </w:r>
      <w:r w:rsidRPr="001119B8">
        <w:rPr>
          <w:color w:val="363636"/>
        </w:rPr>
        <w:t xml:space="preserve"> should </w:t>
      </w:r>
      <w:r w:rsidR="001119B8">
        <w:rPr>
          <w:color w:val="363636"/>
        </w:rPr>
        <w:t xml:space="preserve">also </w:t>
      </w:r>
      <w:r w:rsidR="00CB4D47">
        <w:rPr>
          <w:color w:val="363636"/>
        </w:rPr>
        <w:t xml:space="preserve">authorise any </w:t>
      </w:r>
      <w:r w:rsidRPr="001119B8">
        <w:rPr>
          <w:color w:val="363636"/>
        </w:rPr>
        <w:t xml:space="preserve">leave </w:t>
      </w:r>
      <w:r w:rsidR="00CB4D47">
        <w:rPr>
          <w:color w:val="363636"/>
        </w:rPr>
        <w:t xml:space="preserve">that </w:t>
      </w:r>
      <w:r w:rsidRPr="001119B8">
        <w:rPr>
          <w:color w:val="363636"/>
        </w:rPr>
        <w:t>is being taken on a</w:t>
      </w:r>
      <w:r w:rsidRPr="001119B8">
        <w:rPr>
          <w:color w:val="363636"/>
          <w:spacing w:val="1"/>
        </w:rPr>
        <w:t xml:space="preserve"> </w:t>
      </w:r>
      <w:r w:rsidRPr="001119B8">
        <w:rPr>
          <w:color w:val="363636"/>
        </w:rPr>
        <w:t>stu</w:t>
      </w:r>
      <w:r w:rsidRPr="000B5F0B">
        <w:rPr>
          <w:color w:val="363636"/>
        </w:rPr>
        <w:t>dy day or research day.</w:t>
      </w:r>
      <w:r w:rsidR="00993ACC" w:rsidRPr="000B5F0B">
        <w:rPr>
          <w:color w:val="363636"/>
        </w:rPr>
        <w:t xml:space="preserve"> A missed teaching request must be completed if taking leave on a teaching day (see </w:t>
      </w:r>
      <w:hyperlink w:anchor="Seven_3" w:history="1">
        <w:r w:rsidR="00993ACC" w:rsidRPr="000B5F0B">
          <w:rPr>
            <w:rStyle w:val="Hyperlink"/>
          </w:rPr>
          <w:t xml:space="preserve">Section </w:t>
        </w:r>
        <w:r w:rsidR="001119B8" w:rsidRPr="000B5F0B">
          <w:rPr>
            <w:rStyle w:val="Hyperlink"/>
          </w:rPr>
          <w:t>7.3</w:t>
        </w:r>
      </w:hyperlink>
      <w:r w:rsidR="00993ACC" w:rsidRPr="000B5F0B">
        <w:rPr>
          <w:color w:val="363636"/>
        </w:rPr>
        <w:t>).</w:t>
      </w:r>
    </w:p>
    <w:p w14:paraId="261F75F6" w14:textId="77777777" w:rsidR="00E102E4" w:rsidRPr="00547BDF" w:rsidRDefault="00E102E4" w:rsidP="00452B4D">
      <w:pPr>
        <w:pStyle w:val="HandbookBody"/>
        <w:jc w:val="both"/>
      </w:pPr>
    </w:p>
    <w:p w14:paraId="795BBD26" w14:textId="4CD22F23" w:rsidR="002412FF" w:rsidRDefault="001119B8" w:rsidP="00452B4D">
      <w:pPr>
        <w:pStyle w:val="HandbookBody"/>
        <w:jc w:val="both"/>
        <w:rPr>
          <w:color w:val="363636"/>
        </w:rPr>
      </w:pPr>
      <w:r>
        <w:rPr>
          <w:color w:val="363636"/>
        </w:rPr>
        <w:t>Trainees must</w:t>
      </w:r>
      <w:r w:rsidR="002412FF" w:rsidRPr="00547BDF">
        <w:rPr>
          <w:color w:val="363636"/>
          <w:spacing w:val="1"/>
        </w:rPr>
        <w:t xml:space="preserve"> </w:t>
      </w:r>
      <w:r w:rsidR="002412FF" w:rsidRPr="00547BDF">
        <w:rPr>
          <w:color w:val="363636"/>
        </w:rPr>
        <w:t>email</w:t>
      </w:r>
      <w:r w:rsidR="00E868A0" w:rsidRPr="00547BDF">
        <w:rPr>
          <w:color w:val="363636"/>
        </w:rPr>
        <w:t xml:space="preserve"> the </w:t>
      </w:r>
      <w:hyperlink r:id="rId109" w:history="1">
        <w:r w:rsidR="00CB4D47" w:rsidRPr="001E284E">
          <w:rPr>
            <w:rStyle w:val="Hyperlink"/>
          </w:rPr>
          <w:t>clinical psychology administrators</w:t>
        </w:r>
      </w:hyperlink>
      <w:r w:rsidR="00CB4D47">
        <w:rPr>
          <w:rStyle w:val="Hyperlink"/>
        </w:rPr>
        <w:t xml:space="preserve"> </w:t>
      </w:r>
      <w:r w:rsidR="002412FF" w:rsidRPr="00547BDF">
        <w:rPr>
          <w:color w:val="363636"/>
        </w:rPr>
        <w:t>a</w:t>
      </w:r>
      <w:r w:rsidR="002412FF" w:rsidRPr="00547BDF">
        <w:rPr>
          <w:color w:val="363636"/>
          <w:spacing w:val="1"/>
        </w:rPr>
        <w:t xml:space="preserve"> </w:t>
      </w:r>
      <w:r w:rsidR="002412FF" w:rsidRPr="00547BDF">
        <w:rPr>
          <w:color w:val="363636"/>
        </w:rPr>
        <w:t>scanned</w:t>
      </w:r>
      <w:r w:rsidR="002412FF" w:rsidRPr="00547BDF">
        <w:rPr>
          <w:color w:val="363636"/>
          <w:spacing w:val="1"/>
        </w:rPr>
        <w:t xml:space="preserve"> </w:t>
      </w:r>
      <w:r w:rsidR="002412FF" w:rsidRPr="00547BDF">
        <w:rPr>
          <w:color w:val="363636"/>
        </w:rPr>
        <w:t xml:space="preserve">version/electronic version of the </w:t>
      </w:r>
      <w:hyperlink r:id="rId110">
        <w:r w:rsidR="29C1AF5D" w:rsidRPr="19C6D6C7">
          <w:rPr>
            <w:rStyle w:val="Hyperlink"/>
          </w:rPr>
          <w:t xml:space="preserve">annual </w:t>
        </w:r>
        <w:r w:rsidR="002412FF" w:rsidRPr="19C6D6C7">
          <w:rPr>
            <w:rStyle w:val="Hyperlink"/>
          </w:rPr>
          <w:t>leave card</w:t>
        </w:r>
      </w:hyperlink>
      <w:r w:rsidR="002412FF" w:rsidRPr="00547BDF">
        <w:rPr>
          <w:color w:val="363636"/>
        </w:rPr>
        <w:t xml:space="preserve"> </w:t>
      </w:r>
      <w:r w:rsidR="002412FF" w:rsidRPr="19C6D6C7">
        <w:rPr>
          <w:b/>
          <w:bCs/>
          <w:color w:val="363636"/>
        </w:rPr>
        <w:t xml:space="preserve">every time </w:t>
      </w:r>
      <w:r w:rsidR="002412FF" w:rsidRPr="00547BDF">
        <w:rPr>
          <w:color w:val="363636"/>
        </w:rPr>
        <w:t>leave has bee</w:t>
      </w:r>
      <w:r w:rsidR="0067020E" w:rsidRPr="00547BDF">
        <w:rPr>
          <w:color w:val="363636"/>
        </w:rPr>
        <w:t>n authorised prior to taking leave</w:t>
      </w:r>
      <w:r w:rsidR="002412FF" w:rsidRPr="00547BDF">
        <w:rPr>
          <w:color w:val="363636"/>
        </w:rPr>
        <w:t>.</w:t>
      </w:r>
      <w:r w:rsidR="32D47A56" w:rsidRPr="00547BDF">
        <w:rPr>
          <w:color w:val="363636"/>
        </w:rPr>
        <w:t xml:space="preserve"> A copy of the annual leave card can be found on the DClin </w:t>
      </w:r>
      <w:proofErr w:type="spellStart"/>
      <w:r w:rsidR="32D47A56" w:rsidRPr="00547BDF">
        <w:rPr>
          <w:color w:val="363636"/>
        </w:rPr>
        <w:t>Sharepoint</w:t>
      </w:r>
      <w:proofErr w:type="spellEnd"/>
      <w:r w:rsidR="32D47A56" w:rsidRPr="00547BDF">
        <w:rPr>
          <w:color w:val="363636"/>
        </w:rPr>
        <w:t xml:space="preserve"> Site under </w:t>
      </w:r>
      <w:hyperlink r:id="rId111">
        <w:r w:rsidR="32D47A56" w:rsidRPr="19C6D6C7">
          <w:rPr>
            <w:rStyle w:val="Hyperlink"/>
          </w:rPr>
          <w:t>Absences &amp; Leave</w:t>
        </w:r>
      </w:hyperlink>
      <w:r w:rsidR="32D47A56" w:rsidRPr="00547BDF">
        <w:rPr>
          <w:color w:val="363636"/>
        </w:rPr>
        <w:t xml:space="preserve">. </w:t>
      </w:r>
    </w:p>
    <w:p w14:paraId="5D05845E" w14:textId="77777777" w:rsidR="00A02F45" w:rsidRPr="00547BDF" w:rsidRDefault="00A02F45" w:rsidP="00452B4D">
      <w:pPr>
        <w:pStyle w:val="HandbookBody"/>
        <w:jc w:val="both"/>
      </w:pPr>
    </w:p>
    <w:p w14:paraId="37BA11BE" w14:textId="16D15757" w:rsidR="002412FF" w:rsidRPr="00547BDF" w:rsidRDefault="002412FF" w:rsidP="00A02F45">
      <w:pPr>
        <w:pStyle w:val="Heading3"/>
        <w:rPr>
          <w:b/>
        </w:rPr>
      </w:pPr>
      <w:r w:rsidRPr="00547BDF">
        <w:t>Sick Leave</w:t>
      </w:r>
    </w:p>
    <w:p w14:paraId="784785DB" w14:textId="62EE920C" w:rsidR="002412FF" w:rsidRPr="003E2382" w:rsidRDefault="002412FF" w:rsidP="009B7BFE">
      <w:pPr>
        <w:pStyle w:val="HandbookBody"/>
        <w:jc w:val="both"/>
      </w:pPr>
      <w:r>
        <w:t xml:space="preserve">If </w:t>
      </w:r>
      <w:r w:rsidR="00944730">
        <w:t>T</w:t>
      </w:r>
      <w:r>
        <w:t xml:space="preserve">rainees are </w:t>
      </w:r>
      <w:r w:rsidR="00E868A0">
        <w:t>unwell,</w:t>
      </w:r>
      <w:r>
        <w:t xml:space="preserve"> they are required to notify the</w:t>
      </w:r>
      <w:r w:rsidR="00E868A0">
        <w:t xml:space="preserve"> </w:t>
      </w:r>
      <w:hyperlink r:id="rId112">
        <w:r w:rsidR="00E868A0" w:rsidRPr="7871F764">
          <w:rPr>
            <w:rStyle w:val="Hyperlink"/>
          </w:rPr>
          <w:t>clinical psychology administrators</w:t>
        </w:r>
      </w:hyperlink>
      <w:r w:rsidR="00CB4D47" w:rsidRPr="7871F764">
        <w:rPr>
          <w:rStyle w:val="Hyperlink"/>
        </w:rPr>
        <w:t>,</w:t>
      </w:r>
      <w:r w:rsidR="00944730">
        <w:t xml:space="preserve"> </w:t>
      </w:r>
      <w:r w:rsidR="0001242F">
        <w:t>Line Manager and</w:t>
      </w:r>
      <w:r>
        <w:t xml:space="preserve"> Tutor. </w:t>
      </w:r>
      <w:r w:rsidR="3C6CFAD6">
        <w:t xml:space="preserve">This should be on the first working day of being unwell and include a reason and likely date of return. </w:t>
      </w:r>
      <w:r w:rsidR="009A5D80">
        <w:t>Furthermore</w:t>
      </w:r>
      <w:r w:rsidR="00F976A0">
        <w:t xml:space="preserve">, if the Trainee is unwell on a placement </w:t>
      </w:r>
      <w:proofErr w:type="gramStart"/>
      <w:r w:rsidR="00F976A0">
        <w:t>day</w:t>
      </w:r>
      <w:proofErr w:type="gramEnd"/>
      <w:r w:rsidR="009A5D80">
        <w:t xml:space="preserve"> </w:t>
      </w:r>
      <w:r w:rsidR="00F976A0">
        <w:t xml:space="preserve">they must also </w:t>
      </w:r>
      <w:r>
        <w:t xml:space="preserve">inform their </w:t>
      </w:r>
      <w:r w:rsidR="00346396">
        <w:t>P</w:t>
      </w:r>
      <w:r>
        <w:t>lacement Supervisor</w:t>
      </w:r>
      <w:r w:rsidR="00F976A0">
        <w:t xml:space="preserve"> </w:t>
      </w:r>
      <w:r w:rsidR="009A5D80">
        <w:t xml:space="preserve">and/or Service (e.g. administrators) </w:t>
      </w:r>
      <w:r w:rsidR="00F976A0">
        <w:t>to manage any clinical work or appointments</w:t>
      </w:r>
      <w:r w:rsidR="0BFFF1DC">
        <w:t xml:space="preserve">. </w:t>
      </w:r>
    </w:p>
    <w:p w14:paraId="6AE7089C" w14:textId="77777777" w:rsidR="002412FF" w:rsidRPr="003E2382" w:rsidRDefault="002412FF" w:rsidP="009B7BFE">
      <w:pPr>
        <w:pStyle w:val="HandbookBody"/>
        <w:jc w:val="both"/>
      </w:pPr>
    </w:p>
    <w:p w14:paraId="3C4231CC" w14:textId="42930074" w:rsidR="002412FF" w:rsidRPr="001E284E" w:rsidRDefault="00944730" w:rsidP="009B7BFE">
      <w:pPr>
        <w:pStyle w:val="HandbookBody"/>
        <w:jc w:val="both"/>
      </w:pPr>
      <w:r>
        <w:t xml:space="preserve">A clinical psychology </w:t>
      </w:r>
      <w:r w:rsidR="002412FF">
        <w:t xml:space="preserve">administrator will acknowledge this email and will attach a </w:t>
      </w:r>
      <w:hyperlink r:id="rId113">
        <w:r w:rsidR="002412FF" w:rsidRPr="7871F764">
          <w:rPr>
            <w:rStyle w:val="Hyperlink"/>
          </w:rPr>
          <w:t>self-certificate</w:t>
        </w:r>
        <w:r w:rsidR="006945D9" w:rsidRPr="7871F764">
          <w:rPr>
            <w:rStyle w:val="Hyperlink"/>
          </w:rPr>
          <w:t xml:space="preserve"> form</w:t>
        </w:r>
      </w:hyperlink>
      <w:r w:rsidR="002412FF">
        <w:t xml:space="preserve"> which </w:t>
      </w:r>
      <w:r w:rsidR="00F976A0">
        <w:t>must</w:t>
      </w:r>
      <w:r w:rsidR="003E2382">
        <w:t xml:space="preserve"> </w:t>
      </w:r>
      <w:r w:rsidR="002412FF">
        <w:t xml:space="preserve">be completed </w:t>
      </w:r>
      <w:r w:rsidR="00F976A0">
        <w:t xml:space="preserve">by the Trainee </w:t>
      </w:r>
      <w:r w:rsidR="002412FF">
        <w:t xml:space="preserve">for sick leave of up to 7 </w:t>
      </w:r>
      <w:r w:rsidR="41266C0F">
        <w:t xml:space="preserve">calendar </w:t>
      </w:r>
      <w:r w:rsidR="002412FF">
        <w:t xml:space="preserve">days. Trainees who are sick for longer than 7 </w:t>
      </w:r>
      <w:r w:rsidR="164B3D69">
        <w:t xml:space="preserve">calendar </w:t>
      </w:r>
      <w:r w:rsidR="002412FF">
        <w:t>days will be asked to supply a Fitness certificate from their GP when they return to work. This confirms that they are fit to retur</w:t>
      </w:r>
      <w:r w:rsidR="003E2382">
        <w:t>n</w:t>
      </w:r>
      <w:r w:rsidR="002412FF">
        <w:t xml:space="preserve"> and may specify any special arrangements which may be required to facilitate this.</w:t>
      </w:r>
    </w:p>
    <w:p w14:paraId="527D32F4" w14:textId="77777777" w:rsidR="002412FF" w:rsidRPr="001E284E" w:rsidRDefault="002412FF" w:rsidP="009B7BFE">
      <w:pPr>
        <w:pStyle w:val="HandbookBody"/>
        <w:jc w:val="both"/>
      </w:pPr>
    </w:p>
    <w:p w14:paraId="28189E4C" w14:textId="571223AE" w:rsidR="002412FF" w:rsidRPr="003E2382" w:rsidRDefault="002412FF" w:rsidP="009B7BFE">
      <w:pPr>
        <w:pStyle w:val="HandbookBody"/>
        <w:jc w:val="both"/>
      </w:pPr>
      <w:r w:rsidRPr="001E284E">
        <w:t xml:space="preserve">When fit to return to work, Trainees must advise the </w:t>
      </w:r>
      <w:hyperlink r:id="rId114" w:history="1">
        <w:r w:rsidR="001E284E" w:rsidRPr="001E284E">
          <w:rPr>
            <w:rStyle w:val="Hyperlink"/>
          </w:rPr>
          <w:t>c</w:t>
        </w:r>
        <w:r w:rsidRPr="001E284E">
          <w:rPr>
            <w:rStyle w:val="Hyperlink"/>
          </w:rPr>
          <w:t xml:space="preserve">linical </w:t>
        </w:r>
        <w:r w:rsidR="001E284E" w:rsidRPr="001E284E">
          <w:rPr>
            <w:rStyle w:val="Hyperlink"/>
          </w:rPr>
          <w:t>p</w:t>
        </w:r>
        <w:r w:rsidRPr="001E284E">
          <w:rPr>
            <w:rStyle w:val="Hyperlink"/>
          </w:rPr>
          <w:t xml:space="preserve">sychology </w:t>
        </w:r>
        <w:r w:rsidR="001E284E" w:rsidRPr="001E284E">
          <w:rPr>
            <w:rStyle w:val="Hyperlink"/>
          </w:rPr>
          <w:t>a</w:t>
        </w:r>
        <w:r w:rsidRPr="001E284E">
          <w:rPr>
            <w:rStyle w:val="Hyperlink"/>
          </w:rPr>
          <w:t>dministrator</w:t>
        </w:r>
      </w:hyperlink>
      <w:r w:rsidRPr="001E284E">
        <w:t xml:space="preserve"> </w:t>
      </w:r>
      <w:r w:rsidR="003E6EA9" w:rsidRPr="001E284E">
        <w:t>via email</w:t>
      </w:r>
      <w:r w:rsidRPr="001E284E">
        <w:t xml:space="preserve"> and attach the relevant sickness certificates. This email should be sent regardless of whether the day is one on which the </w:t>
      </w:r>
      <w:r w:rsidR="00E81730">
        <w:t>T</w:t>
      </w:r>
      <w:r w:rsidRPr="001E284E">
        <w:t>rainee would normally work</w:t>
      </w:r>
      <w:r w:rsidR="00E81730">
        <w:t xml:space="preserve"> (i.e.</w:t>
      </w:r>
      <w:r w:rsidR="00F976A0">
        <w:t>,</w:t>
      </w:r>
      <w:r w:rsidR="00E81730">
        <w:t xml:space="preserve"> </w:t>
      </w:r>
      <w:r w:rsidRPr="001E284E">
        <w:t>even if the trainee returns to fitness on</w:t>
      </w:r>
      <w:r w:rsidRPr="003E2382">
        <w:t xml:space="preserve"> a Saturday or Sunday</w:t>
      </w:r>
      <w:r w:rsidR="00E81730">
        <w:t>,</w:t>
      </w:r>
      <w:r w:rsidRPr="003E2382">
        <w:t xml:space="preserve"> they should inform </w:t>
      </w:r>
      <w:r w:rsidR="00E81730">
        <w:t xml:space="preserve">admin </w:t>
      </w:r>
      <w:r w:rsidRPr="003E2382">
        <w:t>of the day the sick leave ceased</w:t>
      </w:r>
      <w:r w:rsidR="00E81730">
        <w:t>)</w:t>
      </w:r>
      <w:r w:rsidRPr="003E2382">
        <w:t>.</w:t>
      </w:r>
    </w:p>
    <w:p w14:paraId="2BEA1244" w14:textId="4DCB8748" w:rsidR="00F636BD" w:rsidRPr="003E2382" w:rsidRDefault="00F636BD" w:rsidP="009B7BFE">
      <w:pPr>
        <w:pStyle w:val="HandbookBody"/>
        <w:jc w:val="both"/>
      </w:pPr>
    </w:p>
    <w:p w14:paraId="48B3D228" w14:textId="6221A929" w:rsidR="00933759" w:rsidRPr="003E2382" w:rsidRDefault="00F636BD" w:rsidP="009B7BFE">
      <w:pPr>
        <w:pStyle w:val="HandbookBody"/>
        <w:jc w:val="both"/>
      </w:pPr>
      <w:r w:rsidRPr="003E2382">
        <w:lastRenderedPageBreak/>
        <w:t xml:space="preserve">Trainees are advised to inform their Tutor and </w:t>
      </w:r>
      <w:r w:rsidR="00346396">
        <w:t>P</w:t>
      </w:r>
      <w:r w:rsidRPr="003E2382">
        <w:t xml:space="preserve">lacement Supervisor if they are in a </w:t>
      </w:r>
      <w:r w:rsidR="003E2382" w:rsidRPr="003E2382">
        <w:t>high-risk</w:t>
      </w:r>
      <w:r w:rsidRPr="003E2382">
        <w:t xml:space="preserve"> group for COVID-19 to ensure appropriate risk assessments are undertaken. </w:t>
      </w:r>
    </w:p>
    <w:p w14:paraId="18929314" w14:textId="77777777" w:rsidR="00A02F45" w:rsidRPr="00547BDF" w:rsidRDefault="00A02F45" w:rsidP="009B7BFE">
      <w:pPr>
        <w:pStyle w:val="HandbookBody"/>
        <w:jc w:val="both"/>
        <w:rPr>
          <w:color w:val="363636"/>
        </w:rPr>
      </w:pPr>
    </w:p>
    <w:p w14:paraId="79D44F57" w14:textId="301D654A" w:rsidR="00933759" w:rsidRPr="00547BDF" w:rsidRDefault="00933759" w:rsidP="009B7BFE">
      <w:pPr>
        <w:pStyle w:val="Heading3"/>
        <w:jc w:val="both"/>
        <w:rPr>
          <w:b/>
        </w:rPr>
      </w:pPr>
      <w:r w:rsidRPr="00547BDF">
        <w:t>Conferences/Courses</w:t>
      </w:r>
    </w:p>
    <w:p w14:paraId="439658AA" w14:textId="53E052E0" w:rsidR="00933759" w:rsidRDefault="00933759" w:rsidP="009B7BFE">
      <w:pPr>
        <w:pStyle w:val="HandbookBody"/>
        <w:jc w:val="both"/>
        <w:rPr>
          <w:color w:val="363636"/>
        </w:rPr>
      </w:pPr>
      <w:r w:rsidRPr="00547BDF">
        <w:rPr>
          <w:color w:val="363636"/>
        </w:rPr>
        <w:t>Any absence to attend Conferences should be agreed in advance with the Placement</w:t>
      </w:r>
      <w:r w:rsidRPr="00547BDF">
        <w:rPr>
          <w:color w:val="363636"/>
          <w:spacing w:val="1"/>
        </w:rPr>
        <w:t xml:space="preserve"> </w:t>
      </w:r>
      <w:r w:rsidRPr="00547BDF">
        <w:rPr>
          <w:color w:val="363636"/>
        </w:rPr>
        <w:t xml:space="preserve">Supervisor and approved by the </w:t>
      </w:r>
      <w:r w:rsidR="00F976A0">
        <w:rPr>
          <w:color w:val="363636"/>
        </w:rPr>
        <w:t>Line Manager</w:t>
      </w:r>
      <w:r w:rsidRPr="00547BDF">
        <w:rPr>
          <w:color w:val="363636"/>
        </w:rPr>
        <w:t>. Such days should not be included as a</w:t>
      </w:r>
      <w:r w:rsidRPr="00547BDF">
        <w:rPr>
          <w:color w:val="363636"/>
          <w:spacing w:val="1"/>
        </w:rPr>
        <w:t xml:space="preserve"> </w:t>
      </w:r>
      <w:r w:rsidRPr="00547BDF">
        <w:rPr>
          <w:color w:val="363636"/>
        </w:rPr>
        <w:t>placement day when calculating the total placement days unless it directly relates to</w:t>
      </w:r>
      <w:r w:rsidRPr="00547BDF">
        <w:rPr>
          <w:color w:val="363636"/>
          <w:spacing w:val="1"/>
        </w:rPr>
        <w:t xml:space="preserve"> </w:t>
      </w:r>
      <w:r w:rsidRPr="00547BDF">
        <w:rPr>
          <w:color w:val="363636"/>
        </w:rPr>
        <w:t>placement</w:t>
      </w:r>
      <w:r w:rsidRPr="00547BDF">
        <w:rPr>
          <w:color w:val="363636"/>
          <w:spacing w:val="-13"/>
        </w:rPr>
        <w:t xml:space="preserve"> </w:t>
      </w:r>
      <w:r w:rsidRPr="00547BDF">
        <w:rPr>
          <w:color w:val="363636"/>
        </w:rPr>
        <w:t>learning.</w:t>
      </w:r>
      <w:r w:rsidRPr="00547BDF">
        <w:rPr>
          <w:color w:val="363636"/>
          <w:spacing w:val="-12"/>
        </w:rPr>
        <w:t xml:space="preserve"> </w:t>
      </w:r>
      <w:r w:rsidRPr="00547BDF">
        <w:rPr>
          <w:color w:val="363636"/>
        </w:rPr>
        <w:t>Trainees</w:t>
      </w:r>
      <w:r w:rsidRPr="00547BDF">
        <w:rPr>
          <w:color w:val="363636"/>
          <w:spacing w:val="-12"/>
        </w:rPr>
        <w:t xml:space="preserve"> </w:t>
      </w:r>
      <w:r w:rsidRPr="00547BDF">
        <w:rPr>
          <w:color w:val="363636"/>
        </w:rPr>
        <w:t>are</w:t>
      </w:r>
      <w:r w:rsidRPr="00547BDF">
        <w:rPr>
          <w:color w:val="363636"/>
          <w:spacing w:val="-13"/>
        </w:rPr>
        <w:t xml:space="preserve"> </w:t>
      </w:r>
      <w:r w:rsidRPr="00547BDF">
        <w:rPr>
          <w:color w:val="363636"/>
        </w:rPr>
        <w:t>required</w:t>
      </w:r>
      <w:r w:rsidRPr="00547BDF">
        <w:rPr>
          <w:color w:val="363636"/>
          <w:spacing w:val="-12"/>
        </w:rPr>
        <w:t xml:space="preserve"> </w:t>
      </w:r>
      <w:r w:rsidRPr="00547BDF">
        <w:rPr>
          <w:color w:val="363636"/>
        </w:rPr>
        <w:t>to</w:t>
      </w:r>
      <w:r w:rsidRPr="00547BDF">
        <w:rPr>
          <w:color w:val="363636"/>
          <w:spacing w:val="-12"/>
        </w:rPr>
        <w:t xml:space="preserve"> </w:t>
      </w:r>
      <w:r w:rsidRPr="00547BDF">
        <w:rPr>
          <w:color w:val="363636"/>
        </w:rPr>
        <w:t>attend</w:t>
      </w:r>
      <w:r w:rsidRPr="00547BDF">
        <w:rPr>
          <w:color w:val="363636"/>
          <w:spacing w:val="-13"/>
        </w:rPr>
        <w:t xml:space="preserve"> </w:t>
      </w:r>
      <w:r w:rsidRPr="00547BDF">
        <w:rPr>
          <w:color w:val="363636"/>
        </w:rPr>
        <w:t>the</w:t>
      </w:r>
      <w:r w:rsidRPr="00547BDF">
        <w:rPr>
          <w:color w:val="363636"/>
          <w:spacing w:val="-12"/>
        </w:rPr>
        <w:t xml:space="preserve"> </w:t>
      </w:r>
      <w:r w:rsidRPr="00547BDF">
        <w:rPr>
          <w:color w:val="363636"/>
        </w:rPr>
        <w:t>two-day</w:t>
      </w:r>
      <w:r w:rsidRPr="00547BDF">
        <w:rPr>
          <w:color w:val="363636"/>
          <w:spacing w:val="-12"/>
        </w:rPr>
        <w:t xml:space="preserve"> </w:t>
      </w:r>
      <w:r w:rsidRPr="00547BDF">
        <w:rPr>
          <w:color w:val="363636"/>
        </w:rPr>
        <w:t>Postgraduate</w:t>
      </w:r>
      <w:r w:rsidRPr="00547BDF">
        <w:rPr>
          <w:color w:val="363636"/>
          <w:spacing w:val="-13"/>
        </w:rPr>
        <w:t xml:space="preserve"> </w:t>
      </w:r>
      <w:r w:rsidRPr="00547BDF">
        <w:rPr>
          <w:color w:val="363636"/>
        </w:rPr>
        <w:t>Conference</w:t>
      </w:r>
      <w:r w:rsidR="00D614F0">
        <w:rPr>
          <w:color w:val="363636"/>
        </w:rPr>
        <w:t xml:space="preserve"> (see ‘Absence Exceptions’ below)</w:t>
      </w:r>
      <w:r w:rsidRPr="00547BDF">
        <w:rPr>
          <w:color w:val="363636"/>
        </w:rPr>
        <w:t xml:space="preserve">. </w:t>
      </w:r>
      <w:r w:rsidR="00F976A0">
        <w:rPr>
          <w:color w:val="363636"/>
        </w:rPr>
        <w:t>The Programme has created a f</w:t>
      </w:r>
      <w:r w:rsidR="00DA3605">
        <w:rPr>
          <w:color w:val="363636"/>
        </w:rPr>
        <w:t>und</w:t>
      </w:r>
      <w:r w:rsidR="00F976A0">
        <w:rPr>
          <w:color w:val="363636"/>
        </w:rPr>
        <w:t xml:space="preserve"> for some Trainees</w:t>
      </w:r>
      <w:r w:rsidR="00DA3605">
        <w:rPr>
          <w:color w:val="363636"/>
        </w:rPr>
        <w:t xml:space="preserve"> to attend conferences, relevant to their research thesis, </w:t>
      </w:r>
      <w:r w:rsidR="00F976A0">
        <w:rPr>
          <w:color w:val="363636"/>
        </w:rPr>
        <w:t xml:space="preserve">and it </w:t>
      </w:r>
      <w:r w:rsidR="00DA3605">
        <w:rPr>
          <w:color w:val="363636"/>
        </w:rPr>
        <w:t xml:space="preserve">can be applied for via the </w:t>
      </w:r>
      <w:r w:rsidR="00DA3605" w:rsidRPr="00DA3605">
        <w:rPr>
          <w:color w:val="363636"/>
        </w:rPr>
        <w:t>‘</w:t>
      </w:r>
      <w:r w:rsidR="00F976A0">
        <w:rPr>
          <w:color w:val="363636"/>
        </w:rPr>
        <w:t xml:space="preserve">Dr </w:t>
      </w:r>
      <w:r w:rsidR="00DA3605" w:rsidRPr="00DA3605">
        <w:rPr>
          <w:color w:val="363636"/>
        </w:rPr>
        <w:t>Emma Price Research Prize’</w:t>
      </w:r>
      <w:r w:rsidR="00DA3605">
        <w:rPr>
          <w:color w:val="363636"/>
        </w:rPr>
        <w:t xml:space="preserve"> (see </w:t>
      </w:r>
      <w:hyperlink w:anchor="Four_5" w:history="1">
        <w:r w:rsidR="00DA3605" w:rsidRPr="00DA3605">
          <w:rPr>
            <w:rStyle w:val="Hyperlink"/>
          </w:rPr>
          <w:t>Section 4.5</w:t>
        </w:r>
      </w:hyperlink>
      <w:r w:rsidR="00DA3605">
        <w:rPr>
          <w:color w:val="363636"/>
        </w:rPr>
        <w:t xml:space="preserve">). </w:t>
      </w:r>
    </w:p>
    <w:p w14:paraId="6DE52678" w14:textId="77777777" w:rsidR="00A02F45" w:rsidRPr="00547BDF" w:rsidRDefault="00A02F45" w:rsidP="009B7BFE">
      <w:pPr>
        <w:pStyle w:val="HandbookBody"/>
        <w:jc w:val="both"/>
      </w:pPr>
    </w:p>
    <w:p w14:paraId="18CD5A6E" w14:textId="77777777" w:rsidR="00E22D58" w:rsidRPr="0047049D" w:rsidRDefault="00E22D58" w:rsidP="009B7BFE">
      <w:pPr>
        <w:pStyle w:val="Heading3"/>
        <w:jc w:val="both"/>
        <w:rPr>
          <w:b/>
        </w:rPr>
      </w:pPr>
      <w:r w:rsidRPr="0047049D">
        <w:t>Study Leave</w:t>
      </w:r>
    </w:p>
    <w:p w14:paraId="1912FAFD" w14:textId="0158BC53" w:rsidR="00E22D58" w:rsidRDefault="00E22D58" w:rsidP="009B7BFE">
      <w:pPr>
        <w:pStyle w:val="HandbookBody"/>
        <w:jc w:val="both"/>
        <w:rPr>
          <w:color w:val="363636"/>
        </w:rPr>
      </w:pPr>
      <w:r w:rsidRPr="0047049D">
        <w:rPr>
          <w:color w:val="363636"/>
        </w:rPr>
        <w:t xml:space="preserve">Trainees are not entitled to any additional study </w:t>
      </w:r>
      <w:r w:rsidR="00F976A0">
        <w:rPr>
          <w:color w:val="363636"/>
        </w:rPr>
        <w:t>leave</w:t>
      </w:r>
      <w:r w:rsidRPr="0047049D">
        <w:rPr>
          <w:color w:val="363636"/>
        </w:rPr>
        <w:t xml:space="preserve"> on placement to complete any</w:t>
      </w:r>
      <w:r w:rsidRPr="0047049D">
        <w:rPr>
          <w:color w:val="363636"/>
          <w:spacing w:val="1"/>
        </w:rPr>
        <w:t xml:space="preserve"> </w:t>
      </w:r>
      <w:r w:rsidRPr="0047049D">
        <w:rPr>
          <w:color w:val="363636"/>
        </w:rPr>
        <w:t>clinically</w:t>
      </w:r>
      <w:r w:rsidRPr="0047049D">
        <w:rPr>
          <w:color w:val="363636"/>
          <w:spacing w:val="-7"/>
        </w:rPr>
        <w:t xml:space="preserve"> </w:t>
      </w:r>
      <w:r w:rsidRPr="0047049D">
        <w:rPr>
          <w:color w:val="363636"/>
        </w:rPr>
        <w:t>related</w:t>
      </w:r>
      <w:r w:rsidRPr="0047049D">
        <w:rPr>
          <w:color w:val="363636"/>
          <w:spacing w:val="-7"/>
        </w:rPr>
        <w:t xml:space="preserve"> </w:t>
      </w:r>
      <w:r w:rsidRPr="0047049D">
        <w:rPr>
          <w:color w:val="363636"/>
        </w:rPr>
        <w:t>assignments.</w:t>
      </w:r>
      <w:r w:rsidRPr="0047049D">
        <w:rPr>
          <w:color w:val="363636"/>
          <w:spacing w:val="-7"/>
        </w:rPr>
        <w:t xml:space="preserve"> </w:t>
      </w:r>
      <w:r w:rsidRPr="0047049D">
        <w:rPr>
          <w:color w:val="363636"/>
        </w:rPr>
        <w:t>The</w:t>
      </w:r>
      <w:r w:rsidRPr="0047049D">
        <w:rPr>
          <w:color w:val="363636"/>
          <w:spacing w:val="-7"/>
        </w:rPr>
        <w:t xml:space="preserve"> </w:t>
      </w:r>
      <w:r w:rsidRPr="0047049D">
        <w:rPr>
          <w:color w:val="363636"/>
        </w:rPr>
        <w:t>expectation</w:t>
      </w:r>
      <w:r w:rsidRPr="0047049D">
        <w:rPr>
          <w:color w:val="363636"/>
          <w:spacing w:val="-7"/>
        </w:rPr>
        <w:t xml:space="preserve"> </w:t>
      </w:r>
      <w:r w:rsidRPr="0047049D">
        <w:rPr>
          <w:color w:val="363636"/>
        </w:rPr>
        <w:t>is</w:t>
      </w:r>
      <w:r w:rsidRPr="0047049D">
        <w:rPr>
          <w:color w:val="363636"/>
          <w:spacing w:val="-7"/>
        </w:rPr>
        <w:t xml:space="preserve"> </w:t>
      </w:r>
      <w:r w:rsidRPr="0047049D">
        <w:rPr>
          <w:color w:val="363636"/>
        </w:rPr>
        <w:t>that</w:t>
      </w:r>
      <w:r w:rsidRPr="0047049D">
        <w:rPr>
          <w:color w:val="363636"/>
          <w:spacing w:val="-7"/>
        </w:rPr>
        <w:t xml:space="preserve"> </w:t>
      </w:r>
      <w:r w:rsidR="0093260E">
        <w:rPr>
          <w:color w:val="363636"/>
        </w:rPr>
        <w:t>T</w:t>
      </w:r>
      <w:r w:rsidRPr="0047049D">
        <w:rPr>
          <w:color w:val="363636"/>
        </w:rPr>
        <w:t>rainees</w:t>
      </w:r>
      <w:r w:rsidRPr="0047049D">
        <w:rPr>
          <w:color w:val="363636"/>
          <w:spacing w:val="-7"/>
        </w:rPr>
        <w:t xml:space="preserve"> </w:t>
      </w:r>
      <w:r w:rsidRPr="0047049D">
        <w:rPr>
          <w:color w:val="363636"/>
        </w:rPr>
        <w:t>will</w:t>
      </w:r>
      <w:r w:rsidRPr="0047049D">
        <w:rPr>
          <w:color w:val="363636"/>
          <w:spacing w:val="-6"/>
        </w:rPr>
        <w:t xml:space="preserve"> </w:t>
      </w:r>
      <w:r w:rsidRPr="0047049D">
        <w:rPr>
          <w:color w:val="363636"/>
        </w:rPr>
        <w:t>come</w:t>
      </w:r>
      <w:r w:rsidRPr="0047049D">
        <w:rPr>
          <w:color w:val="363636"/>
          <w:spacing w:val="-7"/>
        </w:rPr>
        <w:t xml:space="preserve"> </w:t>
      </w:r>
      <w:r w:rsidRPr="0047049D">
        <w:rPr>
          <w:color w:val="363636"/>
        </w:rPr>
        <w:t>into</w:t>
      </w:r>
      <w:r w:rsidRPr="0047049D">
        <w:rPr>
          <w:color w:val="363636"/>
          <w:spacing w:val="-7"/>
        </w:rPr>
        <w:t xml:space="preserve"> </w:t>
      </w:r>
      <w:r w:rsidRPr="0047049D">
        <w:rPr>
          <w:color w:val="363636"/>
        </w:rPr>
        <w:t>placement</w:t>
      </w:r>
      <w:r w:rsidRPr="0047049D">
        <w:rPr>
          <w:color w:val="363636"/>
          <w:spacing w:val="-7"/>
        </w:rPr>
        <w:t xml:space="preserve"> </w:t>
      </w:r>
      <w:r w:rsidR="00B25F3D" w:rsidRPr="0047049D">
        <w:rPr>
          <w:color w:val="363636"/>
        </w:rPr>
        <w:t xml:space="preserve">on </w:t>
      </w:r>
      <w:r w:rsidRPr="0047049D">
        <w:rPr>
          <w:color w:val="363636"/>
        </w:rPr>
        <w:t>their study day should they need to do any work relating to a</w:t>
      </w:r>
      <w:r w:rsidR="00F976A0">
        <w:rPr>
          <w:color w:val="363636"/>
        </w:rPr>
        <w:t xml:space="preserve"> </w:t>
      </w:r>
      <w:r w:rsidR="00172AFE">
        <w:rPr>
          <w:color w:val="363636"/>
        </w:rPr>
        <w:t>clinical</w:t>
      </w:r>
      <w:r w:rsidRPr="0047049D">
        <w:rPr>
          <w:color w:val="363636"/>
        </w:rPr>
        <w:t xml:space="preserve"> assignment</w:t>
      </w:r>
      <w:r w:rsidR="00F976A0">
        <w:rPr>
          <w:color w:val="363636"/>
        </w:rPr>
        <w:t xml:space="preserve"> (</w:t>
      </w:r>
      <w:proofErr w:type="gramStart"/>
      <w:r w:rsidR="00F976A0">
        <w:rPr>
          <w:color w:val="363636"/>
        </w:rPr>
        <w:t>e.g.</w:t>
      </w:r>
      <w:proofErr w:type="gramEnd"/>
      <w:r w:rsidR="00F976A0">
        <w:rPr>
          <w:color w:val="363636"/>
        </w:rPr>
        <w:t xml:space="preserve"> CBT </w:t>
      </w:r>
      <w:r w:rsidR="00172AFE">
        <w:rPr>
          <w:color w:val="363636"/>
        </w:rPr>
        <w:t>clinical</w:t>
      </w:r>
      <w:r w:rsidR="00F976A0">
        <w:rPr>
          <w:color w:val="363636"/>
        </w:rPr>
        <w:t xml:space="preserve"> report)</w:t>
      </w:r>
      <w:r w:rsidR="00B25F3D" w:rsidRPr="0047049D">
        <w:rPr>
          <w:color w:val="363636"/>
        </w:rPr>
        <w:t xml:space="preserve">. </w:t>
      </w:r>
      <w:r w:rsidR="00527A09" w:rsidRPr="00527A09">
        <w:rPr>
          <w:color w:val="363636"/>
        </w:rPr>
        <w:t xml:space="preserve">Trainees are required to engage in independent study for both the academic aspects of training and clinical placements. The </w:t>
      </w:r>
      <w:r w:rsidR="00527A09">
        <w:rPr>
          <w:color w:val="363636"/>
        </w:rPr>
        <w:t>P</w:t>
      </w:r>
      <w:r w:rsidR="00527A09" w:rsidRPr="00527A09">
        <w:rPr>
          <w:color w:val="363636"/>
        </w:rPr>
        <w:t xml:space="preserve">rogramme attempts to allocate a proportion of independent study time (typically on a Friday) during teaching blocks and clinical placements. </w:t>
      </w:r>
      <w:r w:rsidR="0093260E">
        <w:rPr>
          <w:color w:val="363636"/>
        </w:rPr>
        <w:t xml:space="preserve">There are also ‘study weeks’ which coincide with half-term. </w:t>
      </w:r>
      <w:r w:rsidR="00527A09" w:rsidRPr="00527A09">
        <w:rPr>
          <w:color w:val="363636"/>
        </w:rPr>
        <w:t>This includes time allocated for academic assignments</w:t>
      </w:r>
      <w:r w:rsidR="0093260E">
        <w:rPr>
          <w:color w:val="363636"/>
        </w:rPr>
        <w:t xml:space="preserve">, </w:t>
      </w:r>
      <w:r w:rsidR="00527A09" w:rsidRPr="00527A09">
        <w:rPr>
          <w:color w:val="363636"/>
        </w:rPr>
        <w:t>further reading, study linked to placement, and research.</w:t>
      </w:r>
      <w:r w:rsidR="0093260E">
        <w:rPr>
          <w:color w:val="363636"/>
        </w:rPr>
        <w:t xml:space="preserve"> </w:t>
      </w:r>
    </w:p>
    <w:p w14:paraId="360AD9F8" w14:textId="77777777" w:rsidR="00A02F45" w:rsidRPr="00527A09" w:rsidRDefault="00A02F45" w:rsidP="00452B4D">
      <w:pPr>
        <w:pStyle w:val="HandbookBody"/>
        <w:jc w:val="both"/>
        <w:rPr>
          <w:color w:val="363636"/>
        </w:rPr>
      </w:pPr>
    </w:p>
    <w:p w14:paraId="5B61123B" w14:textId="3264E7BA" w:rsidR="002412FF" w:rsidRPr="00547BDF" w:rsidRDefault="002412FF" w:rsidP="00A02F45">
      <w:pPr>
        <w:pStyle w:val="Heading3"/>
        <w:rPr>
          <w:b/>
        </w:rPr>
      </w:pPr>
      <w:r w:rsidRPr="0047049D">
        <w:t>Other Leave</w:t>
      </w:r>
    </w:p>
    <w:p w14:paraId="36053E7F" w14:textId="27B896B1" w:rsidR="002412FF" w:rsidRPr="009B7BFE" w:rsidRDefault="002412FF" w:rsidP="009B7BFE">
      <w:pPr>
        <w:pStyle w:val="HandbookBody"/>
        <w:jc w:val="both"/>
      </w:pPr>
      <w:r w:rsidRPr="009B7BFE">
        <w:t>Other forms of leave (</w:t>
      </w:r>
      <w:r w:rsidR="00F976A0">
        <w:t xml:space="preserve">e.g., </w:t>
      </w:r>
      <w:r w:rsidRPr="009B7BFE">
        <w:t>maternity, paternity, carer, compassionate</w:t>
      </w:r>
      <w:r w:rsidR="00752F13" w:rsidRPr="009B7BFE">
        <w:t>,</w:t>
      </w:r>
      <w:r w:rsidRPr="009B7BFE">
        <w:t xml:space="preserve"> etc.) may also be taken</w:t>
      </w:r>
      <w:r w:rsidR="00F976A0">
        <w:t>, if appropriate,</w:t>
      </w:r>
      <w:r w:rsidRPr="009B7BFE">
        <w:t xml:space="preserve"> during training</w:t>
      </w:r>
      <w:r w:rsidR="00F976A0">
        <w:t xml:space="preserve"> and is subject to the Trust’s policies</w:t>
      </w:r>
      <w:r w:rsidRPr="009B7BFE">
        <w:t xml:space="preserve">. If the Trainee feels that they qualify for such leave, they must liaise with the </w:t>
      </w:r>
      <w:r w:rsidR="00F976A0">
        <w:t>Line Manager</w:t>
      </w:r>
      <w:r w:rsidRPr="009B7BFE">
        <w:t xml:space="preserve"> for authorisation. If </w:t>
      </w:r>
      <w:r w:rsidR="00F976A0">
        <w:t>this leave</w:t>
      </w:r>
      <w:r w:rsidRPr="009B7BFE">
        <w:t xml:space="preserve"> falls within placement time, any such leave will be deducted from the total days on placement</w:t>
      </w:r>
      <w:r w:rsidR="00F976A0">
        <w:t xml:space="preserve"> and the Supervisor must be informed</w:t>
      </w:r>
      <w:r w:rsidRPr="009B7BFE">
        <w:t xml:space="preserve">. Please note that the Trust does not provide paid carer leave and such leave should be taken either as an unpaid day or annual leave. You can find further information in </w:t>
      </w:r>
      <w:hyperlink r:id="rId115" w:history="1">
        <w:r w:rsidRPr="009602A7">
          <w:rPr>
            <w:rStyle w:val="Hyperlink"/>
          </w:rPr>
          <w:t>Trust HR policies</w:t>
        </w:r>
      </w:hyperlink>
      <w:r w:rsidRPr="009B7BFE">
        <w:t xml:space="preserve"> </w:t>
      </w:r>
      <w:r w:rsidR="009602A7">
        <w:t xml:space="preserve">and on the </w:t>
      </w:r>
      <w:hyperlink r:id="rId116" w:history="1">
        <w:r w:rsidR="009602A7" w:rsidRPr="009602A7">
          <w:rPr>
            <w:rStyle w:val="Hyperlink"/>
          </w:rPr>
          <w:t xml:space="preserve">Trust </w:t>
        </w:r>
        <w:r w:rsidRPr="009602A7">
          <w:rPr>
            <w:rStyle w:val="Hyperlink"/>
          </w:rPr>
          <w:t>Intranet</w:t>
        </w:r>
      </w:hyperlink>
      <w:r w:rsidR="009602A7">
        <w:t xml:space="preserve"> site</w:t>
      </w:r>
      <w:r w:rsidRPr="009B7BFE">
        <w:t>.</w:t>
      </w:r>
    </w:p>
    <w:p w14:paraId="3DFA97DA" w14:textId="77777777" w:rsidR="00A02F45" w:rsidRPr="00547BDF" w:rsidRDefault="00A02F45" w:rsidP="00452B4D">
      <w:pPr>
        <w:pStyle w:val="HandbookBody"/>
        <w:jc w:val="both"/>
        <w:rPr>
          <w:color w:val="363636"/>
        </w:rPr>
      </w:pPr>
    </w:p>
    <w:p w14:paraId="18D17D35" w14:textId="3BBDF578" w:rsidR="002655AD" w:rsidRPr="00547BDF" w:rsidRDefault="002655AD" w:rsidP="00A02F45">
      <w:pPr>
        <w:pStyle w:val="Heading3"/>
        <w:rPr>
          <w:b/>
        </w:rPr>
      </w:pPr>
      <w:r w:rsidRPr="00547BDF">
        <w:t>Absence Exception</w:t>
      </w:r>
      <w:r w:rsidR="00A02F45">
        <w:t>s</w:t>
      </w:r>
    </w:p>
    <w:p w14:paraId="6AC1B0BC" w14:textId="01E7BB58" w:rsidR="002655AD" w:rsidRPr="00547BDF" w:rsidRDefault="002655AD" w:rsidP="00452B4D">
      <w:pPr>
        <w:pStyle w:val="HandbookBody"/>
        <w:jc w:val="both"/>
        <w:rPr>
          <w:color w:val="363636"/>
        </w:rPr>
      </w:pPr>
      <w:r w:rsidRPr="00547BDF">
        <w:rPr>
          <w:color w:val="363636"/>
        </w:rPr>
        <w:t xml:space="preserve">There are days within the </w:t>
      </w:r>
      <w:r w:rsidR="0057358F">
        <w:rPr>
          <w:color w:val="363636"/>
        </w:rPr>
        <w:t>P</w:t>
      </w:r>
      <w:r w:rsidRPr="00547BDF">
        <w:rPr>
          <w:color w:val="363636"/>
        </w:rPr>
        <w:t xml:space="preserve">rogramme timetable that can </w:t>
      </w:r>
      <w:r w:rsidR="001E3FEE" w:rsidRPr="00547BDF">
        <w:rPr>
          <w:color w:val="363636"/>
        </w:rPr>
        <w:t xml:space="preserve">count </w:t>
      </w:r>
      <w:r w:rsidR="000F08DD" w:rsidRPr="00547BDF">
        <w:rPr>
          <w:color w:val="363636"/>
        </w:rPr>
        <w:t xml:space="preserve">towards </w:t>
      </w:r>
      <w:r w:rsidR="001E3FEE" w:rsidRPr="00547BDF">
        <w:rPr>
          <w:color w:val="363636"/>
        </w:rPr>
        <w:t xml:space="preserve">placement </w:t>
      </w:r>
      <w:r w:rsidR="007D21F0" w:rsidRPr="00547BDF">
        <w:rPr>
          <w:color w:val="363636"/>
        </w:rPr>
        <w:t>days but</w:t>
      </w:r>
      <w:r w:rsidR="001E3FEE" w:rsidRPr="00547BDF">
        <w:rPr>
          <w:color w:val="363636"/>
        </w:rPr>
        <w:t xml:space="preserve"> involve another activity or event. </w:t>
      </w:r>
      <w:r w:rsidRPr="00547BDF">
        <w:rPr>
          <w:color w:val="363636"/>
        </w:rPr>
        <w:t>These are summarised below:</w:t>
      </w:r>
    </w:p>
    <w:p w14:paraId="4DA65A8E" w14:textId="77777777" w:rsidR="00C84F99" w:rsidRPr="00547BDF" w:rsidRDefault="00C84F99" w:rsidP="002412FF">
      <w:pPr>
        <w:pStyle w:val="HandbookBody"/>
      </w:pPr>
    </w:p>
    <w:tbl>
      <w:tblPr>
        <w:tblStyle w:val="TableGrid"/>
        <w:tblW w:w="5000" w:type="pct"/>
        <w:tblLook w:val="04A0" w:firstRow="1" w:lastRow="0" w:firstColumn="1" w:lastColumn="0" w:noHBand="0" w:noVBand="1"/>
      </w:tblPr>
      <w:tblGrid>
        <w:gridCol w:w="2605"/>
        <w:gridCol w:w="4165"/>
        <w:gridCol w:w="4066"/>
      </w:tblGrid>
      <w:tr w:rsidR="007D21F0" w:rsidRPr="007853EA" w14:paraId="44A82595" w14:textId="77777777" w:rsidTr="00F85489">
        <w:trPr>
          <w:tblHeader/>
        </w:trPr>
        <w:tc>
          <w:tcPr>
            <w:tcW w:w="1202" w:type="pct"/>
            <w:shd w:val="clear" w:color="auto" w:fill="F2F2F2" w:themeFill="background1" w:themeFillShade="F2"/>
          </w:tcPr>
          <w:p w14:paraId="33C835E4" w14:textId="3D8235BC" w:rsidR="007D21F0" w:rsidRPr="00810659" w:rsidRDefault="007D21F0" w:rsidP="002412FF">
            <w:pPr>
              <w:pStyle w:val="HandbookBody"/>
              <w:rPr>
                <w:b/>
                <w:bCs/>
              </w:rPr>
            </w:pPr>
            <w:r w:rsidRPr="00810659">
              <w:rPr>
                <w:b/>
                <w:bCs/>
              </w:rPr>
              <w:t>Reason</w:t>
            </w:r>
          </w:p>
        </w:tc>
        <w:tc>
          <w:tcPr>
            <w:tcW w:w="1922" w:type="pct"/>
            <w:shd w:val="clear" w:color="auto" w:fill="F2F2F2" w:themeFill="background1" w:themeFillShade="F2"/>
          </w:tcPr>
          <w:p w14:paraId="22C837A8" w14:textId="0357559D" w:rsidR="007D21F0" w:rsidRPr="00810659" w:rsidRDefault="007D21F0" w:rsidP="00810659">
            <w:pPr>
              <w:pStyle w:val="HandbookBody"/>
              <w:jc w:val="center"/>
              <w:rPr>
                <w:b/>
                <w:bCs/>
              </w:rPr>
            </w:pPr>
            <w:r w:rsidRPr="00810659">
              <w:rPr>
                <w:b/>
                <w:bCs/>
              </w:rPr>
              <w:t>Description</w:t>
            </w:r>
          </w:p>
        </w:tc>
        <w:tc>
          <w:tcPr>
            <w:tcW w:w="1876" w:type="pct"/>
            <w:shd w:val="clear" w:color="auto" w:fill="F2F2F2" w:themeFill="background1" w:themeFillShade="F2"/>
          </w:tcPr>
          <w:p w14:paraId="760BFAF9" w14:textId="45F89679" w:rsidR="007D21F0" w:rsidRPr="00810659" w:rsidRDefault="007D21F0" w:rsidP="00810659">
            <w:pPr>
              <w:pStyle w:val="HandbookBody"/>
              <w:jc w:val="center"/>
              <w:rPr>
                <w:b/>
                <w:bCs/>
              </w:rPr>
            </w:pPr>
            <w:r w:rsidRPr="00810659">
              <w:rPr>
                <w:b/>
                <w:bCs/>
              </w:rPr>
              <w:t>Action</w:t>
            </w:r>
          </w:p>
        </w:tc>
      </w:tr>
      <w:tr w:rsidR="00E52DD6" w:rsidRPr="007853EA" w14:paraId="610D091C" w14:textId="77777777" w:rsidTr="00F85489">
        <w:tc>
          <w:tcPr>
            <w:tcW w:w="1202" w:type="pct"/>
          </w:tcPr>
          <w:p w14:paraId="4201BAEC" w14:textId="16D8FEB8" w:rsidR="00E52DD6" w:rsidRPr="00810659" w:rsidRDefault="00E52DD6" w:rsidP="00E52DD6">
            <w:pPr>
              <w:pStyle w:val="HandbookBody"/>
              <w:rPr>
                <w:color w:val="363636"/>
              </w:rPr>
            </w:pPr>
            <w:r w:rsidRPr="00810659">
              <w:rPr>
                <w:color w:val="363636"/>
              </w:rPr>
              <w:t>Small Scale Research Project (SSRP)</w:t>
            </w:r>
          </w:p>
        </w:tc>
        <w:tc>
          <w:tcPr>
            <w:tcW w:w="1922" w:type="pct"/>
          </w:tcPr>
          <w:p w14:paraId="576CD975" w14:textId="29CB21D7" w:rsidR="00E52DD6" w:rsidRPr="00810659" w:rsidRDefault="00E52DD6" w:rsidP="00E52DD6">
            <w:pPr>
              <w:pStyle w:val="HandbookBody"/>
              <w:jc w:val="center"/>
            </w:pPr>
            <w:r w:rsidRPr="00810659">
              <w:t xml:space="preserve">The SSRP is completed during the first year (see </w:t>
            </w:r>
            <w:hyperlink w:anchor="Four" w:history="1">
              <w:r w:rsidRPr="001F35BC">
                <w:rPr>
                  <w:rStyle w:val="Hyperlink"/>
                </w:rPr>
                <w:t>Research</w:t>
              </w:r>
            </w:hyperlink>
            <w:r w:rsidRPr="00810659">
              <w:t xml:space="preserve"> Section) and may be linked to placement.</w:t>
            </w:r>
          </w:p>
        </w:tc>
        <w:tc>
          <w:tcPr>
            <w:tcW w:w="1876" w:type="pct"/>
          </w:tcPr>
          <w:p w14:paraId="05DF42A9" w14:textId="1CC9CC03" w:rsidR="00E52DD6" w:rsidRPr="00810659" w:rsidRDefault="00E52DD6" w:rsidP="00E52DD6">
            <w:pPr>
              <w:pStyle w:val="HandbookBody"/>
              <w:jc w:val="center"/>
            </w:pPr>
            <w:r w:rsidRPr="00810659">
              <w:t>Up to two placement days from placement 1 or 2 can be used to focus on the SSRP. This should be negotiated with the Placement Supervisor.</w:t>
            </w:r>
          </w:p>
        </w:tc>
      </w:tr>
      <w:tr w:rsidR="00E52DD6" w:rsidRPr="007853EA" w14:paraId="769E7FD8" w14:textId="77777777" w:rsidTr="00F85489">
        <w:tc>
          <w:tcPr>
            <w:tcW w:w="1202" w:type="pct"/>
          </w:tcPr>
          <w:p w14:paraId="55456A0B" w14:textId="3425D2ED" w:rsidR="00E52DD6" w:rsidRPr="00810659" w:rsidRDefault="00E52DD6" w:rsidP="00E52DD6">
            <w:pPr>
              <w:pStyle w:val="HandbookBody"/>
            </w:pPr>
            <w:r w:rsidRPr="00810659">
              <w:rPr>
                <w:color w:val="363636"/>
              </w:rPr>
              <w:t xml:space="preserve">Postgraduate Research Conference </w:t>
            </w:r>
          </w:p>
        </w:tc>
        <w:tc>
          <w:tcPr>
            <w:tcW w:w="1922" w:type="pct"/>
          </w:tcPr>
          <w:p w14:paraId="6301FC97" w14:textId="25C836E9" w:rsidR="00E52DD6" w:rsidRPr="00810659" w:rsidRDefault="00E52DD6" w:rsidP="00E52DD6">
            <w:pPr>
              <w:pStyle w:val="HandbookBody"/>
              <w:jc w:val="center"/>
            </w:pPr>
            <w:r w:rsidRPr="00810659">
              <w:t>This is an event for postgraduate psychology researchers in which second year trainees will present their SSRP as a poster and final year trainees present their research.</w:t>
            </w:r>
          </w:p>
        </w:tc>
        <w:tc>
          <w:tcPr>
            <w:tcW w:w="1876" w:type="pct"/>
          </w:tcPr>
          <w:p w14:paraId="5E442078" w14:textId="1263D25E" w:rsidR="00E52DD6" w:rsidRPr="00810659" w:rsidRDefault="00E52DD6" w:rsidP="00E52DD6">
            <w:pPr>
              <w:pStyle w:val="HandbookBody"/>
              <w:jc w:val="center"/>
            </w:pPr>
            <w:r w:rsidRPr="00810659">
              <w:t xml:space="preserve">Attending the conference can be counted as one placement day if it falls on a typical placement day. Typically, the conference takes </w:t>
            </w:r>
            <w:r w:rsidRPr="00810659">
              <w:lastRenderedPageBreak/>
              <w:t>place over one placement day and a study day.</w:t>
            </w:r>
          </w:p>
        </w:tc>
      </w:tr>
    </w:tbl>
    <w:p w14:paraId="34FA7A44" w14:textId="3DF1BE58" w:rsidR="628D6E8B" w:rsidRDefault="628D6E8B" w:rsidP="628D6E8B">
      <w:pPr>
        <w:pStyle w:val="Handbook2"/>
      </w:pPr>
    </w:p>
    <w:p w14:paraId="50D748DD" w14:textId="25C75B9C" w:rsidR="002412FF" w:rsidRPr="00547BDF" w:rsidRDefault="002412FF" w:rsidP="00A02F45">
      <w:pPr>
        <w:pStyle w:val="Handbook2"/>
      </w:pPr>
      <w:bookmarkStart w:id="25" w:name="_Toc150351600"/>
      <w:r>
        <w:t>2.</w:t>
      </w:r>
      <w:r w:rsidR="00164494">
        <w:t>5</w:t>
      </w:r>
      <w:r>
        <w:t xml:space="preserve"> Mandatory Training</w:t>
      </w:r>
      <w:bookmarkEnd w:id="25"/>
    </w:p>
    <w:p w14:paraId="6E132B83" w14:textId="2463DAA3" w:rsidR="002412FF" w:rsidRPr="00547BDF" w:rsidRDefault="002412FF" w:rsidP="002412FF">
      <w:pPr>
        <w:pStyle w:val="HandbookBody"/>
      </w:pPr>
      <w:r w:rsidRPr="00A46FDB">
        <w:t>All</w:t>
      </w:r>
      <w:r w:rsidRPr="00A46FDB">
        <w:rPr>
          <w:spacing w:val="1"/>
        </w:rPr>
        <w:t xml:space="preserve"> </w:t>
      </w:r>
      <w:r w:rsidRPr="00A46FDB">
        <w:t>trainees</w:t>
      </w:r>
      <w:r w:rsidRPr="00A46FDB">
        <w:rPr>
          <w:spacing w:val="1"/>
        </w:rPr>
        <w:t xml:space="preserve"> </w:t>
      </w:r>
      <w:r w:rsidRPr="00A46FDB">
        <w:t>complete</w:t>
      </w:r>
      <w:r w:rsidRPr="00A46FDB">
        <w:rPr>
          <w:spacing w:val="1"/>
        </w:rPr>
        <w:t xml:space="preserve"> </w:t>
      </w:r>
      <w:r w:rsidRPr="00A46FDB">
        <w:t>online</w:t>
      </w:r>
      <w:r w:rsidRPr="00A46FDB">
        <w:rPr>
          <w:spacing w:val="1"/>
        </w:rPr>
        <w:t xml:space="preserve"> </w:t>
      </w:r>
      <w:r w:rsidRPr="00A46FDB">
        <w:t>mandatory</w:t>
      </w:r>
      <w:r w:rsidRPr="00A46FDB">
        <w:rPr>
          <w:spacing w:val="1"/>
        </w:rPr>
        <w:t xml:space="preserve"> </w:t>
      </w:r>
      <w:r w:rsidRPr="00A46FDB">
        <w:t>training</w:t>
      </w:r>
      <w:r w:rsidRPr="00A46FDB">
        <w:rPr>
          <w:spacing w:val="1"/>
        </w:rPr>
        <w:t xml:space="preserve"> </w:t>
      </w:r>
      <w:r w:rsidRPr="00A46FDB">
        <w:t>on</w:t>
      </w:r>
      <w:r w:rsidRPr="00A46FDB">
        <w:rPr>
          <w:spacing w:val="1"/>
        </w:rPr>
        <w:t xml:space="preserve"> </w:t>
      </w:r>
      <w:r w:rsidRPr="00A46FDB">
        <w:t>a</w:t>
      </w:r>
      <w:r w:rsidRPr="00A46FDB">
        <w:rPr>
          <w:spacing w:val="1"/>
        </w:rPr>
        <w:t xml:space="preserve"> </w:t>
      </w:r>
      <w:r w:rsidRPr="00A46FDB">
        <w:t>yearly</w:t>
      </w:r>
      <w:r w:rsidRPr="00A46FDB">
        <w:rPr>
          <w:spacing w:val="1"/>
        </w:rPr>
        <w:t xml:space="preserve"> </w:t>
      </w:r>
      <w:r w:rsidRPr="00A46FDB">
        <w:t>basis</w:t>
      </w:r>
      <w:r w:rsidRPr="00A46FDB">
        <w:rPr>
          <w:spacing w:val="1"/>
        </w:rPr>
        <w:t xml:space="preserve"> </w:t>
      </w:r>
      <w:r w:rsidRPr="00A46FDB">
        <w:t>which</w:t>
      </w:r>
      <w:r w:rsidRPr="00A46FDB">
        <w:rPr>
          <w:spacing w:val="1"/>
        </w:rPr>
        <w:t xml:space="preserve"> </w:t>
      </w:r>
      <w:r w:rsidRPr="00A46FDB">
        <w:t>meets</w:t>
      </w:r>
      <w:r w:rsidRPr="00A46FDB">
        <w:rPr>
          <w:spacing w:val="1"/>
        </w:rPr>
        <w:t xml:space="preserve"> </w:t>
      </w:r>
      <w:r w:rsidRPr="00A46FDB">
        <w:t>the</w:t>
      </w:r>
      <w:r w:rsidRPr="00A46FDB">
        <w:rPr>
          <w:spacing w:val="1"/>
        </w:rPr>
        <w:t xml:space="preserve"> </w:t>
      </w:r>
      <w:r w:rsidRPr="00A46FDB">
        <w:t>requirements</w:t>
      </w:r>
      <w:r w:rsidRPr="00A46FDB">
        <w:rPr>
          <w:spacing w:val="-1"/>
        </w:rPr>
        <w:t xml:space="preserve"> </w:t>
      </w:r>
      <w:r w:rsidRPr="00A46FDB">
        <w:t>of the</w:t>
      </w:r>
      <w:r w:rsidRPr="00A46FDB">
        <w:rPr>
          <w:spacing w:val="66"/>
        </w:rPr>
        <w:t xml:space="preserve"> </w:t>
      </w:r>
      <w:hyperlink r:id="rId117" w:history="1">
        <w:r w:rsidRPr="00A46FDB">
          <w:rPr>
            <w:rStyle w:val="Hyperlink"/>
          </w:rPr>
          <w:t>Core Skills Training Framework</w:t>
        </w:r>
      </w:hyperlink>
      <w:r w:rsidRPr="00A46FDB">
        <w:t>.</w:t>
      </w:r>
    </w:p>
    <w:p w14:paraId="707929A3" w14:textId="77777777" w:rsidR="002412FF" w:rsidRPr="00547BDF" w:rsidRDefault="002412FF" w:rsidP="002412FF">
      <w:pPr>
        <w:pStyle w:val="HandbookBody"/>
        <w:rPr>
          <w:sz w:val="25"/>
        </w:rPr>
      </w:pPr>
    </w:p>
    <w:p w14:paraId="5D5B3ADC" w14:textId="440253EA" w:rsidR="002412FF" w:rsidRPr="00547BDF" w:rsidRDefault="002412FF" w:rsidP="002412FF">
      <w:pPr>
        <w:pStyle w:val="HandbookBody"/>
      </w:pPr>
      <w:r w:rsidRPr="00547BDF">
        <w:t>Modules covered by the mandatory training are:</w:t>
      </w:r>
    </w:p>
    <w:p w14:paraId="0FEDFCA4" w14:textId="77777777" w:rsidR="002412FF" w:rsidRPr="00547BDF" w:rsidRDefault="002412FF" w:rsidP="008950DD">
      <w:pPr>
        <w:pStyle w:val="HandbookBody"/>
        <w:numPr>
          <w:ilvl w:val="0"/>
          <w:numId w:val="20"/>
        </w:numPr>
      </w:pPr>
      <w:r w:rsidRPr="00547BDF">
        <w:t>Conflict Resolution</w:t>
      </w:r>
    </w:p>
    <w:p w14:paraId="3801D694" w14:textId="77777777" w:rsidR="002412FF" w:rsidRPr="00547BDF" w:rsidRDefault="002412FF" w:rsidP="008950DD">
      <w:pPr>
        <w:pStyle w:val="HandbookBody"/>
        <w:numPr>
          <w:ilvl w:val="0"/>
          <w:numId w:val="20"/>
        </w:numPr>
      </w:pPr>
      <w:r w:rsidRPr="00547BDF">
        <w:t>Health &amp; Safety</w:t>
      </w:r>
    </w:p>
    <w:p w14:paraId="3991ABAE" w14:textId="77777777" w:rsidR="002412FF" w:rsidRPr="00547BDF" w:rsidRDefault="002412FF" w:rsidP="008950DD">
      <w:pPr>
        <w:pStyle w:val="HandbookBody"/>
        <w:numPr>
          <w:ilvl w:val="0"/>
          <w:numId w:val="20"/>
        </w:numPr>
      </w:pPr>
      <w:r w:rsidRPr="00547BDF">
        <w:t>Fire Safety</w:t>
      </w:r>
    </w:p>
    <w:p w14:paraId="247409BB" w14:textId="77777777" w:rsidR="002412FF" w:rsidRPr="00547BDF" w:rsidRDefault="002412FF" w:rsidP="008950DD">
      <w:pPr>
        <w:pStyle w:val="HandbookBody"/>
        <w:numPr>
          <w:ilvl w:val="0"/>
          <w:numId w:val="20"/>
        </w:numPr>
      </w:pPr>
      <w:r w:rsidRPr="00547BDF">
        <w:t>Infection Prevention &amp; Control – Level 2</w:t>
      </w:r>
    </w:p>
    <w:p w14:paraId="12A60468" w14:textId="77777777" w:rsidR="002412FF" w:rsidRPr="00547BDF" w:rsidRDefault="002412FF" w:rsidP="008950DD">
      <w:pPr>
        <w:pStyle w:val="HandbookBody"/>
        <w:numPr>
          <w:ilvl w:val="0"/>
          <w:numId w:val="20"/>
        </w:numPr>
      </w:pPr>
      <w:r w:rsidRPr="00547BDF">
        <w:t>Moving &amp; Handling</w:t>
      </w:r>
    </w:p>
    <w:p w14:paraId="0603C979" w14:textId="77777777" w:rsidR="002412FF" w:rsidRPr="00547BDF" w:rsidRDefault="002412FF" w:rsidP="008950DD">
      <w:pPr>
        <w:pStyle w:val="HandbookBody"/>
        <w:numPr>
          <w:ilvl w:val="0"/>
          <w:numId w:val="20"/>
        </w:numPr>
      </w:pPr>
      <w:r w:rsidRPr="00547BDF">
        <w:t>Information Governance</w:t>
      </w:r>
    </w:p>
    <w:p w14:paraId="5A54E991" w14:textId="77777777" w:rsidR="002412FF" w:rsidRPr="00547BDF" w:rsidRDefault="002412FF" w:rsidP="008950DD">
      <w:pPr>
        <w:pStyle w:val="HandbookBody"/>
        <w:numPr>
          <w:ilvl w:val="0"/>
          <w:numId w:val="20"/>
        </w:numPr>
      </w:pPr>
      <w:r w:rsidRPr="00547BDF">
        <w:t>Resuscitation – Level 2 Adult Life Support</w:t>
      </w:r>
    </w:p>
    <w:p w14:paraId="06914BE0" w14:textId="77777777" w:rsidR="002412FF" w:rsidRPr="00547BDF" w:rsidRDefault="002412FF" w:rsidP="008950DD">
      <w:pPr>
        <w:pStyle w:val="HandbookBody"/>
        <w:numPr>
          <w:ilvl w:val="0"/>
          <w:numId w:val="20"/>
        </w:numPr>
      </w:pPr>
      <w:r w:rsidRPr="00547BDF">
        <w:t>Safeguarding Adults</w:t>
      </w:r>
    </w:p>
    <w:p w14:paraId="0F188EF2" w14:textId="77777777" w:rsidR="002412FF" w:rsidRPr="00547BDF" w:rsidRDefault="002412FF" w:rsidP="008950DD">
      <w:pPr>
        <w:pStyle w:val="HandbookBody"/>
        <w:numPr>
          <w:ilvl w:val="0"/>
          <w:numId w:val="20"/>
        </w:numPr>
      </w:pPr>
      <w:r w:rsidRPr="00547BDF">
        <w:t>Safeguarding Children – Level 2</w:t>
      </w:r>
    </w:p>
    <w:p w14:paraId="3C3080BA" w14:textId="77777777" w:rsidR="002412FF" w:rsidRPr="00547BDF" w:rsidRDefault="002412FF" w:rsidP="008950DD">
      <w:pPr>
        <w:pStyle w:val="HandbookBody"/>
        <w:numPr>
          <w:ilvl w:val="0"/>
          <w:numId w:val="20"/>
        </w:numPr>
      </w:pPr>
      <w:r w:rsidRPr="00547BDF">
        <w:t>Prevent</w:t>
      </w:r>
    </w:p>
    <w:p w14:paraId="2BC73CDC" w14:textId="77777777" w:rsidR="002412FF" w:rsidRPr="00547BDF" w:rsidRDefault="002412FF" w:rsidP="002412FF">
      <w:pPr>
        <w:pStyle w:val="HandbookBody"/>
        <w:rPr>
          <w:sz w:val="28"/>
        </w:rPr>
      </w:pPr>
    </w:p>
    <w:p w14:paraId="0B4FCBD2" w14:textId="640E89B6" w:rsidR="000F08DD" w:rsidRDefault="002412FF" w:rsidP="000F08DD">
      <w:pPr>
        <w:pStyle w:val="HandbookBody"/>
        <w:jc w:val="both"/>
      </w:pPr>
      <w:r w:rsidRPr="00547BDF">
        <w:t xml:space="preserve">Initial training and updates are provided </w:t>
      </w:r>
      <w:r w:rsidRPr="00A46FDB">
        <w:t>via</w:t>
      </w:r>
      <w:r w:rsidRPr="00A46FDB">
        <w:rPr>
          <w:spacing w:val="-1"/>
        </w:rPr>
        <w:t xml:space="preserve"> </w:t>
      </w:r>
      <w:hyperlink r:id="rId118" w:history="1">
        <w:r w:rsidRPr="00A46FDB">
          <w:rPr>
            <w:rStyle w:val="Hyperlink"/>
          </w:rPr>
          <w:t>HEE England Wessex</w:t>
        </w:r>
      </w:hyperlink>
      <w:r w:rsidR="00F976A0">
        <w:rPr>
          <w:rStyle w:val="Hyperlink"/>
        </w:rPr>
        <w:t>’s</w:t>
      </w:r>
      <w:r w:rsidRPr="00A46FDB">
        <w:rPr>
          <w:color w:val="auto"/>
          <w:spacing w:val="-1"/>
          <w:u w:color="3333FF"/>
        </w:rPr>
        <w:t xml:space="preserve"> </w:t>
      </w:r>
      <w:r w:rsidRPr="00A46FDB">
        <w:rPr>
          <w:color w:val="auto"/>
        </w:rPr>
        <w:t xml:space="preserve">online </w:t>
      </w:r>
      <w:r w:rsidRPr="00547BDF">
        <w:t>training platform.</w:t>
      </w:r>
      <w:r w:rsidR="000F08DD" w:rsidRPr="00547BDF">
        <w:t xml:space="preserve"> </w:t>
      </w:r>
      <w:r w:rsidRPr="00547BDF">
        <w:t>It is recognised that some placements may require additional training specific to the</w:t>
      </w:r>
      <w:r w:rsidRPr="00547BDF">
        <w:rPr>
          <w:spacing w:val="1"/>
        </w:rPr>
        <w:t xml:space="preserve"> </w:t>
      </w:r>
      <w:r w:rsidRPr="00547BDF">
        <w:t xml:space="preserve">service. Where this is the case, it should be specified in the placement contract </w:t>
      </w:r>
      <w:r w:rsidR="000F08DD" w:rsidRPr="00547BDF">
        <w:t>with</w:t>
      </w:r>
      <w:r w:rsidRPr="00547BDF">
        <w:rPr>
          <w:spacing w:val="1"/>
        </w:rPr>
        <w:t xml:space="preserve"> </w:t>
      </w:r>
      <w:r w:rsidRPr="00547BDF">
        <w:t>training accessed via the placement provider</w:t>
      </w:r>
      <w:r w:rsidR="007853EA">
        <w:t xml:space="preserve"> during allocated placement days</w:t>
      </w:r>
      <w:r w:rsidRPr="00547BDF">
        <w:t>.</w:t>
      </w:r>
    </w:p>
    <w:p w14:paraId="17401A7E" w14:textId="77777777" w:rsidR="00A02F45" w:rsidRPr="00547BDF" w:rsidRDefault="00A02F45" w:rsidP="000F08DD">
      <w:pPr>
        <w:pStyle w:val="HandbookBody"/>
        <w:jc w:val="both"/>
      </w:pPr>
    </w:p>
    <w:p w14:paraId="4850F08C" w14:textId="41E45876" w:rsidR="000F08DD" w:rsidRPr="00547BDF" w:rsidRDefault="000F08DD" w:rsidP="00A02F45">
      <w:pPr>
        <w:pStyle w:val="Handbook2"/>
      </w:pPr>
      <w:bookmarkStart w:id="26" w:name="_Toc150351601"/>
      <w:r>
        <w:t>2.</w:t>
      </w:r>
      <w:r w:rsidR="00164494">
        <w:t>6</w:t>
      </w:r>
      <w:r>
        <w:t xml:space="preserve"> Professional Responsibility</w:t>
      </w:r>
      <w:bookmarkEnd w:id="26"/>
      <w:r>
        <w:t xml:space="preserve"> </w:t>
      </w:r>
    </w:p>
    <w:p w14:paraId="2CD1EB73" w14:textId="7356C7BD" w:rsidR="00164494" w:rsidRDefault="000F08DD" w:rsidP="00164494">
      <w:pPr>
        <w:pStyle w:val="HandbookBody"/>
        <w:jc w:val="both"/>
      </w:pPr>
      <w:r w:rsidRPr="00547BDF">
        <w:t xml:space="preserve">It is essential that trainees adhere to local information governance protocols </w:t>
      </w:r>
      <w:r w:rsidR="00164494" w:rsidRPr="00547BDF">
        <w:t xml:space="preserve">and Trust policies </w:t>
      </w:r>
      <w:r w:rsidRPr="00547BDF">
        <w:t>whilst on placement</w:t>
      </w:r>
      <w:r w:rsidR="00164494" w:rsidRPr="00547BDF">
        <w:t xml:space="preserve">. Expectations </w:t>
      </w:r>
      <w:r w:rsidRPr="00547BDF">
        <w:t xml:space="preserve">should be clearly stated in the placement contract. </w:t>
      </w:r>
    </w:p>
    <w:p w14:paraId="63399445" w14:textId="77777777" w:rsidR="00A02F45" w:rsidRPr="00547BDF" w:rsidRDefault="00A02F45" w:rsidP="00164494">
      <w:pPr>
        <w:pStyle w:val="HandbookBody"/>
        <w:jc w:val="both"/>
      </w:pPr>
    </w:p>
    <w:p w14:paraId="40AEEC5E" w14:textId="15B04B82" w:rsidR="00164494" w:rsidRPr="00547BDF" w:rsidRDefault="00164494" w:rsidP="00A02F45">
      <w:pPr>
        <w:pStyle w:val="Heading3"/>
        <w:rPr>
          <w:b/>
        </w:rPr>
      </w:pPr>
      <w:r w:rsidRPr="00547BDF">
        <w:t>Trainee Status</w:t>
      </w:r>
    </w:p>
    <w:p w14:paraId="4E1DB12A" w14:textId="2D82579C" w:rsidR="00164494" w:rsidRPr="00547BDF" w:rsidRDefault="000F08DD" w:rsidP="00164494">
      <w:pPr>
        <w:pStyle w:val="HandbookBody"/>
        <w:jc w:val="both"/>
      </w:pPr>
      <w:r w:rsidRPr="00547BDF">
        <w:t xml:space="preserve">Trainees </w:t>
      </w:r>
      <w:r w:rsidRPr="00842344">
        <w:rPr>
          <w:color w:val="auto"/>
        </w:rPr>
        <w:t>should be open about their training status on placement and work with</w:t>
      </w:r>
      <w:r w:rsidR="00391BEE" w:rsidRPr="00842344">
        <w:rPr>
          <w:color w:val="auto"/>
        </w:rPr>
        <w:t>in</w:t>
      </w:r>
      <w:r w:rsidRPr="00842344">
        <w:rPr>
          <w:color w:val="auto"/>
        </w:rPr>
        <w:t xml:space="preserve"> the </w:t>
      </w:r>
      <w:hyperlink r:id="rId119" w:history="1">
        <w:r w:rsidR="00842344" w:rsidRPr="00842344">
          <w:rPr>
            <w:rStyle w:val="Hyperlink"/>
          </w:rPr>
          <w:t>BPS Code of Ethics and Conduct</w:t>
        </w:r>
      </w:hyperlink>
      <w:r w:rsidR="002412FF" w:rsidRPr="00842344">
        <w:rPr>
          <w:color w:val="auto"/>
        </w:rPr>
        <w:t xml:space="preserve">. </w:t>
      </w:r>
      <w:r w:rsidR="002412FF" w:rsidRPr="00842344">
        <w:t xml:space="preserve">They should identify themselves as </w:t>
      </w:r>
      <w:r w:rsidR="00164494" w:rsidRPr="00842344">
        <w:t>T</w:t>
      </w:r>
      <w:r w:rsidR="002412FF" w:rsidRPr="00842344">
        <w:t>rainees</w:t>
      </w:r>
      <w:r w:rsidR="002412FF" w:rsidRPr="00547BDF">
        <w:t xml:space="preserve"> working under</w:t>
      </w:r>
      <w:r w:rsidR="002412FF" w:rsidRPr="00547BDF">
        <w:rPr>
          <w:spacing w:val="1"/>
        </w:rPr>
        <w:t xml:space="preserve"> </w:t>
      </w:r>
      <w:r w:rsidR="002412FF" w:rsidRPr="00547BDF">
        <w:t xml:space="preserve">supervision </w:t>
      </w:r>
      <w:r w:rsidR="00164494" w:rsidRPr="00547BDF">
        <w:t>of a qualified Practitioner Psychologist. Informed consent must be obtained from s</w:t>
      </w:r>
      <w:r w:rsidR="002412FF" w:rsidRPr="00547BDF">
        <w:t xml:space="preserve">ervice users </w:t>
      </w:r>
      <w:r w:rsidR="00164494" w:rsidRPr="00547BDF">
        <w:t xml:space="preserve">in which they should be given the </w:t>
      </w:r>
      <w:r w:rsidR="002412FF" w:rsidRPr="00547BDF">
        <w:t xml:space="preserve">option of declining to see a </w:t>
      </w:r>
      <w:r w:rsidR="00164494" w:rsidRPr="00547BDF">
        <w:t>T</w:t>
      </w:r>
      <w:r w:rsidR="002412FF" w:rsidRPr="00547BDF">
        <w:t>rainee.</w:t>
      </w:r>
    </w:p>
    <w:p w14:paraId="5F3A3249" w14:textId="56A8133A" w:rsidR="00164494" w:rsidRPr="00547BDF" w:rsidRDefault="00164494" w:rsidP="00164494">
      <w:pPr>
        <w:pStyle w:val="HandbookBody"/>
        <w:jc w:val="both"/>
      </w:pPr>
    </w:p>
    <w:p w14:paraId="08F689D1" w14:textId="41898D39" w:rsidR="00164494" w:rsidRDefault="00164494" w:rsidP="00164494">
      <w:pPr>
        <w:pStyle w:val="HandbookBody"/>
        <w:jc w:val="both"/>
      </w:pPr>
      <w:r w:rsidRPr="00547BDF">
        <w:t>Trainees who have already obtained a ‘Dr’ title (</w:t>
      </w:r>
      <w:proofErr w:type="gramStart"/>
      <w:r w:rsidRPr="00547BDF">
        <w:t>e.g.</w:t>
      </w:r>
      <w:proofErr w:type="gramEnd"/>
      <w:r w:rsidRPr="00547BDF">
        <w:t xml:space="preserve"> from completing a PhD) must ensure that there are no misunderstandings about their </w:t>
      </w:r>
      <w:r w:rsidR="00A02F45">
        <w:t>‘</w:t>
      </w:r>
      <w:r w:rsidRPr="00547BDF">
        <w:t>Trainee</w:t>
      </w:r>
      <w:r w:rsidR="00A02F45">
        <w:t>’</w:t>
      </w:r>
      <w:r w:rsidRPr="00547BDF">
        <w:t xml:space="preserve"> status. </w:t>
      </w:r>
    </w:p>
    <w:p w14:paraId="68CDA031" w14:textId="77777777" w:rsidR="00A02F45" w:rsidRPr="00547BDF" w:rsidRDefault="00A02F45" w:rsidP="00164494">
      <w:pPr>
        <w:pStyle w:val="HandbookBody"/>
        <w:jc w:val="both"/>
      </w:pPr>
    </w:p>
    <w:p w14:paraId="22C3B615" w14:textId="46FEF331" w:rsidR="002412FF" w:rsidRPr="00547BDF" w:rsidRDefault="002412FF" w:rsidP="00A02F45">
      <w:pPr>
        <w:pStyle w:val="Heading3"/>
        <w:rPr>
          <w:b/>
        </w:rPr>
      </w:pPr>
      <w:r w:rsidRPr="00547BDF">
        <w:t>Whistleblowing</w:t>
      </w:r>
    </w:p>
    <w:p w14:paraId="492D0591" w14:textId="71C77BD3" w:rsidR="002412FF" w:rsidRPr="00547BDF" w:rsidRDefault="002412FF" w:rsidP="00C817C8">
      <w:pPr>
        <w:pStyle w:val="HandbookBody"/>
        <w:jc w:val="both"/>
      </w:pPr>
      <w:r w:rsidRPr="00547BDF">
        <w:t xml:space="preserve">If </w:t>
      </w:r>
      <w:r w:rsidR="00264F9C" w:rsidRPr="00547BDF">
        <w:t>T</w:t>
      </w:r>
      <w:r w:rsidRPr="00547BDF">
        <w:t>rainees have any concern about the safety and wellbeing of clients/patients/service</w:t>
      </w:r>
      <w:r w:rsidRPr="00547BDF">
        <w:rPr>
          <w:spacing w:val="1"/>
        </w:rPr>
        <w:t xml:space="preserve"> </w:t>
      </w:r>
      <w:r w:rsidR="00272700" w:rsidRPr="00547BDF">
        <w:t>users,</w:t>
      </w:r>
      <w:r w:rsidRPr="00547BDF">
        <w:rPr>
          <w:spacing w:val="1"/>
        </w:rPr>
        <w:t xml:space="preserve"> </w:t>
      </w:r>
      <w:r w:rsidRPr="00547BDF">
        <w:t>then</w:t>
      </w:r>
      <w:r w:rsidRPr="00547BDF">
        <w:rPr>
          <w:spacing w:val="1"/>
        </w:rPr>
        <w:t xml:space="preserve"> </w:t>
      </w:r>
      <w:r w:rsidRPr="00547BDF">
        <w:t>they</w:t>
      </w:r>
      <w:r w:rsidRPr="00547BDF">
        <w:rPr>
          <w:spacing w:val="1"/>
        </w:rPr>
        <w:t xml:space="preserve"> </w:t>
      </w:r>
      <w:r w:rsidRPr="00547BDF">
        <w:t>must</w:t>
      </w:r>
      <w:r w:rsidRPr="00547BDF">
        <w:rPr>
          <w:spacing w:val="1"/>
        </w:rPr>
        <w:t xml:space="preserve"> </w:t>
      </w:r>
      <w:r w:rsidRPr="00547BDF">
        <w:t>follow</w:t>
      </w:r>
      <w:r w:rsidRPr="00547BDF">
        <w:rPr>
          <w:spacing w:val="1"/>
        </w:rPr>
        <w:t xml:space="preserve"> </w:t>
      </w:r>
      <w:r w:rsidRPr="00547BDF">
        <w:t>the</w:t>
      </w:r>
      <w:r w:rsidRPr="00547BDF">
        <w:rPr>
          <w:spacing w:val="1"/>
        </w:rPr>
        <w:t xml:space="preserve"> </w:t>
      </w:r>
      <w:r w:rsidRPr="00547BDF">
        <w:t>policies</w:t>
      </w:r>
      <w:r w:rsidRPr="00547BDF">
        <w:rPr>
          <w:spacing w:val="1"/>
        </w:rPr>
        <w:t xml:space="preserve"> </w:t>
      </w:r>
      <w:r w:rsidRPr="00547BDF">
        <w:t>and</w:t>
      </w:r>
      <w:r w:rsidRPr="00547BDF">
        <w:rPr>
          <w:spacing w:val="1"/>
        </w:rPr>
        <w:t xml:space="preserve"> </w:t>
      </w:r>
      <w:r w:rsidRPr="00547BDF">
        <w:t>procedures</w:t>
      </w:r>
      <w:r w:rsidRPr="00547BDF">
        <w:rPr>
          <w:spacing w:val="1"/>
        </w:rPr>
        <w:t xml:space="preserve"> </w:t>
      </w:r>
      <w:r w:rsidRPr="00547BDF">
        <w:t>of</w:t>
      </w:r>
      <w:r w:rsidRPr="00547BDF">
        <w:rPr>
          <w:spacing w:val="1"/>
        </w:rPr>
        <w:t xml:space="preserve"> </w:t>
      </w:r>
      <w:r w:rsidRPr="00547BDF">
        <w:t>the</w:t>
      </w:r>
      <w:r w:rsidRPr="00547BDF">
        <w:rPr>
          <w:spacing w:val="1"/>
        </w:rPr>
        <w:t xml:space="preserve"> </w:t>
      </w:r>
      <w:r w:rsidRPr="00547BDF">
        <w:t>Trust</w:t>
      </w:r>
      <w:r w:rsidRPr="00547BDF">
        <w:rPr>
          <w:spacing w:val="1"/>
        </w:rPr>
        <w:t xml:space="preserve"> </w:t>
      </w:r>
      <w:r w:rsidRPr="00842344">
        <w:t>provi</w:t>
      </w:r>
      <w:r w:rsidR="00C817C8" w:rsidRPr="00842344">
        <w:t>di</w:t>
      </w:r>
      <w:r w:rsidRPr="00842344">
        <w:t>ng</w:t>
      </w:r>
      <w:r w:rsidRPr="00842344">
        <w:rPr>
          <w:spacing w:val="1"/>
        </w:rPr>
        <w:t xml:space="preserve"> </w:t>
      </w:r>
      <w:r w:rsidRPr="00842344">
        <w:t>the</w:t>
      </w:r>
      <w:r w:rsidRPr="00842344">
        <w:rPr>
          <w:spacing w:val="1"/>
        </w:rPr>
        <w:t xml:space="preserve"> </w:t>
      </w:r>
      <w:r w:rsidRPr="00842344">
        <w:t xml:space="preserve">placement. They must also bring this </w:t>
      </w:r>
      <w:r w:rsidRPr="00842344">
        <w:lastRenderedPageBreak/>
        <w:t xml:space="preserve">matter up as soon as possible </w:t>
      </w:r>
      <w:r w:rsidR="00C817C8" w:rsidRPr="00842344">
        <w:t>to</w:t>
      </w:r>
      <w:r w:rsidRPr="00842344">
        <w:t xml:space="preserve"> their Placement</w:t>
      </w:r>
      <w:r w:rsidRPr="00842344">
        <w:rPr>
          <w:spacing w:val="1"/>
        </w:rPr>
        <w:t xml:space="preserve"> </w:t>
      </w:r>
      <w:r w:rsidRPr="00842344">
        <w:t xml:space="preserve">Supervisor and their Tutor and/or Clinical Director. </w:t>
      </w:r>
      <w:r w:rsidR="00C817C8" w:rsidRPr="00842344">
        <w:t xml:space="preserve">This involves following the </w:t>
      </w:r>
      <w:r w:rsidRPr="00842344">
        <w:t>Issue of Concern procedure</w:t>
      </w:r>
      <w:r w:rsidR="00272700" w:rsidRPr="00842344">
        <w:t xml:space="preserve"> (see </w:t>
      </w:r>
      <w:hyperlink w:anchor="Seven_5" w:history="1">
        <w:r w:rsidR="00272700" w:rsidRPr="00842344">
          <w:rPr>
            <w:rStyle w:val="Hyperlink"/>
          </w:rPr>
          <w:t>Section 7.5</w:t>
        </w:r>
      </w:hyperlink>
      <w:r w:rsidR="00272700" w:rsidRPr="00842344">
        <w:t>)</w:t>
      </w:r>
      <w:r w:rsidRPr="00842344">
        <w:t>.</w:t>
      </w:r>
    </w:p>
    <w:p w14:paraId="03CC54FA" w14:textId="77777777" w:rsidR="002412FF" w:rsidRPr="00547BDF" w:rsidRDefault="002412FF" w:rsidP="00C817C8">
      <w:pPr>
        <w:pStyle w:val="HandbookBody"/>
        <w:jc w:val="both"/>
        <w:rPr>
          <w:sz w:val="25"/>
        </w:rPr>
      </w:pPr>
    </w:p>
    <w:p w14:paraId="31DF7FA4" w14:textId="4D7CC272" w:rsidR="00DC4AB2" w:rsidRPr="00DC4AB2" w:rsidRDefault="00C817C8" w:rsidP="00DC4AB2">
      <w:pPr>
        <w:pStyle w:val="HandbookBody"/>
        <w:jc w:val="both"/>
        <w:rPr>
          <w:color w:val="auto"/>
        </w:rPr>
      </w:pPr>
      <w:r w:rsidRPr="00DC4AB2">
        <w:t>I</w:t>
      </w:r>
      <w:r w:rsidR="002412FF" w:rsidRPr="00DC4AB2">
        <w:t xml:space="preserve">t is recommended that trainees read the NHS </w:t>
      </w:r>
      <w:r w:rsidR="002412FF" w:rsidRPr="00DC4AB2">
        <w:rPr>
          <w:color w:val="auto"/>
        </w:rPr>
        <w:t xml:space="preserve">policy </w:t>
      </w:r>
      <w:r w:rsidR="00DC4AB2">
        <w:rPr>
          <w:color w:val="auto"/>
        </w:rPr>
        <w:t>‘</w:t>
      </w:r>
      <w:hyperlink r:id="rId120" w:history="1">
        <w:r w:rsidR="00DC4AB2" w:rsidRPr="00DC4AB2">
          <w:rPr>
            <w:rStyle w:val="Hyperlink"/>
          </w:rPr>
          <w:t>Freedom to Speak Up</w:t>
        </w:r>
      </w:hyperlink>
      <w:r w:rsidR="00DC4AB2">
        <w:rPr>
          <w:color w:val="auto"/>
        </w:rPr>
        <w:t xml:space="preserve">’ and </w:t>
      </w:r>
      <w:r w:rsidR="00DC4AB2">
        <w:rPr>
          <w:color w:val="auto"/>
          <w:u w:color="3333FF"/>
        </w:rPr>
        <w:t>the HCPC ‘</w:t>
      </w:r>
      <w:hyperlink r:id="rId121" w:history="1">
        <w:r w:rsidR="00DC4AB2" w:rsidRPr="00DC4AB2">
          <w:rPr>
            <w:rStyle w:val="Hyperlink"/>
          </w:rPr>
          <w:t>Guidance on Conduct and Ethics for Students</w:t>
        </w:r>
      </w:hyperlink>
      <w:r w:rsidR="00DC4AB2">
        <w:rPr>
          <w:color w:val="auto"/>
          <w:u w:color="3333FF"/>
        </w:rPr>
        <w:t xml:space="preserve">’ to ensure good practice at all times. </w:t>
      </w:r>
    </w:p>
    <w:p w14:paraId="3E58541C" w14:textId="77777777" w:rsidR="00A02F45" w:rsidRPr="00547BDF" w:rsidRDefault="00A02F45" w:rsidP="00C817C8">
      <w:pPr>
        <w:pStyle w:val="HandbookBody"/>
        <w:jc w:val="both"/>
      </w:pPr>
    </w:p>
    <w:p w14:paraId="09A8F7C5" w14:textId="31D98001" w:rsidR="002412FF" w:rsidRPr="00547BDF" w:rsidRDefault="002412FF" w:rsidP="00A02F45">
      <w:pPr>
        <w:pStyle w:val="Heading3"/>
        <w:rPr>
          <w:b/>
          <w:sz w:val="24"/>
        </w:rPr>
      </w:pPr>
      <w:r w:rsidRPr="00547BDF">
        <w:t>Record Keeping</w:t>
      </w:r>
    </w:p>
    <w:p w14:paraId="5D839D46" w14:textId="3B361A91" w:rsidR="002412FF" w:rsidRDefault="002412FF" w:rsidP="00C817C8">
      <w:pPr>
        <w:pStyle w:val="HandbookBody"/>
        <w:jc w:val="both"/>
      </w:pPr>
      <w:r w:rsidRPr="00547BDF">
        <w:t>Training and access to electronic record systems will be organised by either</w:t>
      </w:r>
      <w:r w:rsidRPr="00547BDF">
        <w:rPr>
          <w:spacing w:val="1"/>
        </w:rPr>
        <w:t xml:space="preserve"> </w:t>
      </w:r>
      <w:r w:rsidRPr="00547BDF">
        <w:t xml:space="preserve">the local Learning Environment Lead (LEL) for the placement Trust, or the </w:t>
      </w:r>
      <w:r w:rsidR="001457F8">
        <w:t>Placement Supervisor</w:t>
      </w:r>
      <w:r w:rsidRPr="00547BDF">
        <w:t>. In</w:t>
      </w:r>
      <w:r w:rsidRPr="00547BDF">
        <w:rPr>
          <w:spacing w:val="1"/>
        </w:rPr>
        <w:t xml:space="preserve"> </w:t>
      </w:r>
      <w:r w:rsidRPr="00547BDF">
        <w:t xml:space="preserve">addition, all </w:t>
      </w:r>
      <w:r w:rsidR="001457F8">
        <w:t>T</w:t>
      </w:r>
      <w:r w:rsidRPr="00547BDF">
        <w:t>rainees must refer to the</w:t>
      </w:r>
      <w:r w:rsidR="001457F8">
        <w:t xml:space="preserve"> BPS ‘</w:t>
      </w:r>
      <w:hyperlink r:id="rId122" w:history="1">
        <w:r w:rsidR="001457F8" w:rsidRPr="001457F8">
          <w:rPr>
            <w:rStyle w:val="Hyperlink"/>
          </w:rPr>
          <w:t>Guidance for Good Practice with Record Keeping</w:t>
        </w:r>
      </w:hyperlink>
      <w:r w:rsidR="001457F8">
        <w:t xml:space="preserve">’ </w:t>
      </w:r>
      <w:r w:rsidRPr="00547BDF">
        <w:t>to ensure they are following the Profession’s expectation as well as the Trust’s</w:t>
      </w:r>
      <w:r w:rsidRPr="00547BDF">
        <w:rPr>
          <w:spacing w:val="1"/>
        </w:rPr>
        <w:t xml:space="preserve"> </w:t>
      </w:r>
      <w:r w:rsidRPr="00547BDF">
        <w:t>policies and procedures.</w:t>
      </w:r>
    </w:p>
    <w:p w14:paraId="4A1D3A86" w14:textId="77777777" w:rsidR="00A02F45" w:rsidRPr="00547BDF" w:rsidRDefault="00A02F45" w:rsidP="00C817C8">
      <w:pPr>
        <w:pStyle w:val="HandbookBody"/>
        <w:jc w:val="both"/>
      </w:pPr>
    </w:p>
    <w:p w14:paraId="28023778" w14:textId="001083CE" w:rsidR="002412FF" w:rsidRPr="00547BDF" w:rsidRDefault="002412FF" w:rsidP="00A02F45">
      <w:pPr>
        <w:pStyle w:val="Heading3"/>
        <w:rPr>
          <w:b/>
          <w:sz w:val="24"/>
        </w:rPr>
      </w:pPr>
      <w:r w:rsidRPr="00547BDF">
        <w:t>Information Governance</w:t>
      </w:r>
    </w:p>
    <w:p w14:paraId="4F58CBB6" w14:textId="73F4C62B" w:rsidR="00FD5C78" w:rsidRPr="00547BDF" w:rsidRDefault="002412FF" w:rsidP="00FD5C78">
      <w:pPr>
        <w:pStyle w:val="HandbookBody"/>
        <w:jc w:val="both"/>
        <w:rPr>
          <w:spacing w:val="-64"/>
        </w:rPr>
      </w:pPr>
      <w:r w:rsidRPr="00547BDF">
        <w:t>Trainees</w:t>
      </w:r>
      <w:r w:rsidRPr="00547BDF">
        <w:rPr>
          <w:spacing w:val="1"/>
        </w:rPr>
        <w:t xml:space="preserve"> </w:t>
      </w:r>
      <w:r w:rsidRPr="00547BDF">
        <w:t>should</w:t>
      </w:r>
      <w:r w:rsidRPr="00547BDF">
        <w:rPr>
          <w:spacing w:val="1"/>
        </w:rPr>
        <w:t xml:space="preserve"> </w:t>
      </w:r>
      <w:r w:rsidRPr="00547BDF">
        <w:t>observe</w:t>
      </w:r>
      <w:r w:rsidRPr="00547BDF">
        <w:rPr>
          <w:spacing w:val="1"/>
        </w:rPr>
        <w:t xml:space="preserve"> </w:t>
      </w:r>
      <w:r w:rsidRPr="00547BDF">
        <w:t>information</w:t>
      </w:r>
      <w:r w:rsidRPr="00547BDF">
        <w:rPr>
          <w:spacing w:val="1"/>
        </w:rPr>
        <w:t xml:space="preserve"> </w:t>
      </w:r>
      <w:r w:rsidRPr="00547BDF">
        <w:t>governance</w:t>
      </w:r>
      <w:r w:rsidRPr="00547BDF">
        <w:rPr>
          <w:spacing w:val="1"/>
        </w:rPr>
        <w:t xml:space="preserve"> </w:t>
      </w:r>
      <w:r w:rsidRPr="00547BDF">
        <w:t>policies</w:t>
      </w:r>
      <w:r w:rsidR="00C817C8" w:rsidRPr="00547BDF">
        <w:rPr>
          <w:spacing w:val="1"/>
        </w:rPr>
        <w:t xml:space="preserve"> and procedures </w:t>
      </w:r>
      <w:r w:rsidRPr="00547BDF">
        <w:t>of</w:t>
      </w:r>
      <w:r w:rsidRPr="00547BDF">
        <w:rPr>
          <w:spacing w:val="-9"/>
        </w:rPr>
        <w:t xml:space="preserve"> </w:t>
      </w:r>
      <w:r w:rsidRPr="00547BDF">
        <w:t>the</w:t>
      </w:r>
      <w:r w:rsidRPr="00547BDF">
        <w:rPr>
          <w:spacing w:val="-9"/>
        </w:rPr>
        <w:t xml:space="preserve"> </w:t>
      </w:r>
      <w:r w:rsidRPr="00547BDF">
        <w:t>host</w:t>
      </w:r>
      <w:r w:rsidRPr="00547BDF">
        <w:rPr>
          <w:spacing w:val="-9"/>
        </w:rPr>
        <w:t xml:space="preserve"> </w:t>
      </w:r>
      <w:r w:rsidR="00FD5C78" w:rsidRPr="00547BDF">
        <w:t>T</w:t>
      </w:r>
      <w:r w:rsidRPr="00547BDF">
        <w:t>rust</w:t>
      </w:r>
      <w:r w:rsidR="00FD5C78" w:rsidRPr="00547BDF">
        <w:t xml:space="preserve"> for the placement. This includes </w:t>
      </w:r>
      <w:r w:rsidRPr="00547BDF">
        <w:t>adher</w:t>
      </w:r>
      <w:r w:rsidR="00FD5C78" w:rsidRPr="00547BDF">
        <w:t>ing</w:t>
      </w:r>
      <w:r w:rsidRPr="00547BDF">
        <w:t xml:space="preserve"> to the</w:t>
      </w:r>
      <w:r w:rsidR="00065104">
        <w:t xml:space="preserve"> </w:t>
      </w:r>
      <w:hyperlink r:id="rId123" w:history="1">
        <w:r w:rsidR="00065104" w:rsidRPr="00065104">
          <w:rPr>
            <w:rStyle w:val="Hyperlink"/>
          </w:rPr>
          <w:t>General Data Protection Regulation</w:t>
        </w:r>
      </w:hyperlink>
      <w:r w:rsidR="00065104">
        <w:t xml:space="preserve"> (</w:t>
      </w:r>
      <w:r w:rsidR="00065104" w:rsidRPr="00B968C6">
        <w:t xml:space="preserve">GDPR) </w:t>
      </w:r>
      <w:r w:rsidRPr="00B968C6">
        <w:t>and the</w:t>
      </w:r>
      <w:r w:rsidRPr="00B968C6">
        <w:rPr>
          <w:spacing w:val="1"/>
        </w:rPr>
        <w:t xml:space="preserve"> </w:t>
      </w:r>
      <w:hyperlink r:id="rId124" w:history="1">
        <w:r w:rsidR="00FD5C78" w:rsidRPr="00B968C6">
          <w:rPr>
            <w:rStyle w:val="Hyperlink"/>
          </w:rPr>
          <w:t>Access to Health Records Act 1990</w:t>
        </w:r>
      </w:hyperlink>
      <w:r w:rsidR="00FD5C78" w:rsidRPr="00B968C6">
        <w:t xml:space="preserve"> at all </w:t>
      </w:r>
      <w:r w:rsidRPr="00B968C6">
        <w:t>times. Trainees should not carry or send</w:t>
      </w:r>
      <w:r w:rsidRPr="00B968C6">
        <w:rPr>
          <w:spacing w:val="1"/>
        </w:rPr>
        <w:t xml:space="preserve"> </w:t>
      </w:r>
      <w:r w:rsidRPr="00B968C6">
        <w:t>information about clients seen on placement unless it is in anonymised or encrypted form.</w:t>
      </w:r>
      <w:r w:rsidRPr="00B968C6">
        <w:rPr>
          <w:spacing w:val="-64"/>
        </w:rPr>
        <w:t xml:space="preserve"> </w:t>
      </w:r>
      <w:r w:rsidR="00FD5C78" w:rsidRPr="00B968C6">
        <w:t xml:space="preserve">They should also </w:t>
      </w:r>
      <w:r w:rsidRPr="00B968C6">
        <w:t>not store information on personal computers which could be used to</w:t>
      </w:r>
      <w:r w:rsidRPr="00B968C6">
        <w:rPr>
          <w:spacing w:val="1"/>
        </w:rPr>
        <w:t xml:space="preserve"> </w:t>
      </w:r>
      <w:r w:rsidRPr="00B968C6">
        <w:t xml:space="preserve">identify individuals. </w:t>
      </w:r>
      <w:r w:rsidR="00D11DE7" w:rsidRPr="00B968C6">
        <w:t xml:space="preserve">This includes data collected from undertaking research which should follow the University’s </w:t>
      </w:r>
      <w:hyperlink r:id="rId125" w:history="1">
        <w:r w:rsidR="00D11DE7" w:rsidRPr="00B968C6">
          <w:rPr>
            <w:rStyle w:val="Hyperlink"/>
          </w:rPr>
          <w:t>Research Data Management Policies</w:t>
        </w:r>
      </w:hyperlink>
      <w:r w:rsidR="00D11DE7" w:rsidRPr="00B968C6">
        <w:t>.</w:t>
      </w:r>
      <w:r w:rsidR="00D11DE7">
        <w:t xml:space="preserve"> </w:t>
      </w:r>
    </w:p>
    <w:p w14:paraId="155EC437" w14:textId="77777777" w:rsidR="00FD5C78" w:rsidRPr="00547BDF" w:rsidRDefault="00FD5C78" w:rsidP="00FD5C78">
      <w:pPr>
        <w:pStyle w:val="HandbookBody"/>
        <w:jc w:val="both"/>
      </w:pPr>
    </w:p>
    <w:p w14:paraId="18E06234" w14:textId="78D0A5E0" w:rsidR="002412FF" w:rsidRPr="00547BDF" w:rsidRDefault="002412FF" w:rsidP="00FD5C78">
      <w:pPr>
        <w:pStyle w:val="HandbookBody"/>
        <w:jc w:val="both"/>
      </w:pPr>
      <w:r w:rsidRPr="00547BDF">
        <w:t>Trainees</w:t>
      </w:r>
      <w:r w:rsidRPr="00547BDF">
        <w:rPr>
          <w:spacing w:val="-9"/>
        </w:rPr>
        <w:t xml:space="preserve"> </w:t>
      </w:r>
      <w:r w:rsidRPr="00547BDF">
        <w:t>and</w:t>
      </w:r>
      <w:r w:rsidRPr="00547BDF">
        <w:rPr>
          <w:spacing w:val="-9"/>
        </w:rPr>
        <w:t xml:space="preserve"> </w:t>
      </w:r>
      <w:r w:rsidRPr="00547BDF">
        <w:t>supervisors</w:t>
      </w:r>
      <w:r w:rsidRPr="00547BDF">
        <w:rPr>
          <w:spacing w:val="-9"/>
        </w:rPr>
        <w:t xml:space="preserve"> </w:t>
      </w:r>
      <w:r w:rsidRPr="00547BDF">
        <w:t>should</w:t>
      </w:r>
      <w:r w:rsidRPr="00547BDF">
        <w:rPr>
          <w:spacing w:val="-9"/>
        </w:rPr>
        <w:t xml:space="preserve"> </w:t>
      </w:r>
      <w:r w:rsidRPr="00547BDF">
        <w:t>be</w:t>
      </w:r>
      <w:r w:rsidRPr="00547BDF">
        <w:rPr>
          <w:spacing w:val="-9"/>
        </w:rPr>
        <w:t xml:space="preserve"> </w:t>
      </w:r>
      <w:r w:rsidRPr="00547BDF">
        <w:t>aware</w:t>
      </w:r>
      <w:r w:rsidRPr="00547BDF">
        <w:rPr>
          <w:spacing w:val="-9"/>
        </w:rPr>
        <w:t xml:space="preserve"> </w:t>
      </w:r>
      <w:r w:rsidRPr="00547BDF">
        <w:t>that</w:t>
      </w:r>
      <w:r w:rsidRPr="00547BDF">
        <w:rPr>
          <w:spacing w:val="-9"/>
        </w:rPr>
        <w:t xml:space="preserve"> </w:t>
      </w:r>
      <w:r w:rsidRPr="00547BDF">
        <w:t>any</w:t>
      </w:r>
      <w:r w:rsidRPr="00547BDF">
        <w:rPr>
          <w:spacing w:val="-9"/>
        </w:rPr>
        <w:t xml:space="preserve"> </w:t>
      </w:r>
      <w:r w:rsidRPr="00547BDF">
        <w:t>records</w:t>
      </w:r>
      <w:r w:rsidR="00FD5C78" w:rsidRPr="00547BDF">
        <w:t xml:space="preserve"> kept including </w:t>
      </w:r>
      <w:r w:rsidRPr="00547BDF">
        <w:t>those intended for ‘private’ use are subject to the same information governance</w:t>
      </w:r>
      <w:r w:rsidRPr="00547BDF">
        <w:rPr>
          <w:spacing w:val="1"/>
        </w:rPr>
        <w:t xml:space="preserve"> </w:t>
      </w:r>
      <w:r w:rsidRPr="00547BDF">
        <w:t>and disclosure may be requested under the</w:t>
      </w:r>
      <w:r w:rsidR="0058355E">
        <w:t xml:space="preserve"> </w:t>
      </w:r>
      <w:hyperlink r:id="rId126" w:history="1">
        <w:r w:rsidR="0058355E" w:rsidRPr="0058355E">
          <w:rPr>
            <w:rStyle w:val="Hyperlink"/>
          </w:rPr>
          <w:t>Freedom of Information Act (2000)</w:t>
        </w:r>
      </w:hyperlink>
      <w:r w:rsidR="0058355E">
        <w:t xml:space="preserve">. </w:t>
      </w:r>
    </w:p>
    <w:p w14:paraId="7F51A11F" w14:textId="312BF484" w:rsidR="004D1724" w:rsidRPr="00547BDF" w:rsidRDefault="004D1724" w:rsidP="004D1724">
      <w:pPr>
        <w:pStyle w:val="HandbookBody"/>
        <w:rPr>
          <w:rFonts w:asciiTheme="majorHAnsi" w:eastAsiaTheme="majorEastAsia" w:hAnsiTheme="majorHAnsi" w:cstheme="majorBidi"/>
          <w:color w:val="00557F"/>
          <w:kern w:val="28"/>
          <w:sz w:val="32"/>
          <w:szCs w:val="32"/>
        </w:rPr>
      </w:pPr>
      <w:r w:rsidRPr="00547BDF">
        <w:br w:type="page"/>
      </w:r>
    </w:p>
    <w:p w14:paraId="5936CB79" w14:textId="4C8AAE68" w:rsidR="00956DE8" w:rsidRPr="00547BDF" w:rsidRDefault="00F20880" w:rsidP="00A02F45">
      <w:pPr>
        <w:pStyle w:val="Handbook1"/>
      </w:pPr>
      <w:bookmarkStart w:id="27" w:name="_Toc150351602"/>
      <w:r>
        <w:lastRenderedPageBreak/>
        <w:t xml:space="preserve">3. </w:t>
      </w:r>
      <w:r w:rsidR="00956DE8">
        <w:t>Academic</w:t>
      </w:r>
      <w:bookmarkEnd w:id="27"/>
    </w:p>
    <w:p w14:paraId="4A1A3776" w14:textId="4D14DBCF" w:rsidR="0017147E" w:rsidRPr="00547BDF" w:rsidRDefault="0017147E" w:rsidP="002832D5">
      <w:pPr>
        <w:pStyle w:val="HandbookBody"/>
        <w:jc w:val="both"/>
      </w:pPr>
      <w:r w:rsidRPr="00547BDF">
        <w:t xml:space="preserve">The academic content of the </w:t>
      </w:r>
      <w:r w:rsidR="00A350A0">
        <w:t>P</w:t>
      </w:r>
      <w:r w:rsidRPr="00547BDF">
        <w:t xml:space="preserve">rogramme covers the </w:t>
      </w:r>
      <w:r w:rsidR="00D75A5D" w:rsidRPr="00547BDF">
        <w:t xml:space="preserve">necessary </w:t>
      </w:r>
      <w:r w:rsidRPr="00547BDF">
        <w:t xml:space="preserve">knowledge and skills for </w:t>
      </w:r>
      <w:r w:rsidR="00590819">
        <w:t>T</w:t>
      </w:r>
      <w:r w:rsidRPr="00547BDF">
        <w:t>rainees to work with a diverse range of people across the life span</w:t>
      </w:r>
      <w:r w:rsidR="00D75A5D" w:rsidRPr="00547BDF">
        <w:t xml:space="preserve"> and within </w:t>
      </w:r>
      <w:r w:rsidRPr="00547BDF">
        <w:t xml:space="preserve">a range of contexts. </w:t>
      </w:r>
      <w:r w:rsidR="002565BB" w:rsidRPr="00547BDF">
        <w:t xml:space="preserve">Trainees will be required to </w:t>
      </w:r>
      <w:r w:rsidRPr="00547BDF">
        <w:t xml:space="preserve">demonstrate a systematic acquisition and understanding of </w:t>
      </w:r>
      <w:r w:rsidR="002565BB" w:rsidRPr="00547BDF">
        <w:t xml:space="preserve">this body of knowledge as well as its application in clinical psychology practice. Trainees will also be expected to participate in the </w:t>
      </w:r>
      <w:r w:rsidRPr="00547BDF">
        <w:t xml:space="preserve">creation of new knowledge through original research and enquiry to inform the </w:t>
      </w:r>
      <w:r w:rsidR="002565BB" w:rsidRPr="00547BDF">
        <w:t>development of the discipline</w:t>
      </w:r>
      <w:r w:rsidRPr="00547BDF">
        <w:t>.</w:t>
      </w:r>
    </w:p>
    <w:p w14:paraId="079DD5C8" w14:textId="77777777" w:rsidR="0017147E" w:rsidRPr="00547BDF" w:rsidRDefault="0017147E" w:rsidP="002832D5">
      <w:pPr>
        <w:pStyle w:val="HandbookBody"/>
        <w:jc w:val="both"/>
      </w:pPr>
    </w:p>
    <w:p w14:paraId="512DEE75" w14:textId="13223BC4" w:rsidR="00956DE8" w:rsidRDefault="0017147E" w:rsidP="002832D5">
      <w:pPr>
        <w:pStyle w:val="HandbookBody"/>
        <w:jc w:val="both"/>
      </w:pPr>
      <w:r w:rsidRPr="00A90BE5">
        <w:t xml:space="preserve">In accordance with the </w:t>
      </w:r>
      <w:hyperlink r:id="rId127" w:history="1">
        <w:r w:rsidRPr="00A90BE5">
          <w:rPr>
            <w:rStyle w:val="Hyperlink"/>
          </w:rPr>
          <w:t>University’s Code of Practice for Research Candidature and Supervision</w:t>
        </w:r>
      </w:hyperlink>
      <w:r w:rsidR="0010164B" w:rsidRPr="00A90BE5">
        <w:t>, t</w:t>
      </w:r>
      <w:r w:rsidRPr="00A90BE5">
        <w:t xml:space="preserve">he taught element of Year 1 is the equivalent of </w:t>
      </w:r>
      <w:r w:rsidR="0010164B" w:rsidRPr="00A90BE5">
        <w:t>M</w:t>
      </w:r>
      <w:r w:rsidRPr="00A90BE5">
        <w:t xml:space="preserve">asters’ </w:t>
      </w:r>
      <w:r w:rsidR="0010164B" w:rsidRPr="00A90BE5">
        <w:t>L</w:t>
      </w:r>
      <w:r w:rsidRPr="00A90BE5">
        <w:t xml:space="preserve">evel to support the transition to </w:t>
      </w:r>
      <w:r w:rsidR="00A350A0">
        <w:t>D</w:t>
      </w:r>
      <w:r w:rsidRPr="00A90BE5">
        <w:t xml:space="preserve">octoral </w:t>
      </w:r>
      <w:r w:rsidR="00A350A0">
        <w:t>L</w:t>
      </w:r>
      <w:r w:rsidRPr="00A90BE5">
        <w:t>evel. Teaching and assessment in Years 2 and 3 are at doctoral level</w:t>
      </w:r>
      <w:r w:rsidR="00590819">
        <w:t xml:space="preserve"> and please note that there is no exit award at Masters’ Level</w:t>
      </w:r>
      <w:r w:rsidRPr="00A90BE5">
        <w:t xml:space="preserve">. The transition is guided by the </w:t>
      </w:r>
      <w:hyperlink r:id="rId128" w:history="1">
        <w:r w:rsidR="002832D5" w:rsidRPr="00A90BE5">
          <w:rPr>
            <w:rStyle w:val="Hyperlink"/>
          </w:rPr>
          <w:t>Quality Assurance Agency for Higher Education Framework</w:t>
        </w:r>
      </w:hyperlink>
      <w:r w:rsidRPr="00A90BE5">
        <w:t>.</w:t>
      </w:r>
    </w:p>
    <w:p w14:paraId="72BF86E9" w14:textId="77777777" w:rsidR="00A02F45" w:rsidRPr="00547BDF" w:rsidRDefault="00A02F45" w:rsidP="002832D5">
      <w:pPr>
        <w:pStyle w:val="HandbookBody"/>
        <w:jc w:val="both"/>
      </w:pPr>
    </w:p>
    <w:p w14:paraId="2AEB0AE0" w14:textId="36CED4D3" w:rsidR="009D0255" w:rsidRPr="00547BDF" w:rsidRDefault="00945069" w:rsidP="00A043D8">
      <w:pPr>
        <w:pStyle w:val="Handbook2"/>
      </w:pPr>
      <w:bookmarkStart w:id="28" w:name="_Toc150351603"/>
      <w:r>
        <w:t>3</w:t>
      </w:r>
      <w:r w:rsidR="001B3358">
        <w:t>.1 Academic Modules</w:t>
      </w:r>
      <w:bookmarkEnd w:id="28"/>
    </w:p>
    <w:p w14:paraId="0F1EC9CA" w14:textId="3E893F8E" w:rsidR="007104D7" w:rsidRDefault="001B3358" w:rsidP="003C1B98">
      <w:pPr>
        <w:pStyle w:val="HandbookBody"/>
        <w:jc w:val="both"/>
      </w:pPr>
      <w:r w:rsidRPr="00547BDF">
        <w:t xml:space="preserve">Each year of training </w:t>
      </w:r>
      <w:r w:rsidR="002832D5" w:rsidRPr="00547BDF">
        <w:t xml:space="preserve">focuses on </w:t>
      </w:r>
      <w:r w:rsidRPr="00547BDF">
        <w:t xml:space="preserve">working with </w:t>
      </w:r>
      <w:r w:rsidR="002832D5" w:rsidRPr="00547BDF">
        <w:t xml:space="preserve">specific </w:t>
      </w:r>
      <w:r w:rsidRPr="00547BDF">
        <w:t>populations</w:t>
      </w:r>
      <w:r w:rsidR="002832D5" w:rsidRPr="00547BDF">
        <w:t xml:space="preserve"> which are linked to clinical placements</w:t>
      </w:r>
      <w:r w:rsidRPr="00547BDF">
        <w:t xml:space="preserve">. </w:t>
      </w:r>
      <w:r w:rsidR="00031611" w:rsidRPr="00547BDF">
        <w:t xml:space="preserve">The academic modules for each year are designed to prepare trainees for these placements by developing all the necessary knowledge, </w:t>
      </w:r>
      <w:r w:rsidR="00590819" w:rsidRPr="00547BDF">
        <w:t>skills,</w:t>
      </w:r>
      <w:r w:rsidR="00031611" w:rsidRPr="00547BDF">
        <w:t xml:space="preserve"> and ability to work across different populations, </w:t>
      </w:r>
      <w:proofErr w:type="gramStart"/>
      <w:r w:rsidR="00031611" w:rsidRPr="00547BDF">
        <w:t>settings</w:t>
      </w:r>
      <w:proofErr w:type="gramEnd"/>
      <w:r w:rsidR="00031611" w:rsidRPr="00547BDF">
        <w:t xml:space="preserve"> and services. </w:t>
      </w:r>
      <w:r w:rsidRPr="00547BDF">
        <w:t>As adult learners, Trainees are expected to take responsibility for their own learning</w:t>
      </w:r>
      <w:r w:rsidR="00031611" w:rsidRPr="00547BDF">
        <w:t>, use study time appropriately,</w:t>
      </w:r>
      <w:r w:rsidRPr="00547BDF">
        <w:t xml:space="preserve"> and work collaboratively with the Programme Team </w:t>
      </w:r>
      <w:r w:rsidR="00031611" w:rsidRPr="00547BDF">
        <w:t xml:space="preserve">to meet their training needs. </w:t>
      </w:r>
    </w:p>
    <w:p w14:paraId="6BDA0AB4" w14:textId="77777777" w:rsidR="007104D7" w:rsidRDefault="007104D7" w:rsidP="003C1B98">
      <w:pPr>
        <w:pStyle w:val="HandbookBody"/>
        <w:jc w:val="both"/>
      </w:pPr>
    </w:p>
    <w:p w14:paraId="5ADC9D10" w14:textId="2B30026E" w:rsidR="002832D5" w:rsidRDefault="001B3358" w:rsidP="003C1B98">
      <w:pPr>
        <w:pStyle w:val="HandbookBody"/>
        <w:jc w:val="both"/>
      </w:pPr>
      <w:r w:rsidRPr="00547BDF">
        <w:rPr>
          <w:b/>
          <w:bCs/>
        </w:rPr>
        <w:t>Table 2</w:t>
      </w:r>
      <w:r w:rsidRPr="00547BDF">
        <w:t xml:space="preserve"> outlines the academic modules across the three years of the programme</w:t>
      </w:r>
      <w:r w:rsidR="00EE040F">
        <w:t xml:space="preserve"> with links to further information. </w:t>
      </w:r>
    </w:p>
    <w:p w14:paraId="4C4B27BC" w14:textId="77777777" w:rsidR="00A02F45" w:rsidRPr="00547BDF" w:rsidRDefault="00A02F45" w:rsidP="009D0255">
      <w:pPr>
        <w:pStyle w:val="HandbookBody"/>
      </w:pPr>
    </w:p>
    <w:p w14:paraId="33B1B9F0" w14:textId="77777777" w:rsidR="00031611" w:rsidRPr="00547BDF" w:rsidRDefault="00031611" w:rsidP="00A02F45">
      <w:pPr>
        <w:pStyle w:val="Heading3"/>
        <w:rPr>
          <w:b/>
        </w:rPr>
      </w:pPr>
      <w:r w:rsidRPr="00547BDF">
        <w:t>Year 1</w:t>
      </w:r>
    </w:p>
    <w:p w14:paraId="0BFDC297" w14:textId="3F6ECA7F" w:rsidR="00031611" w:rsidRDefault="00031611" w:rsidP="009D0255">
      <w:pPr>
        <w:pStyle w:val="HandbookBody"/>
        <w:jc w:val="both"/>
      </w:pPr>
      <w:r w:rsidRPr="00547BDF">
        <w:t xml:space="preserve">The first year of the programme covers the fundamental knowledge and skills needed by a </w:t>
      </w:r>
      <w:r w:rsidR="009D0255" w:rsidRPr="00547BDF">
        <w:t>C</w:t>
      </w:r>
      <w:r w:rsidRPr="00547BDF">
        <w:t xml:space="preserve">linical </w:t>
      </w:r>
      <w:r w:rsidR="009D0255" w:rsidRPr="00547BDF">
        <w:t>P</w:t>
      </w:r>
      <w:r w:rsidRPr="00547BDF">
        <w:t>sychologist</w:t>
      </w:r>
      <w:r w:rsidR="009D0255" w:rsidRPr="00547BDF">
        <w:t xml:space="preserve">. This includes two </w:t>
      </w:r>
      <w:r w:rsidRPr="00547BDF">
        <w:t xml:space="preserve">principal </w:t>
      </w:r>
      <w:r w:rsidR="009D0255" w:rsidRPr="00547BDF">
        <w:t xml:space="preserve">therapeutic </w:t>
      </w:r>
      <w:r w:rsidRPr="00547BDF">
        <w:t xml:space="preserve">orientations (Cognitive Behavioural Therapy and Systemic Therapy); neuropsychology and </w:t>
      </w:r>
      <w:r w:rsidR="00D11DE7">
        <w:t>health</w:t>
      </w:r>
      <w:r w:rsidRPr="00547BDF">
        <w:t xml:space="preserve">; and the application of evidence and theory (or development thereof) to clinical practice. </w:t>
      </w:r>
      <w:r w:rsidR="009D0255" w:rsidRPr="00547BDF">
        <w:t xml:space="preserve">The first year </w:t>
      </w:r>
      <w:r w:rsidR="009D0255" w:rsidRPr="003C1B98">
        <w:t xml:space="preserve">also includes teaching in </w:t>
      </w:r>
      <w:r w:rsidRPr="003C1B98">
        <w:t xml:space="preserve">applied research methods </w:t>
      </w:r>
      <w:r w:rsidR="007029ED" w:rsidRPr="003C1B98">
        <w:t xml:space="preserve">and completion of a Small-Scale Research Project </w:t>
      </w:r>
      <w:r w:rsidR="009D0255" w:rsidRPr="003C1B98">
        <w:t xml:space="preserve">(See </w:t>
      </w:r>
      <w:hyperlink w:anchor="Four" w:history="1">
        <w:r w:rsidR="003C1B98" w:rsidRPr="003C1B98">
          <w:rPr>
            <w:rStyle w:val="Hyperlink"/>
          </w:rPr>
          <w:t>Section 4</w:t>
        </w:r>
        <w:r w:rsidR="009D0255" w:rsidRPr="003C1B98">
          <w:rPr>
            <w:rStyle w:val="Hyperlink"/>
          </w:rPr>
          <w:t>. Research</w:t>
        </w:r>
      </w:hyperlink>
      <w:r w:rsidRPr="003C1B98">
        <w:t>).</w:t>
      </w:r>
    </w:p>
    <w:p w14:paraId="557E5C06" w14:textId="77777777" w:rsidR="00A02F45" w:rsidRPr="00547BDF" w:rsidRDefault="00A02F45" w:rsidP="009D0255">
      <w:pPr>
        <w:pStyle w:val="HandbookBody"/>
        <w:jc w:val="both"/>
      </w:pPr>
    </w:p>
    <w:p w14:paraId="211EE44A" w14:textId="77777777" w:rsidR="00031611" w:rsidRPr="00547BDF" w:rsidRDefault="00031611" w:rsidP="00A02F45">
      <w:pPr>
        <w:pStyle w:val="Heading3"/>
        <w:rPr>
          <w:b/>
        </w:rPr>
      </w:pPr>
      <w:r w:rsidRPr="00547BDF">
        <w:t>Year 2</w:t>
      </w:r>
    </w:p>
    <w:p w14:paraId="7A2F8343" w14:textId="070E6BE2" w:rsidR="00936444" w:rsidRDefault="00031611" w:rsidP="00936444">
      <w:pPr>
        <w:pStyle w:val="HandbookBody"/>
        <w:jc w:val="both"/>
      </w:pPr>
      <w:r w:rsidRPr="00547BDF">
        <w:t>The second year of the programme covers the fundamentals of working with children and adolescen</w:t>
      </w:r>
      <w:r w:rsidR="007029ED" w:rsidRPr="00547BDF">
        <w:t>t</w:t>
      </w:r>
      <w:r w:rsidRPr="00547BDF">
        <w:t xml:space="preserve">s, </w:t>
      </w:r>
      <w:r w:rsidR="007029ED" w:rsidRPr="00547BDF">
        <w:t xml:space="preserve">people with an intellectual disability, </w:t>
      </w:r>
      <w:r w:rsidRPr="00547BDF">
        <w:t xml:space="preserve">and further builds </w:t>
      </w:r>
      <w:r w:rsidR="007029ED" w:rsidRPr="00547BDF">
        <w:t>up</w:t>
      </w:r>
      <w:r w:rsidRPr="00547BDF">
        <w:t xml:space="preserve">on the two </w:t>
      </w:r>
      <w:r w:rsidR="007029ED" w:rsidRPr="00547BDF">
        <w:t xml:space="preserve">principal therapeutic </w:t>
      </w:r>
      <w:r w:rsidRPr="00547BDF">
        <w:t xml:space="preserve">orientations within these populations. This specifically covers enhanced knowledge and application of systemic theory in practice. This is alongside further development of applied research skills </w:t>
      </w:r>
      <w:r w:rsidR="007029ED" w:rsidRPr="00547BDF">
        <w:t xml:space="preserve">through </w:t>
      </w:r>
      <w:r w:rsidRPr="00547BDF">
        <w:t>development of a doctoral research project.</w:t>
      </w:r>
    </w:p>
    <w:p w14:paraId="4F4D6004" w14:textId="77777777" w:rsidR="00A02F45" w:rsidRPr="00547BDF" w:rsidRDefault="00A02F45" w:rsidP="00936444">
      <w:pPr>
        <w:pStyle w:val="HandbookBody"/>
        <w:jc w:val="both"/>
      </w:pPr>
    </w:p>
    <w:p w14:paraId="5F6076AB" w14:textId="29A59084" w:rsidR="00031611" w:rsidRPr="00547BDF" w:rsidRDefault="00031611" w:rsidP="00A02F45">
      <w:pPr>
        <w:pStyle w:val="Heading3"/>
        <w:rPr>
          <w:b/>
        </w:rPr>
      </w:pPr>
      <w:r w:rsidRPr="00547BDF">
        <w:t>Year 3</w:t>
      </w:r>
    </w:p>
    <w:p w14:paraId="2F24F626" w14:textId="77777777" w:rsidR="001922F1" w:rsidRDefault="00031611" w:rsidP="00936444">
      <w:pPr>
        <w:pStyle w:val="HandbookBody"/>
        <w:jc w:val="both"/>
      </w:pPr>
      <w:r w:rsidRPr="00547BDF">
        <w:t xml:space="preserve">The third year is </w:t>
      </w:r>
      <w:r w:rsidR="007029ED" w:rsidRPr="00547BDF">
        <w:t xml:space="preserve">a </w:t>
      </w:r>
      <w:r w:rsidRPr="00547BDF">
        <w:t xml:space="preserve">transitional period </w:t>
      </w:r>
      <w:r w:rsidR="007029ED" w:rsidRPr="00547BDF">
        <w:t xml:space="preserve">for </w:t>
      </w:r>
      <w:r w:rsidR="003D17FE">
        <w:t>T</w:t>
      </w:r>
      <w:r w:rsidR="007029ED" w:rsidRPr="00547BDF">
        <w:t xml:space="preserve">rainees to develop </w:t>
      </w:r>
      <w:r w:rsidRPr="00547BDF">
        <w:t xml:space="preserve">specific clinical skills, consolidate </w:t>
      </w:r>
      <w:r w:rsidR="007029ED" w:rsidRPr="00547BDF">
        <w:t xml:space="preserve">those </w:t>
      </w:r>
      <w:r w:rsidR="004D1B2E" w:rsidRPr="00547BDF">
        <w:t xml:space="preserve">they </w:t>
      </w:r>
      <w:r w:rsidR="007029ED" w:rsidRPr="00547BDF">
        <w:t xml:space="preserve">have already </w:t>
      </w:r>
      <w:r w:rsidRPr="00547BDF">
        <w:t>acquired, and prepare for post</w:t>
      </w:r>
      <w:r w:rsidR="007029ED" w:rsidRPr="00547BDF">
        <w:t>-</w:t>
      </w:r>
      <w:r w:rsidRPr="00547BDF">
        <w:t>qualification practice.</w:t>
      </w:r>
      <w:r w:rsidR="004D1B2E" w:rsidRPr="00547BDF">
        <w:t xml:space="preserve"> </w:t>
      </w:r>
      <w:r w:rsidRPr="00547BDF">
        <w:t xml:space="preserve">The focus is on advanced </w:t>
      </w:r>
      <w:r w:rsidR="00D11DE7">
        <w:lastRenderedPageBreak/>
        <w:t xml:space="preserve">practice which includes </w:t>
      </w:r>
      <w:r w:rsidRPr="00547BDF">
        <w:t>transdiagnostic working</w:t>
      </w:r>
      <w:r w:rsidR="004D1B2E" w:rsidRPr="00547BDF">
        <w:t>;</w:t>
      </w:r>
      <w:r w:rsidRPr="00547BDF">
        <w:t xml:space="preserve"> leadership, supervision, and consultancy skills; and developing knowledge of legislation relevant to professional practice. </w:t>
      </w:r>
    </w:p>
    <w:p w14:paraId="060534B3" w14:textId="77777777" w:rsidR="001922F1" w:rsidRDefault="001922F1" w:rsidP="00936444">
      <w:pPr>
        <w:pStyle w:val="HandbookBody"/>
        <w:jc w:val="both"/>
      </w:pPr>
    </w:p>
    <w:p w14:paraId="12B57436" w14:textId="74556629" w:rsidR="00031611" w:rsidRPr="00547BDF" w:rsidRDefault="00031611" w:rsidP="00936444">
      <w:pPr>
        <w:pStyle w:val="HandbookBody"/>
        <w:jc w:val="both"/>
      </w:pPr>
      <w:r w:rsidRPr="00547BDF">
        <w:t xml:space="preserve">To facilitate this </w:t>
      </w:r>
      <w:r w:rsidRPr="001922F1">
        <w:t xml:space="preserve">transition, a </w:t>
      </w:r>
      <w:r w:rsidR="004D1B2E" w:rsidRPr="001922F1">
        <w:t xml:space="preserve">proportion </w:t>
      </w:r>
      <w:r w:rsidRPr="001922F1">
        <w:t xml:space="preserve">of third year </w:t>
      </w:r>
      <w:r w:rsidR="001922F1" w:rsidRPr="001922F1">
        <w:t xml:space="preserve">teaching </w:t>
      </w:r>
      <w:r w:rsidRPr="001922F1">
        <w:t xml:space="preserve">involves </w:t>
      </w:r>
      <w:r w:rsidR="00B840A5" w:rsidRPr="001922F1">
        <w:t xml:space="preserve">Trainees </w:t>
      </w:r>
      <w:r w:rsidR="00590819">
        <w:t>following</w:t>
      </w:r>
      <w:r w:rsidR="00B840A5" w:rsidRPr="001922F1">
        <w:t xml:space="preserve"> a specific </w:t>
      </w:r>
      <w:r w:rsidRPr="001922F1">
        <w:t xml:space="preserve">programme of study </w:t>
      </w:r>
      <w:r w:rsidR="00B840A5" w:rsidRPr="001922F1">
        <w:t>which focuses on</w:t>
      </w:r>
      <w:r w:rsidRPr="001922F1">
        <w:t xml:space="preserve"> a particular area of clinical practice</w:t>
      </w:r>
      <w:r w:rsidR="001922F1" w:rsidRPr="001922F1">
        <w:t xml:space="preserve">, which is aligned with our accredited training pathways </w:t>
      </w:r>
      <w:r w:rsidR="00B840A5" w:rsidRPr="001922F1">
        <w:t>(CBT, Systemic or Neuropsychology)</w:t>
      </w:r>
      <w:r w:rsidR="00194725">
        <w:t>.</w:t>
      </w:r>
      <w:r w:rsidR="00B840A5" w:rsidRPr="001922F1">
        <w:t xml:space="preserve"> </w:t>
      </w:r>
      <w:r w:rsidR="00332970" w:rsidRPr="001922F1">
        <w:t xml:space="preserve">Trainees will also be </w:t>
      </w:r>
      <w:r w:rsidRPr="001922F1">
        <w:t>complet</w:t>
      </w:r>
      <w:r w:rsidR="00332970" w:rsidRPr="001922F1">
        <w:t>ing</w:t>
      </w:r>
      <w:r w:rsidRPr="001922F1">
        <w:t xml:space="preserve"> their </w:t>
      </w:r>
      <w:r w:rsidR="00332970" w:rsidRPr="001922F1">
        <w:t>d</w:t>
      </w:r>
      <w:r w:rsidRPr="001922F1">
        <w:t xml:space="preserve">octoral research </w:t>
      </w:r>
      <w:r w:rsidR="00332970" w:rsidRPr="001922F1">
        <w:t xml:space="preserve">which is facilitated by dedicated </w:t>
      </w:r>
      <w:r w:rsidRPr="001922F1">
        <w:t xml:space="preserve">research </w:t>
      </w:r>
      <w:r w:rsidR="00B840A5" w:rsidRPr="001922F1">
        <w:t xml:space="preserve">study </w:t>
      </w:r>
      <w:r w:rsidR="00B840A5" w:rsidRPr="00194725">
        <w:t xml:space="preserve">time </w:t>
      </w:r>
      <w:r w:rsidRPr="00194725">
        <w:t>(</w:t>
      </w:r>
      <w:r w:rsidR="00332970" w:rsidRPr="00194725">
        <w:t xml:space="preserve">See </w:t>
      </w:r>
      <w:hyperlink w:anchor="Four" w:history="1">
        <w:r w:rsidR="00194725" w:rsidRPr="00194725">
          <w:rPr>
            <w:rStyle w:val="Hyperlink"/>
          </w:rPr>
          <w:t xml:space="preserve">Section </w:t>
        </w:r>
        <w:r w:rsidR="002250DE" w:rsidRPr="00194725">
          <w:rPr>
            <w:rStyle w:val="Hyperlink"/>
          </w:rPr>
          <w:t>4</w:t>
        </w:r>
        <w:r w:rsidR="00332970" w:rsidRPr="00194725">
          <w:rPr>
            <w:rStyle w:val="Hyperlink"/>
          </w:rPr>
          <w:t>. Research</w:t>
        </w:r>
      </w:hyperlink>
      <w:r w:rsidRPr="00194725">
        <w:t>).</w:t>
      </w:r>
    </w:p>
    <w:p w14:paraId="2AAE5245" w14:textId="77777777" w:rsidR="00890408" w:rsidRDefault="00890408" w:rsidP="00890408">
      <w:pPr>
        <w:pStyle w:val="HandbookBody"/>
      </w:pPr>
    </w:p>
    <w:p w14:paraId="7C96DEA7" w14:textId="77777777" w:rsidR="00890408" w:rsidRPr="002739AF" w:rsidRDefault="00890408" w:rsidP="00890408">
      <w:pPr>
        <w:pStyle w:val="HandbookBody"/>
        <w:rPr>
          <w:b/>
          <w:bCs/>
        </w:rPr>
      </w:pPr>
      <w:bookmarkStart w:id="29" w:name="Table_2"/>
      <w:r w:rsidRPr="002739AF">
        <w:rPr>
          <w:b/>
          <w:bCs/>
        </w:rPr>
        <w:t>Table 2. Academic Modules Across Training</w:t>
      </w:r>
      <w:r w:rsidRPr="00547BDF">
        <w:rPr>
          <w:b/>
          <w:bCs/>
        </w:rPr>
        <w:t xml:space="preserve"> </w:t>
      </w:r>
    </w:p>
    <w:tbl>
      <w:tblPr>
        <w:tblStyle w:val="TableGrid"/>
        <w:tblW w:w="5059" w:type="pct"/>
        <w:tblLook w:val="04A0" w:firstRow="1" w:lastRow="0" w:firstColumn="1" w:lastColumn="0" w:noHBand="0" w:noVBand="1"/>
      </w:tblPr>
      <w:tblGrid>
        <w:gridCol w:w="1561"/>
        <w:gridCol w:w="2191"/>
        <w:gridCol w:w="7212"/>
      </w:tblGrid>
      <w:tr w:rsidR="00890408" w:rsidRPr="00547BDF" w14:paraId="52F3BDE2" w14:textId="77777777">
        <w:trPr>
          <w:trHeight w:val="429"/>
          <w:tblHeader/>
        </w:trPr>
        <w:tc>
          <w:tcPr>
            <w:tcW w:w="712" w:type="pct"/>
            <w:shd w:val="clear" w:color="auto" w:fill="D9D9D9" w:themeFill="background1" w:themeFillShade="D9"/>
            <w:vAlign w:val="center"/>
            <w:hideMark/>
          </w:tcPr>
          <w:bookmarkEnd w:id="29"/>
          <w:p w14:paraId="42E8B8B6" w14:textId="77777777" w:rsidR="00890408" w:rsidRPr="00547BDF" w:rsidRDefault="00890408">
            <w:pPr>
              <w:pStyle w:val="HandbookBody"/>
              <w:spacing w:line="276" w:lineRule="auto"/>
            </w:pPr>
            <w:r w:rsidRPr="00547BDF">
              <w:rPr>
                <w:b/>
                <w:bCs/>
              </w:rPr>
              <w:t>Year</w:t>
            </w:r>
          </w:p>
        </w:tc>
        <w:tc>
          <w:tcPr>
            <w:tcW w:w="999" w:type="pct"/>
            <w:shd w:val="clear" w:color="auto" w:fill="D9D9D9" w:themeFill="background1" w:themeFillShade="D9"/>
            <w:vAlign w:val="center"/>
          </w:tcPr>
          <w:p w14:paraId="7502E452" w14:textId="77777777" w:rsidR="00890408" w:rsidRPr="00547BDF" w:rsidRDefault="00890408">
            <w:pPr>
              <w:pStyle w:val="HandbookBody"/>
              <w:jc w:val="center"/>
              <w:rPr>
                <w:b/>
                <w:bCs/>
              </w:rPr>
            </w:pPr>
            <w:r w:rsidRPr="00547BDF">
              <w:rPr>
                <w:b/>
                <w:bCs/>
              </w:rPr>
              <w:t>Module Code</w:t>
            </w:r>
          </w:p>
        </w:tc>
        <w:tc>
          <w:tcPr>
            <w:tcW w:w="3289" w:type="pct"/>
            <w:shd w:val="clear" w:color="auto" w:fill="D9D9D9" w:themeFill="background1" w:themeFillShade="D9"/>
            <w:vAlign w:val="center"/>
            <w:hideMark/>
          </w:tcPr>
          <w:p w14:paraId="0AFE2590" w14:textId="77777777" w:rsidR="00890408" w:rsidRPr="00547BDF" w:rsidRDefault="00890408">
            <w:pPr>
              <w:pStyle w:val="HandbookBody"/>
              <w:spacing w:line="276" w:lineRule="auto"/>
              <w:jc w:val="center"/>
            </w:pPr>
            <w:r w:rsidRPr="00547BDF">
              <w:rPr>
                <w:b/>
                <w:bCs/>
              </w:rPr>
              <w:t>Module Name</w:t>
            </w:r>
          </w:p>
        </w:tc>
      </w:tr>
      <w:tr w:rsidR="00890408" w:rsidRPr="00547BDF" w14:paraId="19A38694" w14:textId="77777777">
        <w:trPr>
          <w:trHeight w:val="458"/>
        </w:trPr>
        <w:tc>
          <w:tcPr>
            <w:tcW w:w="712" w:type="pct"/>
            <w:vMerge w:val="restart"/>
            <w:shd w:val="clear" w:color="auto" w:fill="F2F2F2" w:themeFill="background1" w:themeFillShade="F2"/>
          </w:tcPr>
          <w:p w14:paraId="6BC86642" w14:textId="2CB9A5CE" w:rsidR="00890408" w:rsidRPr="00A4281E" w:rsidRDefault="00A4281E">
            <w:pPr>
              <w:pStyle w:val="HandbookBody"/>
              <w:spacing w:line="276" w:lineRule="auto"/>
              <w:rPr>
                <w:b/>
                <w:bCs/>
              </w:rPr>
            </w:pPr>
            <w:r w:rsidRPr="00A4281E">
              <w:rPr>
                <w:b/>
                <w:bCs/>
              </w:rPr>
              <w:t>Year 1</w:t>
            </w:r>
          </w:p>
        </w:tc>
        <w:tc>
          <w:tcPr>
            <w:tcW w:w="999" w:type="pct"/>
            <w:vAlign w:val="center"/>
          </w:tcPr>
          <w:p w14:paraId="0207E60B" w14:textId="77777777" w:rsidR="00890408" w:rsidRPr="00547BDF" w:rsidRDefault="00890408">
            <w:pPr>
              <w:pStyle w:val="HandbookBody"/>
              <w:jc w:val="center"/>
            </w:pPr>
            <w:r w:rsidRPr="00547BDF">
              <w:t>PSYC</w:t>
            </w:r>
            <w:r>
              <w:t>6171</w:t>
            </w:r>
          </w:p>
        </w:tc>
        <w:tc>
          <w:tcPr>
            <w:tcW w:w="3289" w:type="pct"/>
            <w:vAlign w:val="center"/>
            <w:hideMark/>
          </w:tcPr>
          <w:p w14:paraId="0410F56A" w14:textId="77777777" w:rsidR="00890408" w:rsidRPr="00890408" w:rsidRDefault="00000000">
            <w:pPr>
              <w:pStyle w:val="HandbookBody"/>
              <w:spacing w:line="276" w:lineRule="auto"/>
              <w:jc w:val="center"/>
            </w:pPr>
            <w:hyperlink r:id="rId129" w:history="1">
              <w:r w:rsidR="00890408" w:rsidRPr="00890408">
                <w:rPr>
                  <w:rStyle w:val="Hyperlink"/>
                </w:rPr>
                <w:t>Cognitive Behavioural Therapy</w:t>
              </w:r>
            </w:hyperlink>
          </w:p>
        </w:tc>
      </w:tr>
      <w:tr w:rsidR="00890408" w:rsidRPr="00547BDF" w14:paraId="646D2A31" w14:textId="77777777" w:rsidTr="5F6113CD">
        <w:trPr>
          <w:trHeight w:val="458"/>
        </w:trPr>
        <w:tc>
          <w:tcPr>
            <w:tcW w:w="712" w:type="pct"/>
            <w:vMerge/>
          </w:tcPr>
          <w:p w14:paraId="316EA689" w14:textId="77777777" w:rsidR="00890408" w:rsidRPr="00547BDF" w:rsidRDefault="00890408">
            <w:pPr>
              <w:pStyle w:val="HandbookBody"/>
              <w:spacing w:line="276" w:lineRule="auto"/>
            </w:pPr>
          </w:p>
        </w:tc>
        <w:tc>
          <w:tcPr>
            <w:tcW w:w="999" w:type="pct"/>
            <w:vAlign w:val="center"/>
          </w:tcPr>
          <w:p w14:paraId="7CF7AAFF" w14:textId="77777777" w:rsidR="00890408" w:rsidRPr="00547BDF" w:rsidRDefault="00890408">
            <w:pPr>
              <w:pStyle w:val="HandbookBody"/>
              <w:jc w:val="center"/>
            </w:pPr>
            <w:r w:rsidRPr="00547BDF">
              <w:t>PSYC61</w:t>
            </w:r>
            <w:r>
              <w:t>70</w:t>
            </w:r>
          </w:p>
        </w:tc>
        <w:tc>
          <w:tcPr>
            <w:tcW w:w="3289" w:type="pct"/>
            <w:vAlign w:val="center"/>
          </w:tcPr>
          <w:p w14:paraId="4467FD4C" w14:textId="457E277A" w:rsidR="00890408" w:rsidRPr="00890408" w:rsidRDefault="00000000">
            <w:pPr>
              <w:pStyle w:val="HandbookBody"/>
              <w:spacing w:line="276" w:lineRule="auto"/>
              <w:jc w:val="center"/>
            </w:pPr>
            <w:hyperlink r:id="rId130" w:history="1">
              <w:r w:rsidR="00890408" w:rsidRPr="00890408">
                <w:rPr>
                  <w:rStyle w:val="Hyperlink"/>
                </w:rPr>
                <w:t>Systemic Theory and Practice 1</w:t>
              </w:r>
            </w:hyperlink>
          </w:p>
        </w:tc>
      </w:tr>
      <w:tr w:rsidR="00890408" w:rsidRPr="00547BDF" w14:paraId="23330809" w14:textId="77777777" w:rsidTr="5F6113CD">
        <w:trPr>
          <w:trHeight w:val="486"/>
        </w:trPr>
        <w:tc>
          <w:tcPr>
            <w:tcW w:w="712" w:type="pct"/>
            <w:vMerge/>
          </w:tcPr>
          <w:p w14:paraId="4AF894FC" w14:textId="77777777" w:rsidR="00890408" w:rsidRPr="00547BDF" w:rsidRDefault="00890408">
            <w:pPr>
              <w:pStyle w:val="HandbookBody"/>
              <w:spacing w:line="276" w:lineRule="auto"/>
            </w:pPr>
          </w:p>
        </w:tc>
        <w:tc>
          <w:tcPr>
            <w:tcW w:w="999" w:type="pct"/>
            <w:vAlign w:val="center"/>
          </w:tcPr>
          <w:p w14:paraId="3D7852B3" w14:textId="77777777" w:rsidR="00890408" w:rsidRPr="00547BDF" w:rsidRDefault="00890408">
            <w:pPr>
              <w:pStyle w:val="HandbookBody"/>
              <w:jc w:val="center"/>
            </w:pPr>
            <w:r w:rsidRPr="00547BDF">
              <w:t>PSY</w:t>
            </w:r>
            <w:r>
              <w:t>C6167</w:t>
            </w:r>
          </w:p>
        </w:tc>
        <w:tc>
          <w:tcPr>
            <w:tcW w:w="3289" w:type="pct"/>
            <w:vAlign w:val="center"/>
            <w:hideMark/>
          </w:tcPr>
          <w:p w14:paraId="4C097DFC" w14:textId="77777777" w:rsidR="00890408" w:rsidRPr="00890408" w:rsidRDefault="00000000">
            <w:pPr>
              <w:pStyle w:val="HandbookBody"/>
              <w:spacing w:line="276" w:lineRule="auto"/>
              <w:jc w:val="center"/>
            </w:pPr>
            <w:hyperlink r:id="rId131" w:history="1">
              <w:r w:rsidR="00890408" w:rsidRPr="00890408">
                <w:rPr>
                  <w:rStyle w:val="Hyperlink"/>
                </w:rPr>
                <w:t>Neuropsychology and Health</w:t>
              </w:r>
            </w:hyperlink>
          </w:p>
        </w:tc>
      </w:tr>
      <w:tr w:rsidR="00890408" w:rsidRPr="00547BDF" w14:paraId="3C43BC83" w14:textId="77777777" w:rsidTr="5F6113CD">
        <w:trPr>
          <w:trHeight w:val="458"/>
        </w:trPr>
        <w:tc>
          <w:tcPr>
            <w:tcW w:w="712" w:type="pct"/>
            <w:vMerge/>
          </w:tcPr>
          <w:p w14:paraId="77C812CA" w14:textId="77777777" w:rsidR="00890408" w:rsidRPr="00547BDF" w:rsidRDefault="00890408">
            <w:pPr>
              <w:pStyle w:val="HandbookBody"/>
              <w:spacing w:line="276" w:lineRule="auto"/>
            </w:pPr>
          </w:p>
        </w:tc>
        <w:tc>
          <w:tcPr>
            <w:tcW w:w="999" w:type="pct"/>
            <w:vAlign w:val="center"/>
          </w:tcPr>
          <w:p w14:paraId="5185C133" w14:textId="77777777" w:rsidR="00890408" w:rsidRPr="00547BDF" w:rsidRDefault="00890408">
            <w:pPr>
              <w:pStyle w:val="HandbookBody"/>
              <w:jc w:val="center"/>
            </w:pPr>
            <w:r>
              <w:t>PSYC6172</w:t>
            </w:r>
          </w:p>
        </w:tc>
        <w:tc>
          <w:tcPr>
            <w:tcW w:w="3289" w:type="pct"/>
            <w:vAlign w:val="center"/>
          </w:tcPr>
          <w:p w14:paraId="13519813" w14:textId="7E79ECBE" w:rsidR="00890408" w:rsidRPr="00890408" w:rsidRDefault="00000000">
            <w:pPr>
              <w:pStyle w:val="HandbookBody"/>
              <w:spacing w:line="276" w:lineRule="auto"/>
              <w:jc w:val="center"/>
            </w:pPr>
            <w:hyperlink r:id="rId132" w:history="1">
              <w:r w:rsidR="00890408" w:rsidRPr="00890408">
                <w:rPr>
                  <w:rStyle w:val="Hyperlink"/>
                </w:rPr>
                <w:t>Research 1</w:t>
              </w:r>
            </w:hyperlink>
          </w:p>
        </w:tc>
      </w:tr>
      <w:tr w:rsidR="00890408" w:rsidRPr="00547BDF" w14:paraId="34525325" w14:textId="77777777" w:rsidTr="5F6113CD">
        <w:trPr>
          <w:trHeight w:val="401"/>
        </w:trPr>
        <w:tc>
          <w:tcPr>
            <w:tcW w:w="712" w:type="pct"/>
            <w:vMerge/>
          </w:tcPr>
          <w:p w14:paraId="0DA3BC7E" w14:textId="77777777" w:rsidR="00890408" w:rsidRPr="00547BDF" w:rsidRDefault="00890408">
            <w:pPr>
              <w:pStyle w:val="HandbookBody"/>
            </w:pPr>
          </w:p>
        </w:tc>
        <w:tc>
          <w:tcPr>
            <w:tcW w:w="999" w:type="pct"/>
            <w:shd w:val="clear" w:color="auto" w:fill="D0CECE" w:themeFill="background2" w:themeFillShade="E6"/>
            <w:vAlign w:val="center"/>
          </w:tcPr>
          <w:p w14:paraId="5D82EB83" w14:textId="77777777" w:rsidR="00890408" w:rsidRPr="00547BDF" w:rsidRDefault="00890408">
            <w:pPr>
              <w:pStyle w:val="HandbookBody"/>
              <w:jc w:val="center"/>
            </w:pPr>
            <w:r w:rsidRPr="00547BDF">
              <w:t>RESM6012</w:t>
            </w:r>
          </w:p>
        </w:tc>
        <w:tc>
          <w:tcPr>
            <w:tcW w:w="3289" w:type="pct"/>
            <w:shd w:val="clear" w:color="auto" w:fill="E7E6E6" w:themeFill="background2"/>
            <w:vAlign w:val="center"/>
          </w:tcPr>
          <w:p w14:paraId="0291F435" w14:textId="13B73037" w:rsidR="00890408" w:rsidRPr="00890408" w:rsidRDefault="00000000">
            <w:pPr>
              <w:pStyle w:val="HandbookBody"/>
              <w:jc w:val="center"/>
            </w:pPr>
            <w:hyperlink r:id="rId133" w:history="1">
              <w:r w:rsidR="00890408" w:rsidRPr="00890408">
                <w:rPr>
                  <w:rStyle w:val="Hyperlink"/>
                </w:rPr>
                <w:t>Applied Research Methods: Planning &amp; Designing Research</w:t>
              </w:r>
            </w:hyperlink>
          </w:p>
        </w:tc>
      </w:tr>
      <w:tr w:rsidR="00890408" w:rsidRPr="00547BDF" w14:paraId="476AD93D" w14:textId="77777777" w:rsidTr="5F6113CD">
        <w:trPr>
          <w:trHeight w:val="401"/>
        </w:trPr>
        <w:tc>
          <w:tcPr>
            <w:tcW w:w="712" w:type="pct"/>
            <w:vMerge/>
          </w:tcPr>
          <w:p w14:paraId="554C8DA1" w14:textId="77777777" w:rsidR="00890408" w:rsidRPr="00547BDF" w:rsidRDefault="00890408">
            <w:pPr>
              <w:pStyle w:val="HandbookBody"/>
            </w:pPr>
          </w:p>
        </w:tc>
        <w:tc>
          <w:tcPr>
            <w:tcW w:w="999" w:type="pct"/>
            <w:shd w:val="clear" w:color="auto" w:fill="D0CECE" w:themeFill="background2" w:themeFillShade="E6"/>
            <w:vAlign w:val="center"/>
          </w:tcPr>
          <w:p w14:paraId="74E24C80" w14:textId="77777777" w:rsidR="00890408" w:rsidRPr="00547BDF" w:rsidRDefault="00890408">
            <w:pPr>
              <w:pStyle w:val="HandbookBody"/>
              <w:jc w:val="center"/>
            </w:pPr>
            <w:r w:rsidRPr="00547BDF">
              <w:t>RESM6009</w:t>
            </w:r>
          </w:p>
        </w:tc>
        <w:tc>
          <w:tcPr>
            <w:tcW w:w="3289" w:type="pct"/>
            <w:shd w:val="clear" w:color="auto" w:fill="E7E6E6" w:themeFill="background2"/>
            <w:vAlign w:val="center"/>
          </w:tcPr>
          <w:p w14:paraId="289DC3BC" w14:textId="08D6684B" w:rsidR="00890408" w:rsidRPr="00890408" w:rsidRDefault="00000000">
            <w:pPr>
              <w:pStyle w:val="HandbookBody"/>
              <w:jc w:val="center"/>
            </w:pPr>
            <w:hyperlink r:id="rId134" w:history="1">
              <w:r w:rsidR="00890408" w:rsidRPr="00890408">
                <w:rPr>
                  <w:rStyle w:val="Hyperlink"/>
                </w:rPr>
                <w:t>Applied Research Methods: Qualitative Methods</w:t>
              </w:r>
            </w:hyperlink>
          </w:p>
        </w:tc>
      </w:tr>
      <w:tr w:rsidR="00890408" w:rsidRPr="00547BDF" w14:paraId="12C02E16" w14:textId="77777777" w:rsidTr="5F6113CD">
        <w:trPr>
          <w:trHeight w:val="401"/>
        </w:trPr>
        <w:tc>
          <w:tcPr>
            <w:tcW w:w="712" w:type="pct"/>
            <w:vMerge/>
          </w:tcPr>
          <w:p w14:paraId="691CE01C" w14:textId="77777777" w:rsidR="00890408" w:rsidRPr="00547BDF" w:rsidRDefault="00890408">
            <w:pPr>
              <w:pStyle w:val="HandbookBody"/>
            </w:pPr>
          </w:p>
        </w:tc>
        <w:tc>
          <w:tcPr>
            <w:tcW w:w="999" w:type="pct"/>
            <w:shd w:val="clear" w:color="auto" w:fill="D0CECE" w:themeFill="background2" w:themeFillShade="E6"/>
            <w:vAlign w:val="center"/>
          </w:tcPr>
          <w:p w14:paraId="13CE820B" w14:textId="77777777" w:rsidR="00890408" w:rsidRPr="00547BDF" w:rsidRDefault="00890408">
            <w:pPr>
              <w:pStyle w:val="HandbookBody"/>
              <w:jc w:val="center"/>
            </w:pPr>
            <w:r w:rsidRPr="00547BDF">
              <w:t>RESM6011</w:t>
            </w:r>
          </w:p>
        </w:tc>
        <w:tc>
          <w:tcPr>
            <w:tcW w:w="3289" w:type="pct"/>
            <w:shd w:val="clear" w:color="auto" w:fill="E7E6E6" w:themeFill="background2"/>
            <w:vAlign w:val="center"/>
          </w:tcPr>
          <w:p w14:paraId="745F9ABD" w14:textId="5AF4B16E" w:rsidR="00890408" w:rsidRPr="00890408" w:rsidRDefault="00000000">
            <w:pPr>
              <w:pStyle w:val="HandbookBody"/>
              <w:jc w:val="center"/>
            </w:pPr>
            <w:hyperlink r:id="rId135" w:history="1">
              <w:r w:rsidR="00890408" w:rsidRPr="00890408">
                <w:rPr>
                  <w:rStyle w:val="Hyperlink"/>
                </w:rPr>
                <w:t>Applied Research Methods: Correlational Methods</w:t>
              </w:r>
            </w:hyperlink>
          </w:p>
        </w:tc>
      </w:tr>
      <w:tr w:rsidR="00890408" w:rsidRPr="00547BDF" w14:paraId="3173C1E5" w14:textId="77777777" w:rsidTr="5F6113CD">
        <w:trPr>
          <w:trHeight w:val="401"/>
        </w:trPr>
        <w:tc>
          <w:tcPr>
            <w:tcW w:w="712" w:type="pct"/>
            <w:vMerge/>
          </w:tcPr>
          <w:p w14:paraId="71B4CB58" w14:textId="77777777" w:rsidR="00890408" w:rsidRPr="00547BDF" w:rsidRDefault="00890408">
            <w:pPr>
              <w:pStyle w:val="HandbookBody"/>
            </w:pPr>
          </w:p>
        </w:tc>
        <w:tc>
          <w:tcPr>
            <w:tcW w:w="999" w:type="pct"/>
            <w:shd w:val="clear" w:color="auto" w:fill="D0CECE" w:themeFill="background2" w:themeFillShade="E6"/>
            <w:vAlign w:val="center"/>
          </w:tcPr>
          <w:p w14:paraId="3FE9E881" w14:textId="77777777" w:rsidR="00890408" w:rsidRPr="00547BDF" w:rsidRDefault="00890408">
            <w:pPr>
              <w:pStyle w:val="HandbookBody"/>
              <w:jc w:val="center"/>
            </w:pPr>
            <w:r w:rsidRPr="00547BDF">
              <w:t>RESM6010</w:t>
            </w:r>
          </w:p>
        </w:tc>
        <w:tc>
          <w:tcPr>
            <w:tcW w:w="3289" w:type="pct"/>
            <w:shd w:val="clear" w:color="auto" w:fill="E7E6E6" w:themeFill="background2"/>
            <w:vAlign w:val="center"/>
          </w:tcPr>
          <w:p w14:paraId="0B896852" w14:textId="701B19A4" w:rsidR="00890408" w:rsidRPr="00890408" w:rsidRDefault="00000000">
            <w:pPr>
              <w:pStyle w:val="HandbookBody"/>
              <w:jc w:val="center"/>
            </w:pPr>
            <w:hyperlink r:id="rId136" w:history="1">
              <w:r w:rsidR="00890408" w:rsidRPr="00890408">
                <w:rPr>
                  <w:rStyle w:val="Hyperlink"/>
                </w:rPr>
                <w:t>Applied Research Methods: Statistical Analysis of Comparisons &amp; Group Differences</w:t>
              </w:r>
            </w:hyperlink>
          </w:p>
        </w:tc>
      </w:tr>
      <w:tr w:rsidR="00890408" w:rsidRPr="00547BDF" w14:paraId="1470DB9D" w14:textId="77777777">
        <w:trPr>
          <w:trHeight w:val="429"/>
        </w:trPr>
        <w:tc>
          <w:tcPr>
            <w:tcW w:w="712" w:type="pct"/>
            <w:vMerge w:val="restart"/>
            <w:shd w:val="clear" w:color="auto" w:fill="F2F2F2" w:themeFill="background1" w:themeFillShade="F2"/>
          </w:tcPr>
          <w:p w14:paraId="40E23932" w14:textId="77777777" w:rsidR="00890408" w:rsidRPr="00547BDF" w:rsidRDefault="00890408">
            <w:pPr>
              <w:pStyle w:val="HandbookBody"/>
              <w:spacing w:line="276" w:lineRule="auto"/>
            </w:pPr>
            <w:r w:rsidRPr="00547BDF">
              <w:rPr>
                <w:b/>
                <w:bCs/>
              </w:rPr>
              <w:t>Year 2</w:t>
            </w:r>
          </w:p>
        </w:tc>
        <w:tc>
          <w:tcPr>
            <w:tcW w:w="999" w:type="pct"/>
            <w:vAlign w:val="center"/>
          </w:tcPr>
          <w:p w14:paraId="41B9062F" w14:textId="77777777" w:rsidR="00890408" w:rsidRPr="00547BDF" w:rsidRDefault="00890408">
            <w:pPr>
              <w:pStyle w:val="HandbookBody"/>
              <w:jc w:val="center"/>
            </w:pPr>
            <w:r w:rsidRPr="00547BDF">
              <w:t>PSYC 8036</w:t>
            </w:r>
          </w:p>
        </w:tc>
        <w:tc>
          <w:tcPr>
            <w:tcW w:w="3289" w:type="pct"/>
            <w:vAlign w:val="center"/>
            <w:hideMark/>
          </w:tcPr>
          <w:p w14:paraId="722F1CCD" w14:textId="77777777" w:rsidR="00890408" w:rsidRPr="00547BDF" w:rsidRDefault="00890408">
            <w:pPr>
              <w:pStyle w:val="HandbookBody"/>
              <w:spacing w:line="276" w:lineRule="auto"/>
              <w:jc w:val="center"/>
            </w:pPr>
            <w:r>
              <w:t>Systemic Theory and Practice 2</w:t>
            </w:r>
          </w:p>
        </w:tc>
      </w:tr>
      <w:tr w:rsidR="00890408" w:rsidRPr="00547BDF" w14:paraId="45336FB1" w14:textId="77777777" w:rsidTr="5F6113CD">
        <w:trPr>
          <w:trHeight w:val="486"/>
        </w:trPr>
        <w:tc>
          <w:tcPr>
            <w:tcW w:w="712" w:type="pct"/>
            <w:vMerge/>
          </w:tcPr>
          <w:p w14:paraId="48A5C251" w14:textId="77777777" w:rsidR="00890408" w:rsidRPr="00547BDF" w:rsidRDefault="00890408">
            <w:pPr>
              <w:pStyle w:val="HandbookBody"/>
              <w:spacing w:line="276" w:lineRule="auto"/>
            </w:pPr>
          </w:p>
        </w:tc>
        <w:tc>
          <w:tcPr>
            <w:tcW w:w="999" w:type="pct"/>
            <w:vAlign w:val="center"/>
          </w:tcPr>
          <w:p w14:paraId="1A1C84AE" w14:textId="77777777" w:rsidR="00890408" w:rsidRPr="00547BDF" w:rsidRDefault="00890408">
            <w:pPr>
              <w:pStyle w:val="HandbookBody"/>
              <w:jc w:val="center"/>
            </w:pPr>
            <w:r w:rsidRPr="00547BDF">
              <w:t>PSYC 8032</w:t>
            </w:r>
          </w:p>
        </w:tc>
        <w:tc>
          <w:tcPr>
            <w:tcW w:w="3289" w:type="pct"/>
            <w:vAlign w:val="center"/>
            <w:hideMark/>
          </w:tcPr>
          <w:p w14:paraId="531AC63A" w14:textId="07C683C2" w:rsidR="00890408" w:rsidRPr="00AA517F" w:rsidRDefault="00000000">
            <w:pPr>
              <w:pStyle w:val="HandbookBody"/>
              <w:spacing w:line="276" w:lineRule="auto"/>
              <w:jc w:val="center"/>
            </w:pPr>
            <w:hyperlink r:id="rId137" w:history="1">
              <w:r w:rsidR="00890408" w:rsidRPr="00AA517F">
                <w:rPr>
                  <w:rStyle w:val="Hyperlink"/>
                </w:rPr>
                <w:t>Intellectual Disabilities</w:t>
              </w:r>
            </w:hyperlink>
          </w:p>
        </w:tc>
      </w:tr>
      <w:tr w:rsidR="00890408" w:rsidRPr="00547BDF" w14:paraId="0F58499D" w14:textId="77777777" w:rsidTr="5F6113CD">
        <w:trPr>
          <w:trHeight w:val="458"/>
        </w:trPr>
        <w:tc>
          <w:tcPr>
            <w:tcW w:w="712" w:type="pct"/>
            <w:vMerge/>
          </w:tcPr>
          <w:p w14:paraId="6150C439" w14:textId="77777777" w:rsidR="00890408" w:rsidRPr="00547BDF" w:rsidRDefault="00890408">
            <w:pPr>
              <w:pStyle w:val="HandbookBody"/>
              <w:spacing w:line="276" w:lineRule="auto"/>
            </w:pPr>
          </w:p>
        </w:tc>
        <w:tc>
          <w:tcPr>
            <w:tcW w:w="999" w:type="pct"/>
            <w:vAlign w:val="center"/>
          </w:tcPr>
          <w:p w14:paraId="7284A043" w14:textId="77777777" w:rsidR="00890408" w:rsidRPr="00547BDF" w:rsidRDefault="00890408">
            <w:pPr>
              <w:pStyle w:val="HandbookBody"/>
              <w:jc w:val="center"/>
            </w:pPr>
            <w:r w:rsidRPr="00547BDF">
              <w:t>PSYC 8033</w:t>
            </w:r>
          </w:p>
        </w:tc>
        <w:tc>
          <w:tcPr>
            <w:tcW w:w="3289" w:type="pct"/>
            <w:vAlign w:val="center"/>
            <w:hideMark/>
          </w:tcPr>
          <w:p w14:paraId="65051735" w14:textId="5C279209" w:rsidR="00890408" w:rsidRPr="00AA517F" w:rsidRDefault="00000000">
            <w:pPr>
              <w:pStyle w:val="HandbookBody"/>
              <w:spacing w:line="276" w:lineRule="auto"/>
              <w:jc w:val="center"/>
            </w:pPr>
            <w:hyperlink r:id="rId138" w:history="1">
              <w:r w:rsidR="00890408" w:rsidRPr="00AA517F">
                <w:rPr>
                  <w:rStyle w:val="Hyperlink"/>
                </w:rPr>
                <w:t>Child and Adolescence</w:t>
              </w:r>
            </w:hyperlink>
          </w:p>
        </w:tc>
      </w:tr>
      <w:tr w:rsidR="00890408" w:rsidRPr="00547BDF" w14:paraId="736DD531" w14:textId="77777777" w:rsidTr="5F6113CD">
        <w:trPr>
          <w:trHeight w:val="458"/>
        </w:trPr>
        <w:tc>
          <w:tcPr>
            <w:tcW w:w="712" w:type="pct"/>
            <w:vMerge/>
          </w:tcPr>
          <w:p w14:paraId="490CBB17" w14:textId="77777777" w:rsidR="00890408" w:rsidRPr="00547BDF" w:rsidRDefault="00890408">
            <w:pPr>
              <w:pStyle w:val="HandbookBody"/>
            </w:pPr>
          </w:p>
        </w:tc>
        <w:tc>
          <w:tcPr>
            <w:tcW w:w="999" w:type="pct"/>
            <w:vAlign w:val="center"/>
          </w:tcPr>
          <w:p w14:paraId="08723DE5" w14:textId="77777777" w:rsidR="00890408" w:rsidRPr="00547BDF" w:rsidRDefault="00890408">
            <w:pPr>
              <w:pStyle w:val="HandbookBody"/>
              <w:jc w:val="center"/>
            </w:pPr>
            <w:r w:rsidRPr="00EF0699">
              <w:t>PSYC8049</w:t>
            </w:r>
          </w:p>
        </w:tc>
        <w:tc>
          <w:tcPr>
            <w:tcW w:w="3289" w:type="pct"/>
            <w:vAlign w:val="center"/>
          </w:tcPr>
          <w:p w14:paraId="21BD3A2F" w14:textId="225A7FE4" w:rsidR="00890408" w:rsidRPr="00AA517F" w:rsidRDefault="00000000">
            <w:pPr>
              <w:pStyle w:val="HandbookBody"/>
              <w:jc w:val="center"/>
            </w:pPr>
            <w:hyperlink r:id="rId139" w:history="1">
              <w:r w:rsidR="00890408" w:rsidRPr="00AA517F">
                <w:rPr>
                  <w:rStyle w:val="Hyperlink"/>
                </w:rPr>
                <w:t>Research 2</w:t>
              </w:r>
            </w:hyperlink>
          </w:p>
        </w:tc>
      </w:tr>
      <w:tr w:rsidR="00890408" w:rsidRPr="00547BDF" w14:paraId="36F875B1" w14:textId="77777777">
        <w:trPr>
          <w:trHeight w:val="429"/>
        </w:trPr>
        <w:tc>
          <w:tcPr>
            <w:tcW w:w="712" w:type="pct"/>
            <w:vMerge w:val="restart"/>
            <w:shd w:val="clear" w:color="auto" w:fill="F2F2F2" w:themeFill="background1" w:themeFillShade="F2"/>
          </w:tcPr>
          <w:p w14:paraId="5798BAE0" w14:textId="77777777" w:rsidR="00890408" w:rsidRPr="00547BDF" w:rsidRDefault="00890408">
            <w:pPr>
              <w:pStyle w:val="HandbookBody"/>
              <w:spacing w:line="276" w:lineRule="auto"/>
            </w:pPr>
            <w:r w:rsidRPr="00547BDF">
              <w:rPr>
                <w:b/>
                <w:bCs/>
              </w:rPr>
              <w:t>Year 3</w:t>
            </w:r>
          </w:p>
        </w:tc>
        <w:tc>
          <w:tcPr>
            <w:tcW w:w="999" w:type="pct"/>
            <w:vAlign w:val="center"/>
          </w:tcPr>
          <w:p w14:paraId="194609CE" w14:textId="77777777" w:rsidR="00890408" w:rsidRPr="00547BDF" w:rsidRDefault="00890408">
            <w:pPr>
              <w:pStyle w:val="HandbookBody"/>
              <w:jc w:val="center"/>
            </w:pPr>
            <w:r w:rsidRPr="00547BDF">
              <w:t>PSYC</w:t>
            </w:r>
            <w:r>
              <w:t>8050</w:t>
            </w:r>
          </w:p>
        </w:tc>
        <w:tc>
          <w:tcPr>
            <w:tcW w:w="3289" w:type="pct"/>
            <w:vAlign w:val="center"/>
            <w:hideMark/>
          </w:tcPr>
          <w:p w14:paraId="2EF2E2ED" w14:textId="1C245B66" w:rsidR="00890408" w:rsidRPr="00AA517F" w:rsidRDefault="00000000">
            <w:pPr>
              <w:pStyle w:val="HandbookBody"/>
              <w:spacing w:line="276" w:lineRule="auto"/>
              <w:jc w:val="center"/>
            </w:pPr>
            <w:hyperlink r:id="rId140" w:history="1">
              <w:r w:rsidR="00890408" w:rsidRPr="00AA517F">
                <w:rPr>
                  <w:rStyle w:val="Hyperlink"/>
                </w:rPr>
                <w:t>Advanced Practice</w:t>
              </w:r>
            </w:hyperlink>
          </w:p>
        </w:tc>
      </w:tr>
      <w:tr w:rsidR="00890408" w:rsidRPr="00547BDF" w14:paraId="28996C70" w14:textId="77777777" w:rsidTr="5F6113CD">
        <w:trPr>
          <w:trHeight w:val="486"/>
        </w:trPr>
        <w:tc>
          <w:tcPr>
            <w:tcW w:w="712" w:type="pct"/>
            <w:vMerge/>
          </w:tcPr>
          <w:p w14:paraId="74C7C7BC" w14:textId="77777777" w:rsidR="00890408" w:rsidRPr="00547BDF" w:rsidRDefault="00890408">
            <w:pPr>
              <w:pStyle w:val="HandbookBody"/>
              <w:spacing w:line="276" w:lineRule="auto"/>
            </w:pPr>
          </w:p>
        </w:tc>
        <w:tc>
          <w:tcPr>
            <w:tcW w:w="999" w:type="pct"/>
            <w:vAlign w:val="center"/>
          </w:tcPr>
          <w:p w14:paraId="2F467F98" w14:textId="77777777" w:rsidR="00890408" w:rsidRPr="00547BDF" w:rsidRDefault="00890408">
            <w:pPr>
              <w:pStyle w:val="HandbookBody"/>
              <w:jc w:val="center"/>
            </w:pPr>
            <w:r w:rsidRPr="00547BDF">
              <w:t>PSY</w:t>
            </w:r>
            <w:r>
              <w:t>C</w:t>
            </w:r>
            <w:r w:rsidRPr="000C1716">
              <w:t>8048</w:t>
            </w:r>
          </w:p>
        </w:tc>
        <w:tc>
          <w:tcPr>
            <w:tcW w:w="3289" w:type="pct"/>
            <w:vAlign w:val="center"/>
            <w:hideMark/>
          </w:tcPr>
          <w:p w14:paraId="3E99AD48" w14:textId="5871882F" w:rsidR="00890408" w:rsidRPr="00AA517F" w:rsidRDefault="00000000">
            <w:pPr>
              <w:pStyle w:val="HandbookBody"/>
              <w:spacing w:line="276" w:lineRule="auto"/>
              <w:jc w:val="center"/>
            </w:pPr>
            <w:hyperlink r:id="rId141" w:history="1">
              <w:r w:rsidR="00890408" w:rsidRPr="00AA517F">
                <w:rPr>
                  <w:rStyle w:val="Hyperlink"/>
                </w:rPr>
                <w:t>Research 3</w:t>
              </w:r>
            </w:hyperlink>
          </w:p>
        </w:tc>
      </w:tr>
    </w:tbl>
    <w:p w14:paraId="37DDF3D8" w14:textId="77777777" w:rsidR="00890408" w:rsidRPr="00547BDF" w:rsidRDefault="00890408" w:rsidP="00362B60">
      <w:pPr>
        <w:pStyle w:val="HandbookBody"/>
      </w:pPr>
    </w:p>
    <w:p w14:paraId="29C07535" w14:textId="71BBE702" w:rsidR="001B3358" w:rsidRPr="00547BDF" w:rsidRDefault="00945069" w:rsidP="00A043D8">
      <w:pPr>
        <w:pStyle w:val="Handbook2"/>
      </w:pPr>
      <w:bookmarkStart w:id="30" w:name="_Toc150351604"/>
      <w:r>
        <w:t>3</w:t>
      </w:r>
      <w:r w:rsidR="007F602A">
        <w:t>.2</w:t>
      </w:r>
      <w:r w:rsidR="00A043D8">
        <w:t xml:space="preserve"> </w:t>
      </w:r>
      <w:r w:rsidR="007F602A">
        <w:t xml:space="preserve">Teaching </w:t>
      </w:r>
      <w:r w:rsidR="00A043D8">
        <w:t>&amp;</w:t>
      </w:r>
      <w:r w:rsidR="007F602A">
        <w:t xml:space="preserve"> Learning Methods</w:t>
      </w:r>
      <w:bookmarkEnd w:id="30"/>
    </w:p>
    <w:p w14:paraId="1695644D" w14:textId="54449913" w:rsidR="007F602A" w:rsidRPr="00547BDF" w:rsidRDefault="007F602A" w:rsidP="00187A32">
      <w:pPr>
        <w:pStyle w:val="HandbookBody"/>
        <w:jc w:val="both"/>
      </w:pPr>
      <w:r w:rsidRPr="00547BDF">
        <w:t xml:space="preserve">The Programme uses a variety of teaching methods to support </w:t>
      </w:r>
      <w:r w:rsidR="009E19DB">
        <w:t>T</w:t>
      </w:r>
      <w:r w:rsidRPr="00547BDF">
        <w:t>rainees to acquire the necessary knowledge and clinical skills</w:t>
      </w:r>
      <w:r w:rsidR="009F3702" w:rsidRPr="00547BDF">
        <w:t xml:space="preserve"> required to be a Clinical Psychologist.</w:t>
      </w:r>
      <w:r w:rsidR="007824A9" w:rsidRPr="00547BDF">
        <w:t xml:space="preserve"> </w:t>
      </w:r>
      <w:r w:rsidRPr="00547BDF">
        <w:t>Clinical skills teaching is delivered through experiential workshops, lectures, small</w:t>
      </w:r>
      <w:r w:rsidR="009F3702" w:rsidRPr="00547BDF">
        <w:t>-</w:t>
      </w:r>
      <w:r w:rsidRPr="00547BDF">
        <w:t>group teaching</w:t>
      </w:r>
      <w:r w:rsidR="009F3702" w:rsidRPr="00547BDF">
        <w:t>, roleplay exercises,</w:t>
      </w:r>
      <w:r w:rsidRPr="00547BDF">
        <w:t xml:space="preserve"> and problem-based learning.</w:t>
      </w:r>
      <w:r w:rsidR="00F444BB">
        <w:t xml:space="preserve"> Experts-by-experience also support the Programme by informing teaching content and joining teaching sessions. </w:t>
      </w:r>
      <w:r w:rsidR="009F3702" w:rsidRPr="00547BDF">
        <w:t xml:space="preserve">Technology-enhanced learning </w:t>
      </w:r>
      <w:r w:rsidR="00F444BB">
        <w:t xml:space="preserve">is </w:t>
      </w:r>
      <w:r w:rsidR="009F3702" w:rsidRPr="00547BDF">
        <w:t xml:space="preserve">used to promote interaction and facilitate skills development. </w:t>
      </w:r>
      <w:r w:rsidR="007824A9" w:rsidRPr="00547BDF">
        <w:t>Teaching is delivered using a ‘</w:t>
      </w:r>
      <w:r w:rsidRPr="00547BDF">
        <w:t>blended model</w:t>
      </w:r>
      <w:r w:rsidR="007824A9" w:rsidRPr="00547BDF">
        <w:t>’</w:t>
      </w:r>
      <w:r w:rsidRPr="00547BDF">
        <w:t xml:space="preserve"> </w:t>
      </w:r>
      <w:r w:rsidR="007824A9" w:rsidRPr="00547BDF">
        <w:t xml:space="preserve">which involves mostly </w:t>
      </w:r>
      <w:r w:rsidRPr="00547BDF">
        <w:t>in</w:t>
      </w:r>
      <w:r w:rsidR="007824A9" w:rsidRPr="00547BDF">
        <w:t>-</w:t>
      </w:r>
      <w:r w:rsidRPr="00547BDF">
        <w:t>person teaching</w:t>
      </w:r>
      <w:r w:rsidR="007824A9" w:rsidRPr="00547BDF">
        <w:t>,</w:t>
      </w:r>
      <w:r w:rsidRPr="00547BDF">
        <w:t xml:space="preserve"> but can also include pre-recorded </w:t>
      </w:r>
      <w:r w:rsidR="007824A9" w:rsidRPr="00547BDF">
        <w:t xml:space="preserve">(asynchronous) </w:t>
      </w:r>
      <w:r w:rsidRPr="00547BDF">
        <w:t>material and sessions being delivered remotely</w:t>
      </w:r>
      <w:r w:rsidR="007824A9" w:rsidRPr="00547BDF">
        <w:t xml:space="preserve"> (</w:t>
      </w:r>
      <w:proofErr w:type="gramStart"/>
      <w:r w:rsidR="007824A9" w:rsidRPr="00547BDF">
        <w:t>i.e.</w:t>
      </w:r>
      <w:proofErr w:type="gramEnd"/>
      <w:r w:rsidR="007824A9" w:rsidRPr="00547BDF">
        <w:t xml:space="preserve"> online)</w:t>
      </w:r>
      <w:r w:rsidRPr="00547BDF">
        <w:t>.</w:t>
      </w:r>
    </w:p>
    <w:p w14:paraId="2D702215" w14:textId="77777777" w:rsidR="007F602A" w:rsidRPr="00547BDF" w:rsidRDefault="007F602A" w:rsidP="00187A32">
      <w:pPr>
        <w:pStyle w:val="HandbookBody"/>
        <w:jc w:val="both"/>
      </w:pPr>
    </w:p>
    <w:p w14:paraId="20104EC2" w14:textId="17B82C98" w:rsidR="007F602A" w:rsidRPr="00547BDF" w:rsidRDefault="007F602A" w:rsidP="00187A32">
      <w:pPr>
        <w:pStyle w:val="HandbookBody"/>
        <w:jc w:val="both"/>
      </w:pPr>
      <w:r w:rsidRPr="00547BDF">
        <w:t xml:space="preserve">The University of Southampton </w:t>
      </w:r>
      <w:r w:rsidR="007824A9" w:rsidRPr="00547BDF">
        <w:t xml:space="preserve">is a proud advocate of Equality, </w:t>
      </w:r>
      <w:r w:rsidR="00590819" w:rsidRPr="00547BDF">
        <w:t>Diversity,</w:t>
      </w:r>
      <w:r w:rsidR="007824A9" w:rsidRPr="00547BDF">
        <w:t xml:space="preserve"> and Inclusion </w:t>
      </w:r>
      <w:r w:rsidR="00EE040F">
        <w:t xml:space="preserve">(EDI) </w:t>
      </w:r>
      <w:r w:rsidR="007824A9" w:rsidRPr="00547BDF">
        <w:t xml:space="preserve">during training. This will be considered throughout each module. Trainees </w:t>
      </w:r>
      <w:r w:rsidRPr="00547BDF">
        <w:t xml:space="preserve">are encouraged to </w:t>
      </w:r>
      <w:r w:rsidR="007824A9" w:rsidRPr="00547BDF">
        <w:t xml:space="preserve">reflect on </w:t>
      </w:r>
      <w:r w:rsidRPr="00547BDF">
        <w:lastRenderedPageBreak/>
        <w:t xml:space="preserve">diversity and difference </w:t>
      </w:r>
      <w:r w:rsidR="007824A9" w:rsidRPr="00547BDF">
        <w:t xml:space="preserve">during teaching, but also </w:t>
      </w:r>
      <w:r w:rsidR="00187A32" w:rsidRPr="00547BDF">
        <w:t xml:space="preserve">in </w:t>
      </w:r>
      <w:r w:rsidR="007824A9" w:rsidRPr="00547BDF">
        <w:t xml:space="preserve">their clinical practice. The Programme aims to create a supportive environment in which Trainees feel able to challenge each other (including staff) on these topics in the spirit of collaborative learning. If a </w:t>
      </w:r>
      <w:r w:rsidR="007824A9" w:rsidRPr="00EE040F">
        <w:t>Trainee is concerned about discrimination or racism during tea</w:t>
      </w:r>
      <w:r w:rsidR="007824A9" w:rsidRPr="001A20D8">
        <w:t>ching or on placement, they are encouraged to follow our EDI Reporting Procedure</w:t>
      </w:r>
      <w:r w:rsidR="00EE040F" w:rsidRPr="001A20D8">
        <w:t xml:space="preserve"> (see </w:t>
      </w:r>
      <w:hyperlink w:anchor="Seven_6" w:history="1">
        <w:r w:rsidR="00EE040F" w:rsidRPr="001A20D8">
          <w:rPr>
            <w:rStyle w:val="Hyperlink"/>
          </w:rPr>
          <w:t>Section 7.6</w:t>
        </w:r>
      </w:hyperlink>
      <w:r w:rsidR="00EE040F" w:rsidRPr="001A20D8">
        <w:t>)</w:t>
      </w:r>
      <w:r w:rsidR="007824A9" w:rsidRPr="001A20D8">
        <w:t>.</w:t>
      </w:r>
      <w:r w:rsidR="007824A9" w:rsidRPr="00547BDF">
        <w:t xml:space="preserve">  </w:t>
      </w:r>
    </w:p>
    <w:p w14:paraId="073B6C92" w14:textId="77777777" w:rsidR="009F3702" w:rsidRPr="00547BDF" w:rsidRDefault="009F3702" w:rsidP="00187A32">
      <w:pPr>
        <w:pStyle w:val="HandbookBody"/>
        <w:jc w:val="both"/>
      </w:pPr>
    </w:p>
    <w:p w14:paraId="0962BE4A" w14:textId="1251B2FA" w:rsidR="00187A32" w:rsidRPr="00547BDF" w:rsidRDefault="00187A32" w:rsidP="00187A32">
      <w:pPr>
        <w:pStyle w:val="HandbookBody"/>
        <w:jc w:val="both"/>
      </w:pPr>
      <w:r>
        <w:t>All Trainees must follow ‘</w:t>
      </w:r>
      <w:hyperlink r:id="rId142">
        <w:r w:rsidRPr="7871F764">
          <w:rPr>
            <w:rStyle w:val="Hyperlink"/>
          </w:rPr>
          <w:t>Classroom Guidelines</w:t>
        </w:r>
      </w:hyperlink>
      <w:r>
        <w:t xml:space="preserve">’ which encourage respectful, professional, and positive participation and sharing within teaching. These are shared at the beginning of training and involve providing informed consent to participate in clinical teaching and information sharing. </w:t>
      </w:r>
      <w:r w:rsidR="009F3702">
        <w:t>As adult learner</w:t>
      </w:r>
      <w:r>
        <w:t>s,</w:t>
      </w:r>
      <w:r w:rsidR="009F3702">
        <w:t xml:space="preserve"> Trainees are expected to manage their own learning and engage in independent study </w:t>
      </w:r>
      <w:r>
        <w:t>throughout training</w:t>
      </w:r>
      <w:r w:rsidR="009F3702">
        <w:t xml:space="preserve">. </w:t>
      </w:r>
      <w:r>
        <w:t xml:space="preserve">If a Trainee requires additional learning support, there are various options available (See </w:t>
      </w:r>
      <w:hyperlink w:anchor="Seven_1">
        <w:r w:rsidR="00572E21" w:rsidRPr="7871F764">
          <w:rPr>
            <w:rStyle w:val="Hyperlink"/>
          </w:rPr>
          <w:t>Section 7</w:t>
        </w:r>
        <w:r w:rsidRPr="7871F764">
          <w:rPr>
            <w:rStyle w:val="Hyperlink"/>
          </w:rPr>
          <w:t>.1</w:t>
        </w:r>
      </w:hyperlink>
      <w:r>
        <w:t>)</w:t>
      </w:r>
      <w:r w:rsidR="00440E06">
        <w:t xml:space="preserve">. </w:t>
      </w:r>
    </w:p>
    <w:p w14:paraId="7FDFBCD9" w14:textId="53AABA32" w:rsidR="7871F764" w:rsidRDefault="7871F764" w:rsidP="7871F764">
      <w:pPr>
        <w:pStyle w:val="HandbookBody"/>
        <w:jc w:val="both"/>
      </w:pPr>
    </w:p>
    <w:p w14:paraId="24138F3E" w14:textId="4A34B5A8" w:rsidR="26B2BEDF" w:rsidRDefault="26B2BEDF" w:rsidP="7871F764">
      <w:pPr>
        <w:pStyle w:val="Heading3"/>
        <w:rPr>
          <w:b/>
          <w:bCs/>
        </w:rPr>
      </w:pPr>
      <w:r>
        <w:t>Accessibility</w:t>
      </w:r>
    </w:p>
    <w:p w14:paraId="105CCF65" w14:textId="23576300" w:rsidR="26B2BEDF" w:rsidRDefault="26B2BEDF" w:rsidP="7871F764">
      <w:pPr>
        <w:pStyle w:val="HandbookBody"/>
        <w:jc w:val="both"/>
      </w:pPr>
      <w:r>
        <w:t>If a Trainee requires any teaching materials in a different format to support their learning, they are encouraged to contact the</w:t>
      </w:r>
      <w:r w:rsidR="770D09F0">
        <w:t xml:space="preserve"> relevant</w:t>
      </w:r>
      <w:r>
        <w:t xml:space="preserve"> Module Leader to discuss this. If a Trainee requires advice on their accessibility needs, it is recomm</w:t>
      </w:r>
      <w:r w:rsidR="069030B9">
        <w:t xml:space="preserve">ended that they speak to the </w:t>
      </w:r>
      <w:hyperlink r:id="rId143">
        <w:r w:rsidR="4A854A8D" w:rsidRPr="7871F764">
          <w:rPr>
            <w:rStyle w:val="Hyperlink"/>
          </w:rPr>
          <w:t>Student Support and Wellbeing Team</w:t>
        </w:r>
      </w:hyperlink>
      <w:r w:rsidR="4A854A8D">
        <w:t xml:space="preserve"> (see </w:t>
      </w:r>
      <w:hyperlink w:anchor="_7.1_Student_Support">
        <w:r w:rsidR="4A854A8D" w:rsidRPr="7871F764">
          <w:rPr>
            <w:rStyle w:val="Hyperlink"/>
          </w:rPr>
          <w:t>Section 7.1</w:t>
        </w:r>
      </w:hyperlink>
      <w:r w:rsidR="4A854A8D">
        <w:t>)</w:t>
      </w:r>
      <w:r w:rsidR="645D78E6">
        <w:t>.</w:t>
      </w:r>
    </w:p>
    <w:p w14:paraId="7325A359" w14:textId="77777777" w:rsidR="00352255" w:rsidRPr="00547BDF" w:rsidRDefault="00352255" w:rsidP="00187A32">
      <w:pPr>
        <w:pStyle w:val="HandbookBody"/>
        <w:jc w:val="both"/>
      </w:pPr>
    </w:p>
    <w:p w14:paraId="6243B540" w14:textId="5F816836" w:rsidR="00352255" w:rsidRPr="00547BDF" w:rsidRDefault="00945069" w:rsidP="00A043D8">
      <w:pPr>
        <w:pStyle w:val="Handbook2"/>
      </w:pPr>
      <w:bookmarkStart w:id="31" w:name="_Toc150351605"/>
      <w:r>
        <w:t>3</w:t>
      </w:r>
      <w:r w:rsidR="00187A32">
        <w:t xml:space="preserve">.3 </w:t>
      </w:r>
      <w:r w:rsidR="00ED23FA">
        <w:t>Academic</w:t>
      </w:r>
      <w:r w:rsidR="008377D3">
        <w:t xml:space="preserve"> </w:t>
      </w:r>
      <w:r w:rsidR="00187A32">
        <w:t>Attendance</w:t>
      </w:r>
      <w:bookmarkEnd w:id="31"/>
      <w:r w:rsidR="00187A32">
        <w:t xml:space="preserve"> </w:t>
      </w:r>
    </w:p>
    <w:p w14:paraId="2A8BBAF6" w14:textId="77777777" w:rsidR="00A351B9" w:rsidRDefault="007F602A" w:rsidP="00EA3C63">
      <w:pPr>
        <w:pStyle w:val="HandbookBody"/>
        <w:jc w:val="both"/>
      </w:pPr>
      <w:r w:rsidRPr="00547BDF">
        <w:t xml:space="preserve">Trainees are required to attend </w:t>
      </w:r>
      <w:r w:rsidR="00590819">
        <w:t>100% of the</w:t>
      </w:r>
      <w:r w:rsidRPr="00547BDF">
        <w:t xml:space="preserve"> teaching</w:t>
      </w:r>
      <w:r w:rsidR="005D56BE" w:rsidRPr="00547BDF">
        <w:t xml:space="preserve"> </w:t>
      </w:r>
      <w:r w:rsidR="00ED23FA">
        <w:t xml:space="preserve">and assessment </w:t>
      </w:r>
      <w:r w:rsidR="005D56BE" w:rsidRPr="00547BDF">
        <w:t>sessions</w:t>
      </w:r>
      <w:r w:rsidRPr="00547BDF">
        <w:t>.</w:t>
      </w:r>
      <w:r w:rsidR="00ED23FA">
        <w:t xml:space="preserve"> </w:t>
      </w:r>
      <w:r w:rsidR="005D56BE" w:rsidRPr="00547BDF">
        <w:t>This includes whether the teaching is being delivered online or in-perso</w:t>
      </w:r>
      <w:r w:rsidR="00F9621A">
        <w:t>n. P</w:t>
      </w:r>
      <w:r w:rsidR="00590819">
        <w:t xml:space="preserve">lease note that </w:t>
      </w:r>
      <w:r w:rsidR="00F9621A">
        <w:t>Trainees</w:t>
      </w:r>
      <w:r w:rsidR="00590819">
        <w:t xml:space="preserve"> must attend University if the teaching is delivered in </w:t>
      </w:r>
      <w:r w:rsidR="00590819" w:rsidRPr="005A7408">
        <w:t>person</w:t>
      </w:r>
      <w:r w:rsidR="005D56BE" w:rsidRPr="005A7408">
        <w:t xml:space="preserve">. </w:t>
      </w:r>
      <w:r w:rsidR="00187A32" w:rsidRPr="005A7408">
        <w:t xml:space="preserve">Requests can be made to be absent from up to </w:t>
      </w:r>
      <w:r w:rsidRPr="005A7408">
        <w:rPr>
          <w:b/>
          <w:bCs/>
        </w:rPr>
        <w:t>two days</w:t>
      </w:r>
      <w:r w:rsidRPr="005A7408">
        <w:t xml:space="preserve"> of teaching per academic year</w:t>
      </w:r>
      <w:r w:rsidR="00187A32" w:rsidRPr="005A7408">
        <w:t>. This is at the discretion of the Programme Team</w:t>
      </w:r>
      <w:r w:rsidR="005D56BE" w:rsidRPr="005A7408">
        <w:t>. In exceptional circumstances, permission to miss teaching on specific topics may be granted for other</w:t>
      </w:r>
      <w:r w:rsidR="005D56BE" w:rsidRPr="00547BDF">
        <w:t xml:space="preserve"> reason</w:t>
      </w:r>
      <w:r w:rsidR="00F9621A">
        <w:t>s. Trainees should</w:t>
      </w:r>
      <w:r w:rsidR="00590819">
        <w:t xml:space="preserve"> liaise with </w:t>
      </w:r>
      <w:r w:rsidR="00F9621A">
        <w:t xml:space="preserve">their </w:t>
      </w:r>
      <w:r w:rsidR="00590819">
        <w:t xml:space="preserve">Tutor in the first instance if </w:t>
      </w:r>
      <w:r w:rsidR="00F9621A">
        <w:t xml:space="preserve">they </w:t>
      </w:r>
      <w:r w:rsidR="00590819">
        <w:t>feel that this would be needed</w:t>
      </w:r>
      <w:r w:rsidR="005D56BE" w:rsidRPr="00547BDF">
        <w:t xml:space="preserve">. </w:t>
      </w:r>
    </w:p>
    <w:p w14:paraId="2F7E3428" w14:textId="77777777" w:rsidR="00A351B9" w:rsidRDefault="00A351B9" w:rsidP="00EA3C63">
      <w:pPr>
        <w:pStyle w:val="HandbookBody"/>
        <w:jc w:val="both"/>
      </w:pPr>
    </w:p>
    <w:p w14:paraId="439FEAFE" w14:textId="1F08DB29" w:rsidR="005D56BE" w:rsidRPr="00547BDF" w:rsidRDefault="00ED23FA" w:rsidP="00EA3C63">
      <w:pPr>
        <w:pStyle w:val="HandbookBody"/>
        <w:jc w:val="both"/>
      </w:pPr>
      <w:r>
        <w:t>Trainees are</w:t>
      </w:r>
      <w:r w:rsidR="00A351B9">
        <w:t xml:space="preserve"> also</w:t>
      </w:r>
      <w:r>
        <w:t xml:space="preserve"> expected to carefully plan their leave to ensure it does not coincide with an academic deadline</w:t>
      </w:r>
      <w:r w:rsidR="00A351B9">
        <w:t xml:space="preserve"> which requires attendance</w:t>
      </w:r>
      <w:r>
        <w:t xml:space="preserve"> (</w:t>
      </w:r>
      <w:proofErr w:type="gramStart"/>
      <w:r>
        <w:t>e.g.</w:t>
      </w:r>
      <w:proofErr w:type="gramEnd"/>
      <w:r>
        <w:t xml:space="preserve"> a roleplay assessment). </w:t>
      </w:r>
      <w:r w:rsidR="00A351B9">
        <w:t xml:space="preserve">If this does occur, it will be considered an assessment ‘Failure’ in which the Trainee will have only one opportunity to pass the assignment. </w:t>
      </w:r>
    </w:p>
    <w:p w14:paraId="1E5252FA" w14:textId="77777777" w:rsidR="005D56BE" w:rsidRPr="00547BDF" w:rsidRDefault="005D56BE" w:rsidP="00EA3C63">
      <w:pPr>
        <w:pStyle w:val="HandbookBody"/>
        <w:jc w:val="both"/>
      </w:pPr>
    </w:p>
    <w:p w14:paraId="3276FE37" w14:textId="3D4A6011" w:rsidR="007F602A" w:rsidRPr="00547BDF" w:rsidRDefault="00590819" w:rsidP="00EA3C63">
      <w:pPr>
        <w:pStyle w:val="HandbookBody"/>
        <w:jc w:val="both"/>
      </w:pPr>
      <w:r>
        <w:t>Whatever the reason for missing teaching, a</w:t>
      </w:r>
      <w:r w:rsidR="005D56BE" w:rsidRPr="00547BDF">
        <w:t xml:space="preserve">ll </w:t>
      </w:r>
      <w:r>
        <w:t>T</w:t>
      </w:r>
      <w:r w:rsidR="005D56BE" w:rsidRPr="00547BDF">
        <w:t xml:space="preserve">rainees must follow the Programme reporting procedure for missed teaching </w:t>
      </w:r>
      <w:r w:rsidR="005D56BE" w:rsidRPr="00A373B3">
        <w:t>(</w:t>
      </w:r>
      <w:r w:rsidR="00572E21" w:rsidRPr="00A373B3">
        <w:t>s</w:t>
      </w:r>
      <w:r w:rsidR="005D56BE" w:rsidRPr="00A373B3">
        <w:t xml:space="preserve">ee </w:t>
      </w:r>
      <w:hyperlink w:anchor="Seven_3" w:history="1">
        <w:r w:rsidR="00572E21" w:rsidRPr="00A373B3">
          <w:rPr>
            <w:rStyle w:val="Hyperlink"/>
          </w:rPr>
          <w:t>7</w:t>
        </w:r>
        <w:r w:rsidR="005D56BE" w:rsidRPr="00A373B3">
          <w:rPr>
            <w:rStyle w:val="Hyperlink"/>
          </w:rPr>
          <w:t>.3 Absence</w:t>
        </w:r>
      </w:hyperlink>
      <w:r w:rsidR="005D56BE" w:rsidRPr="00A373B3">
        <w:t>).</w:t>
      </w:r>
      <w:r w:rsidR="005D56BE" w:rsidRPr="00547BDF">
        <w:t xml:space="preserve"> </w:t>
      </w:r>
    </w:p>
    <w:p w14:paraId="2C044346" w14:textId="3A959F5C" w:rsidR="00EA3C63" w:rsidRPr="00547BDF" w:rsidRDefault="00EA3C63" w:rsidP="00EA3C63">
      <w:pPr>
        <w:pStyle w:val="HandbookBody"/>
        <w:jc w:val="both"/>
      </w:pPr>
    </w:p>
    <w:p w14:paraId="72BFC517" w14:textId="72319E16" w:rsidR="00EA3C63" w:rsidRPr="00547BDF" w:rsidRDefault="00945069" w:rsidP="00A02F45">
      <w:pPr>
        <w:pStyle w:val="Handbook2"/>
      </w:pPr>
      <w:bookmarkStart w:id="32" w:name="_Toc150351606"/>
      <w:r>
        <w:t>3</w:t>
      </w:r>
      <w:r w:rsidR="007F602A">
        <w:t>.</w:t>
      </w:r>
      <w:r w:rsidR="00187A32">
        <w:t>4</w:t>
      </w:r>
      <w:r w:rsidR="007F602A">
        <w:t xml:space="preserve"> Assessment</w:t>
      </w:r>
      <w:bookmarkEnd w:id="32"/>
      <w:r w:rsidR="007F602A">
        <w:t xml:space="preserve"> </w:t>
      </w:r>
    </w:p>
    <w:p w14:paraId="37E7B2C9" w14:textId="45CF3F99" w:rsidR="00E42CE3" w:rsidRPr="00547BDF" w:rsidRDefault="00EA3C63" w:rsidP="00FC3B71">
      <w:pPr>
        <w:pStyle w:val="HandbookBody"/>
        <w:jc w:val="both"/>
      </w:pPr>
      <w:r w:rsidRPr="00547BDF">
        <w:t xml:space="preserve">The programme uses a </w:t>
      </w:r>
      <w:r w:rsidRPr="00D17952">
        <w:t xml:space="preserve">variety of assessment methods which are </w:t>
      </w:r>
      <w:r w:rsidR="000B0420" w:rsidRPr="00D17952">
        <w:t xml:space="preserve">aligned </w:t>
      </w:r>
      <w:r w:rsidRPr="00D17952">
        <w:t xml:space="preserve">with the </w:t>
      </w:r>
      <w:hyperlink r:id="rId144" w:history="1">
        <w:r w:rsidRPr="00D17952">
          <w:rPr>
            <w:rStyle w:val="Hyperlink"/>
          </w:rPr>
          <w:t xml:space="preserve">University </w:t>
        </w:r>
        <w:r w:rsidR="000B0420" w:rsidRPr="00D17952">
          <w:rPr>
            <w:rStyle w:val="Hyperlink"/>
          </w:rPr>
          <w:t>A</w:t>
        </w:r>
        <w:r w:rsidRPr="00D17952">
          <w:rPr>
            <w:rStyle w:val="Hyperlink"/>
          </w:rPr>
          <w:t xml:space="preserve">ssessment </w:t>
        </w:r>
        <w:r w:rsidR="000B0420" w:rsidRPr="00D17952">
          <w:rPr>
            <w:rStyle w:val="Hyperlink"/>
          </w:rPr>
          <w:t>P</w:t>
        </w:r>
        <w:r w:rsidRPr="00D17952">
          <w:rPr>
            <w:rStyle w:val="Hyperlink"/>
          </w:rPr>
          <w:t xml:space="preserve">olicies and </w:t>
        </w:r>
        <w:r w:rsidR="000B0420" w:rsidRPr="00D17952">
          <w:rPr>
            <w:rStyle w:val="Hyperlink"/>
          </w:rPr>
          <w:t>P</w:t>
        </w:r>
        <w:r w:rsidRPr="00D17952">
          <w:rPr>
            <w:rStyle w:val="Hyperlink"/>
          </w:rPr>
          <w:t>rocedures</w:t>
        </w:r>
      </w:hyperlink>
      <w:r w:rsidRPr="00D17952">
        <w:t>. For</w:t>
      </w:r>
      <w:r w:rsidRPr="00547BDF">
        <w:t xml:space="preserve"> example, written and oral </w:t>
      </w:r>
      <w:r w:rsidR="00795656">
        <w:t>clinical practice report</w:t>
      </w:r>
      <w:r w:rsidRPr="00547BDF">
        <w:t>s, practical and video</w:t>
      </w:r>
      <w:r w:rsidR="00D43EEE" w:rsidRPr="00547BDF">
        <w:t>-recorded</w:t>
      </w:r>
      <w:r w:rsidRPr="00547BDF">
        <w:t xml:space="preserve"> demonstration of clinical skills, written research reports, reviews of journal articles, administration of </w:t>
      </w:r>
      <w:r w:rsidR="00D43EEE" w:rsidRPr="00547BDF">
        <w:t xml:space="preserve">standardised </w:t>
      </w:r>
      <w:r w:rsidRPr="00547BDF">
        <w:t>neuropsychological assessment</w:t>
      </w:r>
      <w:r w:rsidR="00D43EEE" w:rsidRPr="00547BDF">
        <w:t>s</w:t>
      </w:r>
      <w:r w:rsidRPr="00547BDF">
        <w:t xml:space="preserve">, and group and individual presentations of clinical material. </w:t>
      </w:r>
    </w:p>
    <w:p w14:paraId="1CAC5B10" w14:textId="77777777" w:rsidR="00E42CE3" w:rsidRPr="00547BDF" w:rsidRDefault="00E42CE3" w:rsidP="00FC3B71">
      <w:pPr>
        <w:pStyle w:val="HandbookBody"/>
        <w:jc w:val="both"/>
      </w:pPr>
    </w:p>
    <w:p w14:paraId="7E2B6F80" w14:textId="5F45CDB0" w:rsidR="00353636" w:rsidRPr="00547BDF" w:rsidRDefault="00EA3C63" w:rsidP="00FC3B71">
      <w:pPr>
        <w:pStyle w:val="HandbookBody"/>
        <w:jc w:val="both"/>
      </w:pPr>
      <w:r w:rsidRPr="00547BDF">
        <w:t xml:space="preserve">Each module is assessed by at least one summative assignment </w:t>
      </w:r>
      <w:r w:rsidR="00D43EEE" w:rsidRPr="00547BDF">
        <w:t>(i.e.</w:t>
      </w:r>
      <w:r w:rsidR="00590819">
        <w:t>,</w:t>
      </w:r>
      <w:r w:rsidR="00D43EEE" w:rsidRPr="00547BDF">
        <w:t xml:space="preserve"> contributes towards passing the module) and activities which provide opportunities for </w:t>
      </w:r>
      <w:r w:rsidRPr="00547BDF">
        <w:t xml:space="preserve">formative </w:t>
      </w:r>
      <w:r w:rsidR="00D43EEE" w:rsidRPr="00547BDF">
        <w:t xml:space="preserve">feedback to identify </w:t>
      </w:r>
      <w:r w:rsidRPr="00547BDF">
        <w:t xml:space="preserve">strengths and areas </w:t>
      </w:r>
      <w:r w:rsidR="00D43EEE" w:rsidRPr="00547BDF">
        <w:lastRenderedPageBreak/>
        <w:t xml:space="preserve">for </w:t>
      </w:r>
      <w:r w:rsidR="004F0276" w:rsidRPr="00547BDF">
        <w:t>development</w:t>
      </w:r>
      <w:r w:rsidRPr="00547BDF">
        <w:t xml:space="preserve">. </w:t>
      </w:r>
      <w:r w:rsidR="00353636" w:rsidRPr="00547BDF">
        <w:t xml:space="preserve">All assessments are </w:t>
      </w:r>
      <w:r w:rsidR="00353636" w:rsidRPr="00D17952">
        <w:t xml:space="preserve">designed to assess specific learning outcomes and have clear assessment guidelines and marking criteria (see module </w:t>
      </w:r>
      <w:hyperlink r:id="rId145" w:history="1">
        <w:r w:rsidR="00353636" w:rsidRPr="00D17952">
          <w:rPr>
            <w:rStyle w:val="Hyperlink"/>
          </w:rPr>
          <w:t>Blackboard</w:t>
        </w:r>
      </w:hyperlink>
      <w:r w:rsidR="00353636" w:rsidRPr="00D17952">
        <w:t xml:space="preserve"> page).</w:t>
      </w:r>
    </w:p>
    <w:p w14:paraId="0EC492D6" w14:textId="77777777" w:rsidR="00353636" w:rsidRPr="00547BDF" w:rsidRDefault="00353636" w:rsidP="00FC3B71">
      <w:pPr>
        <w:pStyle w:val="HandbookBody"/>
        <w:jc w:val="both"/>
      </w:pPr>
    </w:p>
    <w:p w14:paraId="3D323FDA" w14:textId="4406418B" w:rsidR="00FC3B71" w:rsidRPr="00547BDF" w:rsidRDefault="00353636" w:rsidP="003229FB">
      <w:pPr>
        <w:pStyle w:val="HandbookBody"/>
        <w:jc w:val="both"/>
      </w:pPr>
      <w:r w:rsidRPr="00547BDF">
        <w:t>All work is submitte</w:t>
      </w:r>
      <w:r w:rsidRPr="00C9171D">
        <w:t xml:space="preserve">d via </w:t>
      </w:r>
      <w:hyperlink r:id="rId146" w:history="1">
        <w:proofErr w:type="spellStart"/>
        <w:r w:rsidRPr="00C9171D">
          <w:rPr>
            <w:rStyle w:val="Hyperlink"/>
          </w:rPr>
          <w:t>eAssignments</w:t>
        </w:r>
        <w:proofErr w:type="spellEnd"/>
      </w:hyperlink>
      <w:r w:rsidRPr="00547BDF">
        <w:t xml:space="preserve"> </w:t>
      </w:r>
      <w:r w:rsidR="00265881" w:rsidRPr="00547BDF">
        <w:t xml:space="preserve">with </w:t>
      </w:r>
      <w:r w:rsidR="00265881" w:rsidRPr="00C9171D">
        <w:t xml:space="preserve">the </w:t>
      </w:r>
      <w:hyperlink r:id="rId147" w:history="1">
        <w:r w:rsidR="00A02F45" w:rsidRPr="00C9171D">
          <w:rPr>
            <w:rStyle w:val="Hyperlink"/>
          </w:rPr>
          <w:t>DClin Academic Cover Sheet</w:t>
        </w:r>
      </w:hyperlink>
      <w:r w:rsidR="00A02F45" w:rsidRPr="00C9171D">
        <w:t xml:space="preserve"> </w:t>
      </w:r>
      <w:r w:rsidR="00265881" w:rsidRPr="00C9171D">
        <w:t xml:space="preserve">as the first page of the document. Assignments are </w:t>
      </w:r>
      <w:r w:rsidRPr="00C9171D">
        <w:t>marked through a combination of internal (</w:t>
      </w:r>
      <w:proofErr w:type="gramStart"/>
      <w:r w:rsidRPr="00C9171D">
        <w:t>i.e.</w:t>
      </w:r>
      <w:proofErr w:type="gramEnd"/>
      <w:r w:rsidRPr="00C9171D">
        <w:t xml:space="preserve"> University</w:t>
      </w:r>
      <w:r w:rsidRPr="00547BDF">
        <w:t xml:space="preserve"> Staff) and external markers (</w:t>
      </w:r>
      <w:r w:rsidR="00A5020A">
        <w:t>e.g. P</w:t>
      </w:r>
      <w:r w:rsidRPr="00547BDF">
        <w:t xml:space="preserve">ractitioner </w:t>
      </w:r>
      <w:r w:rsidR="00A5020A">
        <w:t>P</w:t>
      </w:r>
      <w:r w:rsidRPr="00547BDF">
        <w:t>sychologists</w:t>
      </w:r>
      <w:r w:rsidR="00A5020A">
        <w:t>, Systemic Practitioners</w:t>
      </w:r>
      <w:r w:rsidR="007E0BF3">
        <w:t>, CBT Therapists</w:t>
      </w:r>
      <w:r w:rsidRPr="00547BDF">
        <w:t>).</w:t>
      </w:r>
      <w:r w:rsidR="00FC3B71" w:rsidRPr="00547BDF">
        <w:t xml:space="preserve"> </w:t>
      </w:r>
    </w:p>
    <w:p w14:paraId="4C81ECD7" w14:textId="77777777" w:rsidR="005571DA" w:rsidRPr="00547BDF" w:rsidRDefault="005571DA" w:rsidP="003229FB">
      <w:pPr>
        <w:pStyle w:val="HandbookBody"/>
        <w:jc w:val="both"/>
      </w:pPr>
    </w:p>
    <w:p w14:paraId="3364FB93" w14:textId="0119A33B" w:rsidR="00FC3B71" w:rsidRPr="00547BDF" w:rsidRDefault="00FC3B71" w:rsidP="00A02F45">
      <w:pPr>
        <w:pStyle w:val="Heading3"/>
        <w:rPr>
          <w:b/>
        </w:rPr>
      </w:pPr>
      <w:r w:rsidRPr="00547BDF">
        <w:t>Where can I find out more?</w:t>
      </w:r>
    </w:p>
    <w:p w14:paraId="50D6A4C3" w14:textId="02CF1067" w:rsidR="00FC3B71" w:rsidRPr="00547BDF" w:rsidRDefault="00353636" w:rsidP="008950DD">
      <w:pPr>
        <w:pStyle w:val="HandbookBody"/>
        <w:numPr>
          <w:ilvl w:val="0"/>
          <w:numId w:val="3"/>
        </w:numPr>
        <w:jc w:val="both"/>
      </w:pPr>
      <w:r w:rsidRPr="00547BDF">
        <w:t xml:space="preserve">Further information on assessments and their relative weightings can be found on each </w:t>
      </w:r>
      <w:r w:rsidR="00D56F27" w:rsidRPr="00547BDF">
        <w:rPr>
          <w:b/>
          <w:bCs/>
        </w:rPr>
        <w:t>M</w:t>
      </w:r>
      <w:r w:rsidRPr="00547BDF">
        <w:rPr>
          <w:b/>
          <w:bCs/>
        </w:rPr>
        <w:t xml:space="preserve">odule </w:t>
      </w:r>
      <w:r w:rsidR="00D56F27" w:rsidRPr="00547BDF">
        <w:rPr>
          <w:b/>
          <w:bCs/>
        </w:rPr>
        <w:t>P</w:t>
      </w:r>
      <w:r w:rsidRPr="00547BDF">
        <w:rPr>
          <w:b/>
          <w:bCs/>
        </w:rPr>
        <w:t>rofile</w:t>
      </w:r>
      <w:r w:rsidRPr="00547BDF">
        <w:t xml:space="preserve"> page (</w:t>
      </w:r>
      <w:r w:rsidRPr="007104D7">
        <w:t xml:space="preserve">see </w:t>
      </w:r>
      <w:hyperlink r:id="rId148" w:history="1">
        <w:r w:rsidRPr="007104D7">
          <w:rPr>
            <w:rStyle w:val="Hyperlink"/>
          </w:rPr>
          <w:t>Table 2</w:t>
        </w:r>
      </w:hyperlink>
      <w:r w:rsidRPr="007104D7">
        <w:t xml:space="preserve"> for</w:t>
      </w:r>
      <w:r w:rsidRPr="00547BDF">
        <w:t xml:space="preserve"> </w:t>
      </w:r>
      <w:r w:rsidR="00871BB0" w:rsidRPr="00547BDF">
        <w:t xml:space="preserve">relevant </w:t>
      </w:r>
      <w:r w:rsidRPr="00547BDF">
        <w:t xml:space="preserve">links). </w:t>
      </w:r>
    </w:p>
    <w:p w14:paraId="072B8B0E" w14:textId="77777777" w:rsidR="00FC3B71" w:rsidRPr="00547BDF" w:rsidRDefault="00FC3B71" w:rsidP="00FC3B71">
      <w:pPr>
        <w:pStyle w:val="HandbookBody"/>
        <w:jc w:val="both"/>
      </w:pPr>
    </w:p>
    <w:p w14:paraId="6343B4BC" w14:textId="64548C55" w:rsidR="00F6568E" w:rsidRPr="00913FBE" w:rsidRDefault="00FC3B71" w:rsidP="008950DD">
      <w:pPr>
        <w:pStyle w:val="HandbookBody"/>
        <w:numPr>
          <w:ilvl w:val="0"/>
          <w:numId w:val="3"/>
        </w:numPr>
        <w:jc w:val="both"/>
      </w:pPr>
      <w:r w:rsidRPr="00913FBE">
        <w:t>Check</w:t>
      </w:r>
      <w:r w:rsidR="00353636" w:rsidRPr="00913FBE">
        <w:t xml:space="preserve"> the </w:t>
      </w:r>
      <w:hyperlink r:id="rId149" w:history="1">
        <w:r w:rsidR="00913FBE" w:rsidRPr="00913FBE">
          <w:rPr>
            <w:rStyle w:val="Hyperlink"/>
          </w:rPr>
          <w:t>Assignment</w:t>
        </w:r>
        <w:r w:rsidR="00353636" w:rsidRPr="00913FBE">
          <w:rPr>
            <w:rStyle w:val="Hyperlink"/>
          </w:rPr>
          <w:t xml:space="preserve"> Timetables</w:t>
        </w:r>
      </w:hyperlink>
      <w:r w:rsidR="00353636" w:rsidRPr="00913FBE">
        <w:t xml:space="preserve"> for each year group for more information about specific assignments and deadlines. </w:t>
      </w:r>
    </w:p>
    <w:p w14:paraId="602939DF" w14:textId="37E6498B" w:rsidR="00AB07B4" w:rsidRPr="00547BDF" w:rsidRDefault="00AB07B4" w:rsidP="00F6568E">
      <w:pPr>
        <w:pStyle w:val="HandbookBody"/>
        <w:jc w:val="both"/>
      </w:pPr>
    </w:p>
    <w:p w14:paraId="18A01DE9" w14:textId="47E36E96" w:rsidR="00352255" w:rsidRPr="00547BDF" w:rsidRDefault="00352255" w:rsidP="008950DD">
      <w:pPr>
        <w:pStyle w:val="HandbookBody"/>
        <w:numPr>
          <w:ilvl w:val="0"/>
          <w:numId w:val="3"/>
        </w:numPr>
        <w:jc w:val="both"/>
      </w:pPr>
      <w:r w:rsidRPr="00547BDF">
        <w:t>For information about ‘</w:t>
      </w:r>
      <w:r w:rsidRPr="00547BDF">
        <w:rPr>
          <w:b/>
          <w:bCs/>
        </w:rPr>
        <w:t>Extensions and Special Considerations’</w:t>
      </w:r>
      <w:r w:rsidRPr="00547BDF">
        <w:t xml:space="preserve"> see </w:t>
      </w:r>
      <w:hyperlink w:anchor="Seven_2" w:history="1">
        <w:r w:rsidRPr="00771A10">
          <w:rPr>
            <w:rStyle w:val="Hyperlink"/>
          </w:rPr>
          <w:t>Section</w:t>
        </w:r>
        <w:r w:rsidR="005571DA" w:rsidRPr="00771A10">
          <w:rPr>
            <w:rStyle w:val="Hyperlink"/>
          </w:rPr>
          <w:t xml:space="preserve"> </w:t>
        </w:r>
        <w:r w:rsidR="00A5020A" w:rsidRPr="00771A10">
          <w:rPr>
            <w:rStyle w:val="Hyperlink"/>
          </w:rPr>
          <w:t>7</w:t>
        </w:r>
        <w:r w:rsidR="005571DA" w:rsidRPr="00771A10">
          <w:rPr>
            <w:rStyle w:val="Hyperlink"/>
          </w:rPr>
          <w:t>.2</w:t>
        </w:r>
      </w:hyperlink>
      <w:r w:rsidR="005571DA" w:rsidRPr="00547BDF">
        <w:t xml:space="preserve"> under Programme Procedures. </w:t>
      </w:r>
    </w:p>
    <w:p w14:paraId="6DD53660" w14:textId="77777777" w:rsidR="00352255" w:rsidRPr="00547BDF" w:rsidRDefault="00352255" w:rsidP="00F6568E">
      <w:pPr>
        <w:pStyle w:val="HandbookBody"/>
        <w:jc w:val="both"/>
      </w:pPr>
    </w:p>
    <w:p w14:paraId="508B8A6A" w14:textId="7787EEC2" w:rsidR="00AB07B4" w:rsidRPr="00547BDF" w:rsidRDefault="00945069" w:rsidP="00B848DC">
      <w:pPr>
        <w:pStyle w:val="Handbook2"/>
      </w:pPr>
      <w:bookmarkStart w:id="33" w:name="_Toc150351607"/>
      <w:r>
        <w:t>3</w:t>
      </w:r>
      <w:r w:rsidR="00AB07B4">
        <w:t>.</w:t>
      </w:r>
      <w:r w:rsidR="00C93F58">
        <w:t>5</w:t>
      </w:r>
      <w:r w:rsidR="00AB07B4">
        <w:t xml:space="preserve"> Assessment Grades</w:t>
      </w:r>
      <w:bookmarkEnd w:id="33"/>
    </w:p>
    <w:p w14:paraId="13D46A5E" w14:textId="77777777" w:rsidR="00A515B3" w:rsidRDefault="00AB07B4" w:rsidP="000D0C7C">
      <w:pPr>
        <w:pStyle w:val="HandbookBody"/>
        <w:jc w:val="both"/>
      </w:pPr>
      <w:r w:rsidRPr="00547BDF">
        <w:t>All summative assessments will receive an overall numerical grade</w:t>
      </w:r>
      <w:r w:rsidR="000D0C7C" w:rsidRPr="00547BDF">
        <w:t xml:space="preserve"> and categorical description. This specific marking and grading criteria will vary according to the assignment. For instance, </w:t>
      </w:r>
      <w:r w:rsidR="00795656">
        <w:t xml:space="preserve">clinical practice reports </w:t>
      </w:r>
      <w:r w:rsidR="000D0C7C" w:rsidRPr="00547BDF">
        <w:t xml:space="preserve">typically involve </w:t>
      </w:r>
      <w:r w:rsidRPr="00547BDF">
        <w:t>four categories (fail, pass, merit, and distinction)</w:t>
      </w:r>
      <w:r w:rsidR="000D0C7C" w:rsidRPr="00547BDF">
        <w:t>, whereas competency-based assessments of clinical skills may</w:t>
      </w:r>
      <w:r w:rsidRPr="00547BDF">
        <w:t xml:space="preserve"> </w:t>
      </w:r>
      <w:r w:rsidR="000D0C7C" w:rsidRPr="00547BDF">
        <w:t xml:space="preserve">involve only two categories (pass, fail). </w:t>
      </w:r>
    </w:p>
    <w:p w14:paraId="6754AF94" w14:textId="77777777" w:rsidR="00A515B3" w:rsidRDefault="00A515B3" w:rsidP="000D0C7C">
      <w:pPr>
        <w:pStyle w:val="HandbookBody"/>
        <w:jc w:val="both"/>
      </w:pPr>
    </w:p>
    <w:p w14:paraId="706C1561" w14:textId="570148DA" w:rsidR="005B1B46" w:rsidRDefault="00AB07B4" w:rsidP="000D0C7C">
      <w:pPr>
        <w:pStyle w:val="HandbookBody"/>
        <w:jc w:val="both"/>
      </w:pPr>
      <w:r w:rsidRPr="00547BDF">
        <w:t xml:space="preserve">Trainees are expected to pass </w:t>
      </w:r>
      <w:r w:rsidRPr="00993136">
        <w:rPr>
          <w:b/>
          <w:bCs/>
        </w:rPr>
        <w:t>all</w:t>
      </w:r>
      <w:r w:rsidRPr="00547BDF">
        <w:t xml:space="preserve"> modules and the pass mark for the programme is 50</w:t>
      </w:r>
      <w:r w:rsidR="007E6D9F">
        <w:t>%</w:t>
      </w:r>
      <w:r w:rsidRPr="00547BDF">
        <w:t xml:space="preserve">. </w:t>
      </w:r>
      <w:r w:rsidR="000D0C7C" w:rsidRPr="00547BDF">
        <w:t xml:space="preserve">It is important for Trainees to check the specific marking criteria for the assessment they are completing. </w:t>
      </w:r>
    </w:p>
    <w:p w14:paraId="0BD04F43" w14:textId="24E6B632" w:rsidR="1D0D4AE3" w:rsidRDefault="1D0D4AE3" w:rsidP="1D0D4AE3">
      <w:pPr>
        <w:pStyle w:val="HandbookBody"/>
        <w:jc w:val="both"/>
      </w:pPr>
    </w:p>
    <w:p w14:paraId="5D1D83C7" w14:textId="02875144" w:rsidR="583B3C28" w:rsidRDefault="00993136" w:rsidP="006D4FD2">
      <w:pPr>
        <w:pStyle w:val="Heading3"/>
      </w:pPr>
      <w:r>
        <w:t xml:space="preserve">Word Count </w:t>
      </w:r>
    </w:p>
    <w:p w14:paraId="28739878" w14:textId="0D3B66D5" w:rsidR="00993136" w:rsidRDefault="000D589B" w:rsidP="1D0D4AE3">
      <w:pPr>
        <w:pStyle w:val="HandbookBody"/>
        <w:jc w:val="both"/>
      </w:pPr>
      <w:r>
        <w:t xml:space="preserve">Trainees should </w:t>
      </w:r>
      <w:r w:rsidR="002C3A2A">
        <w:t xml:space="preserve">keep to the specified word count for any written assignment. </w:t>
      </w:r>
      <w:r w:rsidR="00D80D20">
        <w:t>If an</w:t>
      </w:r>
      <w:r w:rsidR="00BD0915">
        <w:t xml:space="preserve"> assignment is considered to have </w:t>
      </w:r>
      <w:r w:rsidR="005728BC">
        <w:t>exceed</w:t>
      </w:r>
      <w:r w:rsidR="00BD0915">
        <w:t>ed</w:t>
      </w:r>
      <w:r w:rsidR="005728BC">
        <w:t xml:space="preserve"> the </w:t>
      </w:r>
      <w:r w:rsidR="007F7C4F">
        <w:t xml:space="preserve">word count, then any </w:t>
      </w:r>
      <w:r w:rsidR="00E64AD9">
        <w:t>words</w:t>
      </w:r>
      <w:r w:rsidR="00306DF5">
        <w:t xml:space="preserve"> over this limit will not be read or marked by the examiner</w:t>
      </w:r>
      <w:r w:rsidR="00B40EF2">
        <w:t>,</w:t>
      </w:r>
      <w:r w:rsidR="00756932">
        <w:t xml:space="preserve"> which could </w:t>
      </w:r>
      <w:r w:rsidR="00FA0930">
        <w:t xml:space="preserve">affect the overall grade assigned. </w:t>
      </w:r>
    </w:p>
    <w:p w14:paraId="1A3D9343" w14:textId="77777777" w:rsidR="00795656" w:rsidRPr="00547BDF" w:rsidRDefault="00795656" w:rsidP="000D0C7C">
      <w:pPr>
        <w:pStyle w:val="HandbookBody"/>
        <w:jc w:val="both"/>
      </w:pPr>
    </w:p>
    <w:p w14:paraId="44471975" w14:textId="7B74D072" w:rsidR="005B1B46" w:rsidRPr="00547BDF" w:rsidRDefault="00945069" w:rsidP="00B848DC">
      <w:pPr>
        <w:pStyle w:val="Handbook2"/>
      </w:pPr>
      <w:bookmarkStart w:id="34" w:name="_Toc150351608"/>
      <w:r>
        <w:t>3</w:t>
      </w:r>
      <w:r w:rsidR="005B1B46">
        <w:t>.</w:t>
      </w:r>
      <w:r w:rsidR="00C93F58">
        <w:t>6</w:t>
      </w:r>
      <w:r w:rsidR="005B1B46">
        <w:t xml:space="preserve"> Assessment Feedback</w:t>
      </w:r>
      <w:r w:rsidR="00D11E19">
        <w:t xml:space="preserve"> &amp; Moderation</w:t>
      </w:r>
      <w:bookmarkEnd w:id="34"/>
    </w:p>
    <w:p w14:paraId="7148FE38" w14:textId="256C386D" w:rsidR="005B1B46" w:rsidRPr="00547BDF" w:rsidRDefault="005B1B46" w:rsidP="003072DC">
      <w:pPr>
        <w:pStyle w:val="HandbookBody"/>
        <w:jc w:val="both"/>
      </w:pPr>
      <w:r w:rsidRPr="00547BDF">
        <w:t>Trainees receive feedback for all assessed work in academic modules</w:t>
      </w:r>
      <w:r w:rsidR="000D0C7C" w:rsidRPr="00547BDF">
        <w:t xml:space="preserve"> which generally indicates the strengths and areas for improvement in relation to each of the learning outcomes being assessed. </w:t>
      </w:r>
      <w:r w:rsidRPr="00547BDF">
        <w:t xml:space="preserve">The School of Psychology aims to return all marked assignments with feedback within </w:t>
      </w:r>
      <w:r w:rsidRPr="00547BDF">
        <w:rPr>
          <w:b/>
          <w:bCs/>
        </w:rPr>
        <w:t>four weeks</w:t>
      </w:r>
      <w:r w:rsidRPr="00547BDF">
        <w:t xml:space="preserve"> of the submission date, or </w:t>
      </w:r>
      <w:r w:rsidRPr="00547BDF">
        <w:rPr>
          <w:b/>
          <w:bCs/>
        </w:rPr>
        <w:t>six weeks</w:t>
      </w:r>
      <w:r w:rsidRPr="00547BDF">
        <w:t xml:space="preserve"> if external markers are being used</w:t>
      </w:r>
      <w:r w:rsidR="00352255" w:rsidRPr="00547BDF">
        <w:t xml:space="preserve">. </w:t>
      </w:r>
      <w:r w:rsidRPr="00547BDF">
        <w:t xml:space="preserve">This will be shared with Trainees via </w:t>
      </w:r>
      <w:proofErr w:type="spellStart"/>
      <w:r w:rsidRPr="00547BDF">
        <w:t>eAssignment</w:t>
      </w:r>
      <w:r w:rsidR="00CC3B4C">
        <w:t>s</w:t>
      </w:r>
      <w:proofErr w:type="spellEnd"/>
      <w:r w:rsidRPr="00547BDF">
        <w:t xml:space="preserve"> according to yearly assignment deadlines. </w:t>
      </w:r>
      <w:r w:rsidR="00352255" w:rsidRPr="00547BDF">
        <w:t xml:space="preserve">Markers will follow </w:t>
      </w:r>
      <w:r w:rsidR="00352255" w:rsidRPr="00CC3B4C">
        <w:t xml:space="preserve">the </w:t>
      </w:r>
      <w:hyperlink r:id="rId150" w:history="1">
        <w:r w:rsidRPr="00CC3B4C">
          <w:rPr>
            <w:rStyle w:val="Hyperlink"/>
          </w:rPr>
          <w:t>University Assessment Feedback Policy</w:t>
        </w:r>
      </w:hyperlink>
      <w:r w:rsidRPr="00CC3B4C">
        <w:t>.</w:t>
      </w:r>
    </w:p>
    <w:p w14:paraId="2324E489" w14:textId="59600E58" w:rsidR="00D11E19" w:rsidRPr="00547BDF" w:rsidRDefault="00D11E19" w:rsidP="003072DC">
      <w:pPr>
        <w:pStyle w:val="HandbookBody"/>
        <w:jc w:val="both"/>
      </w:pPr>
    </w:p>
    <w:p w14:paraId="5513371C" w14:textId="776432D4" w:rsidR="00D11E19" w:rsidRPr="00547BDF" w:rsidRDefault="00D11E19" w:rsidP="009A2693">
      <w:pPr>
        <w:pStyle w:val="HandbookBody"/>
        <w:jc w:val="both"/>
      </w:pPr>
      <w:r w:rsidRPr="00547BDF">
        <w:t xml:space="preserve">The Programme follows the </w:t>
      </w:r>
      <w:hyperlink r:id="rId151" w:history="1">
        <w:r w:rsidRPr="00CC3B4C">
          <w:rPr>
            <w:rStyle w:val="Hyperlink"/>
          </w:rPr>
          <w:t>University Moderation Policy</w:t>
        </w:r>
      </w:hyperlink>
      <w:r w:rsidRPr="00CC3B4C">
        <w:t xml:space="preserve"> to</w:t>
      </w:r>
      <w:r w:rsidRPr="00547BDF">
        <w:t xml:space="preserve"> ensure that marks awarded are appropriate and consistent with the assessment criteria.</w:t>
      </w:r>
      <w:r w:rsidR="006748BD" w:rsidRPr="00547BDF">
        <w:t xml:space="preserve"> </w:t>
      </w:r>
      <w:r w:rsidRPr="00547BDF">
        <w:t xml:space="preserve">Once work has been moderated, a selection from all marking categories </w:t>
      </w:r>
      <w:proofErr w:type="gramStart"/>
      <w:r w:rsidR="00A40846">
        <w:t>are</w:t>
      </w:r>
      <w:proofErr w:type="gramEnd"/>
      <w:r w:rsidR="00A40846">
        <w:t xml:space="preserve"> </w:t>
      </w:r>
      <w:r w:rsidRPr="00547BDF">
        <w:t xml:space="preserve">sent to the External Examiners who ensure standards are being maintained. All </w:t>
      </w:r>
      <w:r w:rsidR="003072DC" w:rsidRPr="00547BDF">
        <w:t xml:space="preserve">grades </w:t>
      </w:r>
      <w:r w:rsidRPr="00547BDF">
        <w:t xml:space="preserve">are provisional until they are confirmed by </w:t>
      </w:r>
      <w:r w:rsidR="006748BD" w:rsidRPr="00547BDF">
        <w:t xml:space="preserve">the relevant Examination </w:t>
      </w:r>
      <w:r w:rsidR="006748BD" w:rsidRPr="00CC3B4C">
        <w:t xml:space="preserve">Board (see </w:t>
      </w:r>
      <w:hyperlink w:anchor="Seven_10" w:history="1">
        <w:r w:rsidR="006748BD" w:rsidRPr="00CC3B4C">
          <w:rPr>
            <w:rStyle w:val="Hyperlink"/>
          </w:rPr>
          <w:t xml:space="preserve">Section </w:t>
        </w:r>
        <w:r w:rsidR="00F61DB3" w:rsidRPr="00CC3B4C">
          <w:rPr>
            <w:rStyle w:val="Hyperlink"/>
          </w:rPr>
          <w:t>7</w:t>
        </w:r>
        <w:r w:rsidR="006748BD" w:rsidRPr="00CC3B4C">
          <w:rPr>
            <w:rStyle w:val="Hyperlink"/>
          </w:rPr>
          <w:t>.</w:t>
        </w:r>
        <w:r w:rsidR="00F61DB3" w:rsidRPr="00CC3B4C">
          <w:rPr>
            <w:rStyle w:val="Hyperlink"/>
          </w:rPr>
          <w:t>10</w:t>
        </w:r>
      </w:hyperlink>
      <w:r w:rsidR="006748BD" w:rsidRPr="00CC3B4C">
        <w:t>)</w:t>
      </w:r>
      <w:r w:rsidR="003072DC" w:rsidRPr="00CC3B4C">
        <w:t>.</w:t>
      </w:r>
      <w:r w:rsidR="003072DC" w:rsidRPr="00547BDF">
        <w:t xml:space="preserve"> </w:t>
      </w:r>
      <w:r w:rsidRPr="00547BDF">
        <w:lastRenderedPageBreak/>
        <w:t xml:space="preserve">Trainees </w:t>
      </w:r>
      <w:r w:rsidRPr="008B132D">
        <w:t xml:space="preserve">may </w:t>
      </w:r>
      <w:hyperlink r:id="rId152" w:history="1">
        <w:r w:rsidRPr="008B132D">
          <w:rPr>
            <w:rStyle w:val="Hyperlink"/>
          </w:rPr>
          <w:t>formally appeal</w:t>
        </w:r>
      </w:hyperlink>
      <w:r w:rsidRPr="008B132D">
        <w:t xml:space="preserve"> the</w:t>
      </w:r>
      <w:r w:rsidRPr="00547BDF">
        <w:t xml:space="preserve"> decision of the Examination Board</w:t>
      </w:r>
      <w:r w:rsidR="003072DC" w:rsidRPr="00547BDF">
        <w:t xml:space="preserve"> (Note: </w:t>
      </w:r>
      <w:r w:rsidRPr="00547BDF">
        <w:t>disagreement with the academic judgment of the Board is not considered legitimate grounds for appeal</w:t>
      </w:r>
      <w:r w:rsidR="003072DC" w:rsidRPr="00547BDF">
        <w:t>)</w:t>
      </w:r>
      <w:r w:rsidRPr="00547BDF">
        <w:t>.</w:t>
      </w:r>
    </w:p>
    <w:p w14:paraId="3C545CCC" w14:textId="77777777" w:rsidR="000C53E0" w:rsidRPr="00547BDF" w:rsidRDefault="000C53E0" w:rsidP="00F6568E">
      <w:pPr>
        <w:pStyle w:val="HandbookBody"/>
        <w:jc w:val="both"/>
      </w:pPr>
    </w:p>
    <w:p w14:paraId="4F919C5D" w14:textId="45C2AF63" w:rsidR="00AB07B4" w:rsidRPr="00547BDF" w:rsidRDefault="00945069" w:rsidP="00B848DC">
      <w:pPr>
        <w:pStyle w:val="Handbook2"/>
      </w:pPr>
      <w:bookmarkStart w:id="35" w:name="Three_7"/>
      <w:bookmarkStart w:id="36" w:name="_Toc150351609"/>
      <w:r>
        <w:t>3</w:t>
      </w:r>
      <w:r w:rsidR="005B1B46">
        <w:t>.</w:t>
      </w:r>
      <w:r w:rsidR="00C93F58">
        <w:t>7</w:t>
      </w:r>
      <w:r w:rsidR="005B1B46">
        <w:t xml:space="preserve"> </w:t>
      </w:r>
      <w:r w:rsidR="00AB07B4">
        <w:t xml:space="preserve">Assignment Failure </w:t>
      </w:r>
      <w:r w:rsidR="000D0C7C">
        <w:t>&amp;</w:t>
      </w:r>
      <w:r w:rsidR="00AB07B4">
        <w:t xml:space="preserve"> Resubmission</w:t>
      </w:r>
      <w:bookmarkEnd w:id="36"/>
    </w:p>
    <w:bookmarkEnd w:id="35"/>
    <w:p w14:paraId="783BADE2" w14:textId="43200E9C" w:rsidR="00AB07B4" w:rsidRPr="00547BDF" w:rsidRDefault="00AB07B4" w:rsidP="0068224B">
      <w:pPr>
        <w:pStyle w:val="HandbookBody"/>
        <w:jc w:val="both"/>
      </w:pPr>
      <w:r w:rsidRPr="00547BDF">
        <w:t>If any academic assignment receives a ‘Fail</w:t>
      </w:r>
      <w:r w:rsidR="00386595" w:rsidRPr="00547BDF">
        <w:t>ure</w:t>
      </w:r>
      <w:r w:rsidRPr="00547BDF">
        <w:t xml:space="preserve">’ grade, the Trainee should liaise with the Module Leader and </w:t>
      </w:r>
      <w:r w:rsidR="00386595" w:rsidRPr="00547BDF">
        <w:t xml:space="preserve">resubmit </w:t>
      </w:r>
      <w:r w:rsidRPr="00547BDF">
        <w:t>either:</w:t>
      </w:r>
    </w:p>
    <w:p w14:paraId="63DA7C64" w14:textId="47D89F4D" w:rsidR="00AB07B4" w:rsidRPr="00547BDF" w:rsidRDefault="00AB07B4" w:rsidP="008950DD">
      <w:pPr>
        <w:pStyle w:val="HandbookBody"/>
        <w:numPr>
          <w:ilvl w:val="0"/>
          <w:numId w:val="2"/>
        </w:numPr>
        <w:jc w:val="both"/>
      </w:pPr>
      <w:r w:rsidRPr="00547BDF">
        <w:t xml:space="preserve">A substantially revised piece of work (where grade was 48) which addresses the comments from the marker, or  </w:t>
      </w:r>
    </w:p>
    <w:p w14:paraId="3255C77A" w14:textId="08F6F234" w:rsidR="00386595" w:rsidRPr="00547BDF" w:rsidRDefault="00AB07B4" w:rsidP="008950DD">
      <w:pPr>
        <w:pStyle w:val="HandbookBody"/>
        <w:numPr>
          <w:ilvl w:val="0"/>
          <w:numId w:val="2"/>
        </w:numPr>
        <w:jc w:val="both"/>
      </w:pPr>
      <w:r w:rsidRPr="00547BDF">
        <w:t>A new piece of work (where graded was &lt;48)</w:t>
      </w:r>
      <w:r w:rsidR="00386595" w:rsidRPr="00547BDF">
        <w:t xml:space="preserve"> to demonstrate the specific learning outcomes of the assignment. </w:t>
      </w:r>
    </w:p>
    <w:p w14:paraId="66ADED7F" w14:textId="77777777" w:rsidR="00386595" w:rsidRPr="00547BDF" w:rsidRDefault="00386595" w:rsidP="0068224B">
      <w:pPr>
        <w:pStyle w:val="HandbookBody"/>
        <w:jc w:val="both"/>
      </w:pPr>
    </w:p>
    <w:p w14:paraId="504C485B" w14:textId="5EEC54A2" w:rsidR="00AB07B4" w:rsidRPr="00547BDF" w:rsidRDefault="00AB07B4" w:rsidP="0068224B">
      <w:pPr>
        <w:pStyle w:val="HandbookBody"/>
        <w:jc w:val="both"/>
      </w:pPr>
      <w:r w:rsidRPr="00547BDF">
        <w:t xml:space="preserve">Resubmission is normally within </w:t>
      </w:r>
      <w:r w:rsidRPr="00547BDF">
        <w:rPr>
          <w:b/>
          <w:bCs/>
        </w:rPr>
        <w:t>six weeks</w:t>
      </w:r>
      <w:r w:rsidRPr="00547BDF">
        <w:t xml:space="preserve"> of receiving the </w:t>
      </w:r>
      <w:r w:rsidR="00386595" w:rsidRPr="00547BDF">
        <w:t>failure</w:t>
      </w:r>
      <w:r w:rsidRPr="00547BDF">
        <w:t xml:space="preserve"> grade. Trainees usually have only one chance to resubmit a piece of work. Trainees must also </w:t>
      </w:r>
      <w:r w:rsidR="00386595" w:rsidRPr="00547BDF">
        <w:t xml:space="preserve">make it clear to the marker how they have addressed </w:t>
      </w:r>
      <w:r w:rsidRPr="00547BDF">
        <w:t>the requested changes</w:t>
      </w:r>
      <w:r w:rsidR="00386595" w:rsidRPr="00547BDF">
        <w:t xml:space="preserve"> on the resubmitted work. </w:t>
      </w:r>
    </w:p>
    <w:p w14:paraId="33AEA4E7" w14:textId="77777777" w:rsidR="00AB07B4" w:rsidRPr="00547BDF" w:rsidRDefault="00AB07B4" w:rsidP="0068224B">
      <w:pPr>
        <w:pStyle w:val="HandbookBody"/>
        <w:jc w:val="both"/>
      </w:pPr>
    </w:p>
    <w:p w14:paraId="2F783661" w14:textId="0A6779DE" w:rsidR="00AB07B4" w:rsidRDefault="00AB07B4" w:rsidP="00F61DB3">
      <w:pPr>
        <w:pStyle w:val="HandbookBody"/>
        <w:jc w:val="center"/>
        <w:rPr>
          <w:b/>
          <w:bCs/>
        </w:rPr>
      </w:pPr>
      <w:r w:rsidRPr="00F61DB3">
        <w:rPr>
          <w:b/>
          <w:bCs/>
        </w:rPr>
        <w:t xml:space="preserve">Please note </w:t>
      </w:r>
      <w:r w:rsidR="00277E10">
        <w:rPr>
          <w:b/>
          <w:bCs/>
        </w:rPr>
        <w:t xml:space="preserve">that </w:t>
      </w:r>
      <w:r w:rsidRPr="00F61DB3">
        <w:rPr>
          <w:b/>
          <w:bCs/>
        </w:rPr>
        <w:t xml:space="preserve">separate rules apply </w:t>
      </w:r>
      <w:r w:rsidR="00AB6A51">
        <w:rPr>
          <w:b/>
          <w:bCs/>
        </w:rPr>
        <w:t>for</w:t>
      </w:r>
      <w:r w:rsidRPr="00F61DB3">
        <w:rPr>
          <w:b/>
          <w:bCs/>
        </w:rPr>
        <w:t xml:space="preserve"> the </w:t>
      </w:r>
      <w:r w:rsidR="00AB6A51">
        <w:rPr>
          <w:b/>
          <w:bCs/>
        </w:rPr>
        <w:t>A</w:t>
      </w:r>
      <w:r w:rsidRPr="00F61DB3">
        <w:rPr>
          <w:b/>
          <w:bCs/>
        </w:rPr>
        <w:t xml:space="preserve">pplied </w:t>
      </w:r>
      <w:r w:rsidR="00AB6A51">
        <w:rPr>
          <w:b/>
          <w:bCs/>
        </w:rPr>
        <w:t>R</w:t>
      </w:r>
      <w:r w:rsidRPr="00F61DB3">
        <w:rPr>
          <w:b/>
          <w:bCs/>
        </w:rPr>
        <w:t xml:space="preserve">esearch </w:t>
      </w:r>
      <w:r w:rsidR="00AB6A51">
        <w:rPr>
          <w:b/>
          <w:bCs/>
        </w:rPr>
        <w:t>M</w:t>
      </w:r>
      <w:r w:rsidRPr="00F61DB3">
        <w:rPr>
          <w:b/>
          <w:bCs/>
        </w:rPr>
        <w:t>ethods</w:t>
      </w:r>
      <w:r w:rsidR="008C2423" w:rsidRPr="00F61DB3">
        <w:rPr>
          <w:b/>
          <w:bCs/>
        </w:rPr>
        <w:t xml:space="preserve"> </w:t>
      </w:r>
      <w:r w:rsidR="00AB6A51">
        <w:rPr>
          <w:b/>
          <w:bCs/>
        </w:rPr>
        <w:t>(RESM)</w:t>
      </w:r>
      <w:r w:rsidR="00AF0ECC" w:rsidRPr="00AF0ECC">
        <w:rPr>
          <w:b/>
          <w:bCs/>
        </w:rPr>
        <w:t xml:space="preserve"> </w:t>
      </w:r>
      <w:r w:rsidR="00AF0ECC">
        <w:rPr>
          <w:b/>
          <w:bCs/>
        </w:rPr>
        <w:t>m</w:t>
      </w:r>
      <w:r w:rsidR="00AF0ECC" w:rsidRPr="00F61DB3">
        <w:rPr>
          <w:b/>
          <w:bCs/>
        </w:rPr>
        <w:t>odule</w:t>
      </w:r>
      <w:r w:rsidR="00AF0ECC">
        <w:rPr>
          <w:b/>
          <w:bCs/>
        </w:rPr>
        <w:t>s</w:t>
      </w:r>
      <w:r w:rsidR="00AB6A51">
        <w:rPr>
          <w:b/>
          <w:bCs/>
        </w:rPr>
        <w:t xml:space="preserve">. See </w:t>
      </w:r>
      <w:r w:rsidR="0012081E">
        <w:rPr>
          <w:b/>
          <w:bCs/>
        </w:rPr>
        <w:t>hyper</w:t>
      </w:r>
      <w:r w:rsidR="00AB6A51">
        <w:rPr>
          <w:b/>
          <w:bCs/>
        </w:rPr>
        <w:t xml:space="preserve">links in </w:t>
      </w:r>
      <w:hyperlink w:anchor="Table_2" w:history="1">
        <w:r w:rsidR="00AB6A51" w:rsidRPr="00AB6A51">
          <w:rPr>
            <w:rStyle w:val="Hyperlink"/>
            <w:b/>
            <w:bCs/>
          </w:rPr>
          <w:t>Table 2</w:t>
        </w:r>
      </w:hyperlink>
      <w:r w:rsidR="00AB6A51">
        <w:rPr>
          <w:b/>
          <w:bCs/>
        </w:rPr>
        <w:t xml:space="preserve"> for more information. </w:t>
      </w:r>
    </w:p>
    <w:p w14:paraId="7C21419B" w14:textId="0E6EE759" w:rsidR="00835AC0" w:rsidRPr="00F61DB3" w:rsidRDefault="00835AC0" w:rsidP="00F61DB3">
      <w:pPr>
        <w:pStyle w:val="HandbookBody"/>
        <w:jc w:val="center"/>
        <w:rPr>
          <w:b/>
          <w:bCs/>
        </w:rPr>
      </w:pPr>
    </w:p>
    <w:p w14:paraId="55861783" w14:textId="23A43A9A" w:rsidR="00956DE8" w:rsidRPr="00547BDF" w:rsidRDefault="00945069" w:rsidP="006E1217">
      <w:pPr>
        <w:pStyle w:val="Handbook2"/>
      </w:pPr>
      <w:bookmarkStart w:id="37" w:name="_Toc150351610"/>
      <w:r>
        <w:t>3</w:t>
      </w:r>
      <w:r w:rsidR="00F6568E">
        <w:t>.</w:t>
      </w:r>
      <w:r w:rsidR="00C93F58">
        <w:t>8</w:t>
      </w:r>
      <w:r w:rsidR="00F6568E">
        <w:t xml:space="preserve"> Academic Integrity</w:t>
      </w:r>
      <w:bookmarkEnd w:id="37"/>
      <w:r w:rsidR="00F6568E">
        <w:t xml:space="preserve"> </w:t>
      </w:r>
    </w:p>
    <w:p w14:paraId="20A01A01" w14:textId="2591E601" w:rsidR="00F6568E" w:rsidRPr="00547BDF" w:rsidRDefault="00F6568E" w:rsidP="00850684">
      <w:pPr>
        <w:pStyle w:val="HandbookBody"/>
        <w:jc w:val="both"/>
      </w:pPr>
      <w:r w:rsidRPr="00547BDF">
        <w:t xml:space="preserve">Academic Integrity (AI) </w:t>
      </w:r>
      <w:r w:rsidR="00501C4B" w:rsidRPr="00547BDF">
        <w:t xml:space="preserve">involves being respectful and conducting all aspects of academic life in a </w:t>
      </w:r>
      <w:r w:rsidR="00501C4B" w:rsidRPr="00C56D7E">
        <w:t xml:space="preserve">professional manner. </w:t>
      </w:r>
      <w:r w:rsidRPr="00C56D7E">
        <w:t xml:space="preserve">Trainees have a responsibility to ensure that they are aware of the </w:t>
      </w:r>
      <w:hyperlink r:id="rId153" w:history="1">
        <w:r w:rsidR="0070516E" w:rsidRPr="00C56D7E">
          <w:rPr>
            <w:rStyle w:val="Hyperlink"/>
          </w:rPr>
          <w:t>University Academic Integrity Guidance</w:t>
        </w:r>
      </w:hyperlink>
      <w:r w:rsidR="0070516E" w:rsidRPr="00C56D7E">
        <w:t xml:space="preserve"> </w:t>
      </w:r>
      <w:r w:rsidRPr="00C56D7E">
        <w:t xml:space="preserve">and maintain these within all aspect of training. As a </w:t>
      </w:r>
      <w:r w:rsidR="00277E10">
        <w:t>P</w:t>
      </w:r>
      <w:r w:rsidRPr="00C56D7E">
        <w:t>rogramme</w:t>
      </w:r>
      <w:r w:rsidR="00501C4B" w:rsidRPr="00C56D7E">
        <w:t>,</w:t>
      </w:r>
      <w:r w:rsidRPr="00C56D7E">
        <w:t xml:space="preserve"> we have a responsibility to educate </w:t>
      </w:r>
      <w:r w:rsidR="00501C4B" w:rsidRPr="00C56D7E">
        <w:t>T</w:t>
      </w:r>
      <w:r w:rsidRPr="00C56D7E">
        <w:t>rainees about AI and provide them with the relevant information</w:t>
      </w:r>
      <w:r w:rsidR="0070516E" w:rsidRPr="00C56D7E">
        <w:t xml:space="preserve">. An </w:t>
      </w:r>
      <w:r w:rsidRPr="00C56D7E">
        <w:t xml:space="preserve">introduction to </w:t>
      </w:r>
      <w:r w:rsidR="00501C4B" w:rsidRPr="00C56D7E">
        <w:t xml:space="preserve">AI </w:t>
      </w:r>
      <w:r w:rsidR="0070516E" w:rsidRPr="00C56D7E">
        <w:t>is provided</w:t>
      </w:r>
      <w:r w:rsidR="0070516E" w:rsidRPr="00547BDF">
        <w:t xml:space="preserve"> </w:t>
      </w:r>
      <w:r w:rsidRPr="00547BDF">
        <w:t xml:space="preserve">at the start of training </w:t>
      </w:r>
      <w:r w:rsidR="0070516E" w:rsidRPr="00547BDF">
        <w:t xml:space="preserve">with </w:t>
      </w:r>
      <w:r w:rsidRPr="00547BDF">
        <w:t>subsequent teaching prior to their first academic assignment.</w:t>
      </w:r>
    </w:p>
    <w:p w14:paraId="3B78FCDE" w14:textId="77777777" w:rsidR="00F6568E" w:rsidRPr="00547BDF" w:rsidRDefault="00F6568E" w:rsidP="00F6568E">
      <w:pPr>
        <w:pStyle w:val="HandbookBody"/>
        <w:jc w:val="both"/>
      </w:pPr>
    </w:p>
    <w:p w14:paraId="3912628B" w14:textId="59368F84" w:rsidR="00F6568E" w:rsidRPr="00547BDF" w:rsidRDefault="00F6568E" w:rsidP="0070516E">
      <w:pPr>
        <w:pStyle w:val="HandbookBody"/>
        <w:jc w:val="both"/>
      </w:pPr>
      <w:r w:rsidRPr="00547BDF">
        <w:t>For Trainee</w:t>
      </w:r>
      <w:r w:rsidR="00850684" w:rsidRPr="00547BDF">
        <w:t>s</w:t>
      </w:r>
      <w:r w:rsidR="0070516E" w:rsidRPr="00547BDF">
        <w:t xml:space="preserve">, AI </w:t>
      </w:r>
      <w:r w:rsidR="00A40846">
        <w:t>also includes</w:t>
      </w:r>
      <w:r w:rsidR="0070516E" w:rsidRPr="00547BDF">
        <w:t xml:space="preserve"> </w:t>
      </w:r>
      <w:r w:rsidRPr="00547BDF">
        <w:t>ensur</w:t>
      </w:r>
      <w:r w:rsidR="00A40846">
        <w:t>ing</w:t>
      </w:r>
      <w:r w:rsidR="0070516E" w:rsidRPr="00547BDF">
        <w:t xml:space="preserve"> adhere</w:t>
      </w:r>
      <w:r w:rsidR="00A40846">
        <w:t>nce</w:t>
      </w:r>
      <w:r w:rsidR="0070516E" w:rsidRPr="00547BDF">
        <w:t xml:space="preserve"> to </w:t>
      </w:r>
      <w:r w:rsidRPr="00547BDF">
        <w:t xml:space="preserve">the guiding principles of being a </w:t>
      </w:r>
      <w:r w:rsidR="00277E10">
        <w:t>P</w:t>
      </w:r>
      <w:r w:rsidR="0070516E" w:rsidRPr="00547BDF">
        <w:t xml:space="preserve">ractitioner </w:t>
      </w:r>
      <w:r w:rsidR="00277E10">
        <w:t>P</w:t>
      </w:r>
      <w:r w:rsidRPr="00C56D7E">
        <w:t>sychologist (</w:t>
      </w:r>
      <w:hyperlink r:id="rId154" w:history="1">
        <w:r w:rsidRPr="00C56D7E">
          <w:rPr>
            <w:rStyle w:val="Hyperlink"/>
          </w:rPr>
          <w:t xml:space="preserve">BPS </w:t>
        </w:r>
        <w:r w:rsidR="0070516E" w:rsidRPr="00C56D7E">
          <w:rPr>
            <w:rStyle w:val="Hyperlink"/>
          </w:rPr>
          <w:t>C</w:t>
        </w:r>
        <w:r w:rsidRPr="00C56D7E">
          <w:rPr>
            <w:rStyle w:val="Hyperlink"/>
          </w:rPr>
          <w:t xml:space="preserve">ode of </w:t>
        </w:r>
        <w:r w:rsidR="0070516E" w:rsidRPr="00C56D7E">
          <w:rPr>
            <w:rStyle w:val="Hyperlink"/>
          </w:rPr>
          <w:t>P</w:t>
        </w:r>
        <w:r w:rsidRPr="00C56D7E">
          <w:rPr>
            <w:rStyle w:val="Hyperlink"/>
          </w:rPr>
          <w:t xml:space="preserve">rofessional </w:t>
        </w:r>
        <w:r w:rsidR="0070516E" w:rsidRPr="00C56D7E">
          <w:rPr>
            <w:rStyle w:val="Hyperlink"/>
          </w:rPr>
          <w:t>C</w:t>
        </w:r>
        <w:r w:rsidRPr="00C56D7E">
          <w:rPr>
            <w:rStyle w:val="Hyperlink"/>
          </w:rPr>
          <w:t xml:space="preserve">onduct and </w:t>
        </w:r>
        <w:r w:rsidR="0070516E" w:rsidRPr="00C56D7E">
          <w:rPr>
            <w:rStyle w:val="Hyperlink"/>
          </w:rPr>
          <w:t>E</w:t>
        </w:r>
        <w:r w:rsidRPr="00C56D7E">
          <w:rPr>
            <w:rStyle w:val="Hyperlink"/>
          </w:rPr>
          <w:t>thics</w:t>
        </w:r>
      </w:hyperlink>
      <w:r w:rsidR="0070516E" w:rsidRPr="00C56D7E">
        <w:t xml:space="preserve">; </w:t>
      </w:r>
      <w:hyperlink r:id="rId155" w:history="1">
        <w:r w:rsidRPr="00C56D7E">
          <w:rPr>
            <w:rStyle w:val="Hyperlink"/>
          </w:rPr>
          <w:t xml:space="preserve">HCPC </w:t>
        </w:r>
        <w:r w:rsidR="0070516E" w:rsidRPr="00C56D7E">
          <w:rPr>
            <w:rStyle w:val="Hyperlink"/>
          </w:rPr>
          <w:t>S</w:t>
        </w:r>
        <w:r w:rsidRPr="00C56D7E">
          <w:rPr>
            <w:rStyle w:val="Hyperlink"/>
          </w:rPr>
          <w:t xml:space="preserve">tandards of </w:t>
        </w:r>
        <w:r w:rsidR="0070516E" w:rsidRPr="00C56D7E">
          <w:rPr>
            <w:rStyle w:val="Hyperlink"/>
          </w:rPr>
          <w:t>P</w:t>
        </w:r>
        <w:r w:rsidRPr="00C56D7E">
          <w:rPr>
            <w:rStyle w:val="Hyperlink"/>
          </w:rPr>
          <w:t>roficiency</w:t>
        </w:r>
      </w:hyperlink>
      <w:r w:rsidRPr="00C56D7E">
        <w:t xml:space="preserve">) and </w:t>
      </w:r>
      <w:hyperlink r:id="rId156" w:history="1">
        <w:r w:rsidR="0070516E" w:rsidRPr="00C56D7E">
          <w:rPr>
            <w:rStyle w:val="Hyperlink"/>
          </w:rPr>
          <w:t>I</w:t>
        </w:r>
        <w:r w:rsidRPr="00C56D7E">
          <w:rPr>
            <w:rStyle w:val="Hyperlink"/>
          </w:rPr>
          <w:t xml:space="preserve">nformation </w:t>
        </w:r>
        <w:r w:rsidR="0070516E" w:rsidRPr="00C56D7E">
          <w:rPr>
            <w:rStyle w:val="Hyperlink"/>
          </w:rPr>
          <w:t>G</w:t>
        </w:r>
        <w:r w:rsidRPr="00C56D7E">
          <w:rPr>
            <w:rStyle w:val="Hyperlink"/>
          </w:rPr>
          <w:t>overnance</w:t>
        </w:r>
      </w:hyperlink>
      <w:r w:rsidRPr="00C56D7E">
        <w:t xml:space="preserve"> (</w:t>
      </w:r>
      <w:r w:rsidR="0070516E" w:rsidRPr="00C56D7E">
        <w:t xml:space="preserve">see </w:t>
      </w:r>
      <w:r w:rsidR="00277E10">
        <w:t xml:space="preserve">also </w:t>
      </w:r>
      <w:r w:rsidR="0070516E" w:rsidRPr="00C56D7E">
        <w:t xml:space="preserve">relevant NHS </w:t>
      </w:r>
      <w:r w:rsidRPr="00C56D7E">
        <w:t xml:space="preserve">policies/procedures). This is </w:t>
      </w:r>
      <w:r w:rsidR="0070516E" w:rsidRPr="00C56D7E">
        <w:t xml:space="preserve">particularly </w:t>
      </w:r>
      <w:r w:rsidRPr="00C56D7E">
        <w:t xml:space="preserve">important </w:t>
      </w:r>
      <w:r w:rsidR="00A705C9" w:rsidRPr="00C56D7E">
        <w:t xml:space="preserve">considering the overlap </w:t>
      </w:r>
      <w:r w:rsidRPr="00C56D7E">
        <w:t>between clinical and academic</w:t>
      </w:r>
      <w:r w:rsidRPr="00547BDF">
        <w:t xml:space="preserve"> work when producing </w:t>
      </w:r>
      <w:r w:rsidR="00A705C9" w:rsidRPr="00547BDF">
        <w:t xml:space="preserve">a </w:t>
      </w:r>
      <w:r w:rsidRPr="00547BDF">
        <w:t xml:space="preserve">clinical </w:t>
      </w:r>
      <w:r w:rsidR="00795656">
        <w:t>practice report</w:t>
      </w:r>
      <w:r w:rsidR="00A705C9" w:rsidRPr="00547BDF">
        <w:t xml:space="preserve"> (or similar)</w:t>
      </w:r>
      <w:r w:rsidRPr="00547BDF">
        <w:t>.</w:t>
      </w:r>
    </w:p>
    <w:p w14:paraId="5AF9B39B" w14:textId="77777777" w:rsidR="00F6568E" w:rsidRPr="00547BDF" w:rsidRDefault="00F6568E" w:rsidP="00F6568E">
      <w:pPr>
        <w:pStyle w:val="HandbookBody"/>
        <w:jc w:val="both"/>
      </w:pPr>
    </w:p>
    <w:p w14:paraId="7928A69A" w14:textId="28CB1CFA" w:rsidR="005571DA" w:rsidRDefault="2634CACC" w:rsidP="00B17B9B">
      <w:pPr>
        <w:pStyle w:val="HandbookBody"/>
        <w:jc w:val="both"/>
      </w:pPr>
      <w:r>
        <w:t>As a programme</w:t>
      </w:r>
      <w:r w:rsidR="4B79D966">
        <w:t>,</w:t>
      </w:r>
      <w:r>
        <w:t xml:space="preserve"> we take </w:t>
      </w:r>
      <w:r w:rsidR="4B79D966">
        <w:t xml:space="preserve">AI </w:t>
      </w:r>
      <w:r>
        <w:t>very seriously</w:t>
      </w:r>
      <w:r w:rsidR="4B79D966">
        <w:t>. T</w:t>
      </w:r>
      <w:r>
        <w:t xml:space="preserve">rainees must ensure they are explicit in describing how they have maintained </w:t>
      </w:r>
      <w:r w:rsidR="4B79D966">
        <w:t>the guiding principles of AI and</w:t>
      </w:r>
      <w:r>
        <w:t xml:space="preserve"> maintai</w:t>
      </w:r>
      <w:r w:rsidR="4B79D966">
        <w:t xml:space="preserve">ned </w:t>
      </w:r>
      <w:r>
        <w:t>clinical/client confidentiality</w:t>
      </w:r>
      <w:r w:rsidR="4B79D966">
        <w:t xml:space="preserve"> </w:t>
      </w:r>
      <w:r w:rsidR="4D7918BE">
        <w:t xml:space="preserve">in all </w:t>
      </w:r>
      <w:r>
        <w:t>academic assignments</w:t>
      </w:r>
      <w:r w:rsidR="4B79D966">
        <w:t xml:space="preserve">. </w:t>
      </w:r>
      <w:r w:rsidR="4D7918BE">
        <w:t xml:space="preserve">This is achieved by </w:t>
      </w:r>
      <w:r w:rsidR="4B79D966">
        <w:t>includ</w:t>
      </w:r>
      <w:r w:rsidR="4D7918BE">
        <w:t>ing</w:t>
      </w:r>
      <w:r w:rsidR="4B79D966">
        <w:t xml:space="preserve"> the </w:t>
      </w:r>
      <w:hyperlink r:id="rId157">
        <w:r w:rsidR="4B79D966" w:rsidRPr="76B93044">
          <w:rPr>
            <w:rStyle w:val="Hyperlink"/>
          </w:rPr>
          <w:t>DClin Academic Cover Sheet</w:t>
        </w:r>
      </w:hyperlink>
      <w:r w:rsidR="4B79D966">
        <w:t xml:space="preserve"> </w:t>
      </w:r>
      <w:r w:rsidR="4D7918BE">
        <w:t xml:space="preserve">with all </w:t>
      </w:r>
      <w:r w:rsidR="4B79D966">
        <w:t xml:space="preserve">submitted </w:t>
      </w:r>
      <w:r w:rsidR="49B28716">
        <w:t xml:space="preserve">written </w:t>
      </w:r>
      <w:r w:rsidR="4B79D966">
        <w:t xml:space="preserve">assignments. </w:t>
      </w:r>
      <w:r w:rsidR="66622C96">
        <w:t xml:space="preserve">Failure to include the cover sheet for a submitted written assignment </w:t>
      </w:r>
      <w:r w:rsidR="3DE72656">
        <w:t>may</w:t>
      </w:r>
      <w:r w:rsidR="66622C96">
        <w:t xml:space="preserve"> </w:t>
      </w:r>
      <w:r w:rsidR="5B82ACA1">
        <w:t>result in resubmi</w:t>
      </w:r>
      <w:r w:rsidR="1FD41CEF">
        <w:t>ssion</w:t>
      </w:r>
      <w:r w:rsidR="5B82ACA1">
        <w:t xml:space="preserve"> </w:t>
      </w:r>
      <w:r w:rsidR="10394473">
        <w:t xml:space="preserve">with </w:t>
      </w:r>
      <w:r w:rsidR="5B82ACA1">
        <w:t>the possibility of a late penalty</w:t>
      </w:r>
      <w:r w:rsidR="66622C96">
        <w:t xml:space="preserve">. </w:t>
      </w:r>
    </w:p>
    <w:p w14:paraId="31D2AFB1" w14:textId="77777777" w:rsidR="006E1217" w:rsidRPr="00547BDF" w:rsidRDefault="006E1217" w:rsidP="00B17B9B">
      <w:pPr>
        <w:pStyle w:val="HandbookBody"/>
        <w:jc w:val="both"/>
      </w:pPr>
    </w:p>
    <w:p w14:paraId="772C1F91" w14:textId="77777777" w:rsidR="00F6568E" w:rsidRPr="00547BDF" w:rsidRDefault="00F6568E" w:rsidP="006E1217">
      <w:pPr>
        <w:pStyle w:val="Heading3"/>
        <w:rPr>
          <w:b/>
        </w:rPr>
      </w:pPr>
      <w:r w:rsidRPr="00547BDF">
        <w:t xml:space="preserve">Suspected breaches of Academic Integrity </w:t>
      </w:r>
    </w:p>
    <w:p w14:paraId="129CDA03" w14:textId="1C7B043B" w:rsidR="00941905" w:rsidRDefault="00F6568E" w:rsidP="00F6568E">
      <w:pPr>
        <w:pStyle w:val="HandbookBody"/>
        <w:jc w:val="both"/>
      </w:pPr>
      <w:r w:rsidRPr="00547BDF">
        <w:t>Should there be a suspected breach of AI in any academic work</w:t>
      </w:r>
      <w:r w:rsidR="00A705C9" w:rsidRPr="00547BDF">
        <w:t xml:space="preserve"> (</w:t>
      </w:r>
      <w:proofErr w:type="gramStart"/>
      <w:r w:rsidR="00A705C9" w:rsidRPr="00547BDF">
        <w:t>e.g.</w:t>
      </w:r>
      <w:proofErr w:type="gramEnd"/>
      <w:r w:rsidR="00A705C9" w:rsidRPr="00547BDF">
        <w:t xml:space="preserve"> a confidentiality breach in a </w:t>
      </w:r>
      <w:r w:rsidR="00795656">
        <w:t>clinical practice report</w:t>
      </w:r>
      <w:r w:rsidR="00A705C9" w:rsidRPr="00547BDF">
        <w:t>), the</w:t>
      </w:r>
      <w:r w:rsidRPr="00547BDF">
        <w:t xml:space="preserve"> </w:t>
      </w:r>
      <w:r w:rsidR="00030EB0">
        <w:t>P</w:t>
      </w:r>
      <w:r w:rsidRPr="00547BDF">
        <w:t xml:space="preserve">rogramme </w:t>
      </w:r>
      <w:r w:rsidR="00030EB0">
        <w:t>T</w:t>
      </w:r>
      <w:r w:rsidRPr="00547BDF">
        <w:t xml:space="preserve">eam will follow the </w:t>
      </w:r>
      <w:r w:rsidR="00A705C9" w:rsidRPr="00547BDF">
        <w:t>F</w:t>
      </w:r>
      <w:r w:rsidRPr="00547BDF">
        <w:t xml:space="preserve">aculty AI </w:t>
      </w:r>
      <w:r w:rsidR="00A705C9" w:rsidRPr="00547BDF">
        <w:t>I</w:t>
      </w:r>
      <w:r w:rsidRPr="00547BDF">
        <w:t xml:space="preserve">nvestigation </w:t>
      </w:r>
      <w:r w:rsidR="00A705C9" w:rsidRPr="00547BDF">
        <w:t>P</w:t>
      </w:r>
      <w:r w:rsidRPr="00547BDF">
        <w:t>rocedure</w:t>
      </w:r>
      <w:r w:rsidR="00A705C9" w:rsidRPr="00547BDF">
        <w:t>.</w:t>
      </w:r>
      <w:r w:rsidRPr="00547BDF">
        <w:t xml:space="preserve"> </w:t>
      </w:r>
      <w:r w:rsidR="00A705C9" w:rsidRPr="00547BDF">
        <w:t xml:space="preserve">This </w:t>
      </w:r>
      <w:r w:rsidRPr="00547BDF">
        <w:t xml:space="preserve">will involve the </w:t>
      </w:r>
      <w:r w:rsidR="00A705C9" w:rsidRPr="00547BDF">
        <w:t>F</w:t>
      </w:r>
      <w:r w:rsidRPr="00547BDF">
        <w:t xml:space="preserve">aculty </w:t>
      </w:r>
      <w:r w:rsidR="00A705C9" w:rsidRPr="00547BDF">
        <w:t>Academic</w:t>
      </w:r>
      <w:r w:rsidRPr="00547BDF">
        <w:t xml:space="preserve"> Integrity Officer </w:t>
      </w:r>
      <w:r w:rsidR="00A705C9" w:rsidRPr="00547BDF">
        <w:t xml:space="preserve">who </w:t>
      </w:r>
      <w:r w:rsidRPr="00547BDF">
        <w:t>will communicate with the Trainee</w:t>
      </w:r>
      <w:r w:rsidR="00A705C9" w:rsidRPr="00547BDF">
        <w:t xml:space="preserve"> the process to be </w:t>
      </w:r>
      <w:r w:rsidR="00A705C9" w:rsidRPr="00547BDF">
        <w:lastRenderedPageBreak/>
        <w:t>followed</w:t>
      </w:r>
      <w:r w:rsidRPr="00547BDF">
        <w:t xml:space="preserve">. </w:t>
      </w:r>
      <w:r w:rsidR="00A705C9" w:rsidRPr="00547BDF">
        <w:t xml:space="preserve">We also have an obligation to inform the </w:t>
      </w:r>
      <w:r w:rsidR="004261F3" w:rsidRPr="00547BDF">
        <w:t xml:space="preserve">relevant placement supervisor </w:t>
      </w:r>
      <w:r w:rsidR="00A705C9" w:rsidRPr="00547BDF">
        <w:t xml:space="preserve">(if appropriate), so they can follow their own </w:t>
      </w:r>
      <w:r w:rsidR="004261F3" w:rsidRPr="00547BDF">
        <w:t xml:space="preserve">NHS </w:t>
      </w:r>
      <w:r w:rsidR="00A705C9" w:rsidRPr="00547BDF">
        <w:t xml:space="preserve">information governance procedures. </w:t>
      </w:r>
    </w:p>
    <w:p w14:paraId="365E18D6" w14:textId="52EB9592" w:rsidR="00C4261D" w:rsidRDefault="00C4261D" w:rsidP="00F6568E">
      <w:pPr>
        <w:pStyle w:val="HandbookBody"/>
        <w:jc w:val="both"/>
      </w:pPr>
    </w:p>
    <w:p w14:paraId="32D5D4FC" w14:textId="12DDA6BF" w:rsidR="00C4261D" w:rsidRDefault="00C4261D" w:rsidP="00C4261D">
      <w:pPr>
        <w:pStyle w:val="Heading3"/>
      </w:pPr>
      <w:r>
        <w:t>Artificial Intelligence Tools</w:t>
      </w:r>
    </w:p>
    <w:p w14:paraId="4DC7D073" w14:textId="002EA9A6" w:rsidR="00777BAD" w:rsidRPr="00C4261D" w:rsidRDefault="00462BE4" w:rsidP="00D81F48">
      <w:pPr>
        <w:pStyle w:val="HandbookBody"/>
        <w:jc w:val="both"/>
      </w:pPr>
      <w:r>
        <w:t>Artificial Intelligence Tools (</w:t>
      </w:r>
      <w:proofErr w:type="gramStart"/>
      <w:r>
        <w:t>e.g.</w:t>
      </w:r>
      <w:proofErr w:type="gramEnd"/>
      <w:r>
        <w:t xml:space="preserve"> </w:t>
      </w:r>
      <w:proofErr w:type="spellStart"/>
      <w:r>
        <w:t>ChatGPT</w:t>
      </w:r>
      <w:proofErr w:type="spellEnd"/>
      <w:r>
        <w:t xml:space="preserve">, language translation software) are a new and rapidly growing area of technology with important implications for maintaining AI. </w:t>
      </w:r>
      <w:r w:rsidR="00642EC5">
        <w:t xml:space="preserve">The Programme follows the </w:t>
      </w:r>
      <w:hyperlink r:id="rId158" w:history="1">
        <w:r w:rsidR="00642EC5" w:rsidRPr="00642EC5">
          <w:rPr>
            <w:rStyle w:val="Hyperlink"/>
          </w:rPr>
          <w:t>University’s position</w:t>
        </w:r>
      </w:hyperlink>
      <w:r w:rsidR="00642EC5">
        <w:t xml:space="preserve"> which states that </w:t>
      </w:r>
      <w:r w:rsidR="00642EC5" w:rsidRPr="00642EC5">
        <w:t xml:space="preserve">artificial intelligence tools </w:t>
      </w:r>
      <w:r w:rsidR="00642EC5">
        <w:t xml:space="preserve">must </w:t>
      </w:r>
      <w:r w:rsidR="00642EC5" w:rsidRPr="00642EC5">
        <w:rPr>
          <w:b/>
          <w:bCs/>
          <w:u w:val="single"/>
        </w:rPr>
        <w:t>not</w:t>
      </w:r>
      <w:r w:rsidR="00642EC5">
        <w:t xml:space="preserve"> be used </w:t>
      </w:r>
      <w:r w:rsidR="00642EC5" w:rsidRPr="00642EC5">
        <w:t>to generate content for any assessments unless such use has been specifically authorised</w:t>
      </w:r>
      <w:r w:rsidR="00642EC5">
        <w:t xml:space="preserve">. If a Trainee requires support to complete an assignment, this should be obtained through other forms of student support (See </w:t>
      </w:r>
      <w:hyperlink w:anchor="Seven_1" w:history="1">
        <w:r w:rsidR="00642EC5" w:rsidRPr="00642EC5">
          <w:rPr>
            <w:rStyle w:val="Hyperlink"/>
          </w:rPr>
          <w:t>Section 7.1</w:t>
        </w:r>
      </w:hyperlink>
      <w:r w:rsidR="00642EC5">
        <w:t xml:space="preserve">). </w:t>
      </w:r>
      <w:r w:rsidR="00777BAD">
        <w:t xml:space="preserve">Any suspected use of artificial intelligence tools without prior authorisation will be treated as a breach of AI and following the investigation procedure outlined above. </w:t>
      </w:r>
    </w:p>
    <w:p w14:paraId="6491E617" w14:textId="77777777" w:rsidR="00133B43" w:rsidRPr="00547BDF" w:rsidRDefault="00133B43" w:rsidP="00F6568E">
      <w:pPr>
        <w:pStyle w:val="HandbookBody"/>
        <w:jc w:val="both"/>
      </w:pPr>
    </w:p>
    <w:p w14:paraId="76DC9682" w14:textId="4BDF0290" w:rsidR="00941905" w:rsidRPr="00547BDF" w:rsidRDefault="00945069" w:rsidP="006E1217">
      <w:pPr>
        <w:pStyle w:val="Handbook2"/>
      </w:pPr>
      <w:bookmarkStart w:id="38" w:name="Three_9"/>
      <w:bookmarkStart w:id="39" w:name="_Toc150351611"/>
      <w:r>
        <w:t>3</w:t>
      </w:r>
      <w:r w:rsidR="000D0C7C">
        <w:t>.</w:t>
      </w:r>
      <w:r w:rsidR="00C93F58">
        <w:t>9</w:t>
      </w:r>
      <w:r w:rsidR="000D0C7C">
        <w:t xml:space="preserve"> Evaluation of Teaching &amp; Learning</w:t>
      </w:r>
      <w:bookmarkEnd w:id="39"/>
      <w:r w:rsidR="000D0C7C">
        <w:t xml:space="preserve"> </w:t>
      </w:r>
    </w:p>
    <w:bookmarkEnd w:id="38"/>
    <w:p w14:paraId="4D15D901" w14:textId="1348F2B9" w:rsidR="000D0C7C" w:rsidRPr="00547BDF" w:rsidRDefault="000D0C7C" w:rsidP="00654394">
      <w:pPr>
        <w:pStyle w:val="HandbookBody"/>
        <w:jc w:val="both"/>
        <w:rPr>
          <w:b/>
        </w:rPr>
      </w:pPr>
      <w:r w:rsidRPr="00547BDF">
        <w:t>Trainees are asked to complete teaching evaluation forms following each individual teaching session</w:t>
      </w:r>
      <w:r w:rsidR="003B0A9B">
        <w:t xml:space="preserve">. </w:t>
      </w:r>
      <w:r w:rsidRPr="00547BDF">
        <w:t xml:space="preserve">This involves </w:t>
      </w:r>
      <w:r w:rsidR="0021354D">
        <w:t xml:space="preserve">feedback that is couched within a professional ethos with the </w:t>
      </w:r>
      <w:r w:rsidRPr="00547BDF">
        <w:t>consideration of:</w:t>
      </w:r>
    </w:p>
    <w:p w14:paraId="692F16A9" w14:textId="119DF6D1" w:rsidR="000D0C7C" w:rsidRPr="00547BDF" w:rsidRDefault="00D71187" w:rsidP="00654394">
      <w:pPr>
        <w:pStyle w:val="HandbookBody"/>
        <w:numPr>
          <w:ilvl w:val="0"/>
          <w:numId w:val="36"/>
        </w:numPr>
        <w:jc w:val="both"/>
        <w:rPr>
          <w:bCs/>
        </w:rPr>
      </w:pPr>
      <w:r w:rsidRPr="00547BDF">
        <w:rPr>
          <w:bCs/>
        </w:rPr>
        <w:t xml:space="preserve">The extent that </w:t>
      </w:r>
      <w:r w:rsidR="000D0C7C" w:rsidRPr="00547BDF">
        <w:rPr>
          <w:bCs/>
        </w:rPr>
        <w:t xml:space="preserve">learning objectives were </w:t>
      </w:r>
      <w:proofErr w:type="gramStart"/>
      <w:r w:rsidR="000D0C7C" w:rsidRPr="00547BDF">
        <w:rPr>
          <w:bCs/>
        </w:rPr>
        <w:t>achieved</w:t>
      </w:r>
      <w:proofErr w:type="gramEnd"/>
    </w:p>
    <w:p w14:paraId="1510C8A8" w14:textId="77777777" w:rsidR="00D71187" w:rsidRPr="00547BDF" w:rsidRDefault="00D71187" w:rsidP="00654394">
      <w:pPr>
        <w:pStyle w:val="HandbookBody"/>
        <w:numPr>
          <w:ilvl w:val="0"/>
          <w:numId w:val="36"/>
        </w:numPr>
        <w:jc w:val="both"/>
        <w:rPr>
          <w:b/>
        </w:rPr>
      </w:pPr>
      <w:r w:rsidRPr="00547BDF">
        <w:rPr>
          <w:bCs/>
        </w:rPr>
        <w:t>S</w:t>
      </w:r>
      <w:r w:rsidR="000D0C7C" w:rsidRPr="00547BDF">
        <w:rPr>
          <w:bCs/>
        </w:rPr>
        <w:t xml:space="preserve">trengths </w:t>
      </w:r>
      <w:r w:rsidRPr="00547BDF">
        <w:rPr>
          <w:bCs/>
        </w:rPr>
        <w:t xml:space="preserve">and areas of improvement for the </w:t>
      </w:r>
      <w:r w:rsidR="000D0C7C" w:rsidRPr="00547BDF">
        <w:rPr>
          <w:bCs/>
        </w:rPr>
        <w:t xml:space="preserve">teaching session </w:t>
      </w:r>
    </w:p>
    <w:p w14:paraId="5245AFAF" w14:textId="77777777" w:rsidR="00D71187" w:rsidRPr="00547BDF" w:rsidRDefault="00D71187" w:rsidP="00654394">
      <w:pPr>
        <w:pStyle w:val="HandbookBody"/>
        <w:numPr>
          <w:ilvl w:val="0"/>
          <w:numId w:val="36"/>
        </w:numPr>
        <w:jc w:val="both"/>
        <w:rPr>
          <w:b/>
        </w:rPr>
      </w:pPr>
      <w:r w:rsidRPr="00547BDF">
        <w:rPr>
          <w:bCs/>
        </w:rPr>
        <w:t>W</w:t>
      </w:r>
      <w:r w:rsidR="000D0C7C" w:rsidRPr="00547BDF">
        <w:rPr>
          <w:bCs/>
        </w:rPr>
        <w:t xml:space="preserve">hat trainees will do </w:t>
      </w:r>
      <w:r w:rsidRPr="00547BDF">
        <w:rPr>
          <w:bCs/>
        </w:rPr>
        <w:t xml:space="preserve">differently following the </w:t>
      </w:r>
      <w:proofErr w:type="gramStart"/>
      <w:r w:rsidRPr="00547BDF">
        <w:rPr>
          <w:bCs/>
        </w:rPr>
        <w:t>teaching</w:t>
      </w:r>
      <w:proofErr w:type="gramEnd"/>
      <w:r w:rsidRPr="00547BDF">
        <w:rPr>
          <w:bCs/>
        </w:rPr>
        <w:t xml:space="preserve"> </w:t>
      </w:r>
    </w:p>
    <w:p w14:paraId="6130021A" w14:textId="0976A7DC" w:rsidR="00D71187" w:rsidRPr="00547BDF" w:rsidRDefault="00D71187" w:rsidP="00654394">
      <w:pPr>
        <w:pStyle w:val="HandbookBody"/>
        <w:numPr>
          <w:ilvl w:val="0"/>
          <w:numId w:val="36"/>
        </w:numPr>
        <w:jc w:val="both"/>
        <w:rPr>
          <w:b/>
        </w:rPr>
      </w:pPr>
      <w:r w:rsidRPr="00547BDF">
        <w:t>H</w:t>
      </w:r>
      <w:r w:rsidR="000D0C7C" w:rsidRPr="00547BDF">
        <w:t>ow issue</w:t>
      </w:r>
      <w:r w:rsidRPr="00547BDF">
        <w:t>s</w:t>
      </w:r>
      <w:r w:rsidR="000D0C7C" w:rsidRPr="00547BDF">
        <w:t xml:space="preserve"> of power, privilege, equality, diversity, and inclusion were considered</w:t>
      </w:r>
      <w:r w:rsidRPr="00547BDF">
        <w:t xml:space="preserve"> and how this could be improved. </w:t>
      </w:r>
    </w:p>
    <w:p w14:paraId="44FCDB66" w14:textId="77777777" w:rsidR="00133B43" w:rsidRDefault="00133B43" w:rsidP="00654394">
      <w:pPr>
        <w:pStyle w:val="HandbookBody"/>
        <w:jc w:val="both"/>
      </w:pPr>
    </w:p>
    <w:p w14:paraId="066EA678" w14:textId="0FF32620" w:rsidR="003B0A9B" w:rsidRDefault="000D0C7C" w:rsidP="003B0A9B">
      <w:pPr>
        <w:pStyle w:val="HandbookBody"/>
        <w:jc w:val="both"/>
        <w:rPr>
          <w:rStyle w:val="HandbookBodyChar"/>
        </w:rPr>
      </w:pPr>
      <w:r w:rsidRPr="00133B43">
        <w:t xml:space="preserve">The process of obtaining this feedback is overseen by </w:t>
      </w:r>
      <w:r w:rsidR="00A40846">
        <w:t>M</w:t>
      </w:r>
      <w:r w:rsidRPr="00133B43">
        <w:t xml:space="preserve">odule </w:t>
      </w:r>
      <w:r w:rsidR="00A40846">
        <w:t>L</w:t>
      </w:r>
      <w:r w:rsidRPr="00133B43">
        <w:t xml:space="preserve">eads who review such feedback and share </w:t>
      </w:r>
      <w:r w:rsidRPr="00133B43">
        <w:rPr>
          <w:rStyle w:val="HandbookBodyChar"/>
        </w:rPr>
        <w:t>summaries with respective lecturers to continually improve learning and teaching.</w:t>
      </w:r>
      <w:r w:rsidR="00D71187" w:rsidRPr="00133B43">
        <w:rPr>
          <w:rStyle w:val="HandbookBodyChar"/>
        </w:rPr>
        <w:t xml:space="preserve"> It is important that Trainee feedback is balanced, constructive and considerate of the lecturer receiving this.</w:t>
      </w:r>
    </w:p>
    <w:p w14:paraId="1A10938D" w14:textId="77777777" w:rsidR="003B0A9B" w:rsidRDefault="003B0A9B" w:rsidP="003B0A9B">
      <w:pPr>
        <w:pStyle w:val="HandbookBody"/>
        <w:jc w:val="both"/>
        <w:rPr>
          <w:rStyle w:val="HandbookBodyChar"/>
        </w:rPr>
      </w:pPr>
    </w:p>
    <w:p w14:paraId="0FD8F661" w14:textId="5DF4F966" w:rsidR="00D71187" w:rsidRPr="003B0A9B" w:rsidRDefault="00D71187" w:rsidP="003B0A9B">
      <w:pPr>
        <w:pStyle w:val="HandbookBody"/>
        <w:jc w:val="both"/>
        <w:rPr>
          <w:rStyle w:val="HandbookBodyChar"/>
        </w:rPr>
      </w:pPr>
      <w:r w:rsidRPr="00547BDF">
        <w:rPr>
          <w:rStyle w:val="HandbookBodyChar"/>
          <w:bCs/>
          <w:szCs w:val="20"/>
        </w:rPr>
        <w:t>At the end of a module, Trainees will also be asked to provide broader feedback on:</w:t>
      </w:r>
    </w:p>
    <w:p w14:paraId="34E33B53" w14:textId="38FDD365" w:rsidR="00D71187" w:rsidRPr="00547BDF" w:rsidRDefault="00D71187" w:rsidP="00654394">
      <w:pPr>
        <w:pStyle w:val="HandbookBody"/>
        <w:numPr>
          <w:ilvl w:val="0"/>
          <w:numId w:val="37"/>
        </w:numPr>
        <w:jc w:val="both"/>
        <w:rPr>
          <w:rStyle w:val="HandbookBodyChar"/>
          <w:b/>
          <w:bCs/>
          <w:szCs w:val="20"/>
        </w:rPr>
      </w:pPr>
      <w:r w:rsidRPr="00547BDF">
        <w:rPr>
          <w:rStyle w:val="HandbookBodyChar"/>
          <w:bCs/>
          <w:szCs w:val="20"/>
        </w:rPr>
        <w:t>Overall organisation and delivery</w:t>
      </w:r>
      <w:r w:rsidR="009F1D84" w:rsidRPr="00547BDF">
        <w:rPr>
          <w:rStyle w:val="HandbookBodyChar"/>
          <w:bCs/>
          <w:szCs w:val="20"/>
        </w:rPr>
        <w:t xml:space="preserve"> of the module</w:t>
      </w:r>
    </w:p>
    <w:p w14:paraId="737E47E4" w14:textId="0A0D5278" w:rsidR="009F1D84" w:rsidRPr="00547BDF" w:rsidRDefault="009F1D84" w:rsidP="00654394">
      <w:pPr>
        <w:pStyle w:val="HandbookBody"/>
        <w:numPr>
          <w:ilvl w:val="0"/>
          <w:numId w:val="37"/>
        </w:numPr>
        <w:jc w:val="both"/>
        <w:rPr>
          <w:rStyle w:val="HandbookBodyChar"/>
          <w:b/>
          <w:bCs/>
          <w:szCs w:val="20"/>
        </w:rPr>
      </w:pPr>
      <w:r w:rsidRPr="00547BDF">
        <w:rPr>
          <w:rStyle w:val="HandbookBodyChar"/>
          <w:bCs/>
          <w:szCs w:val="20"/>
        </w:rPr>
        <w:t>T</w:t>
      </w:r>
      <w:r w:rsidR="00D71187" w:rsidRPr="00547BDF">
        <w:rPr>
          <w:rStyle w:val="HandbookBodyChar"/>
          <w:bCs/>
          <w:szCs w:val="20"/>
        </w:rPr>
        <w:t xml:space="preserve">he explanation of teaching, learning activities and assessment(s) </w:t>
      </w:r>
    </w:p>
    <w:p w14:paraId="6C312D92" w14:textId="77777777" w:rsidR="009F1D84" w:rsidRPr="00547BDF" w:rsidRDefault="009F1D84" w:rsidP="00654394">
      <w:pPr>
        <w:pStyle w:val="HandbookBody"/>
        <w:numPr>
          <w:ilvl w:val="0"/>
          <w:numId w:val="37"/>
        </w:numPr>
        <w:jc w:val="both"/>
        <w:rPr>
          <w:rStyle w:val="HandbookBodyChar"/>
          <w:b/>
          <w:bCs/>
          <w:szCs w:val="20"/>
        </w:rPr>
      </w:pPr>
      <w:r w:rsidRPr="00547BDF">
        <w:rPr>
          <w:rStyle w:val="HandbookBodyChar"/>
          <w:bCs/>
          <w:szCs w:val="20"/>
        </w:rPr>
        <w:t>T</w:t>
      </w:r>
      <w:r w:rsidR="00D71187" w:rsidRPr="00547BDF">
        <w:rPr>
          <w:rStyle w:val="HandbookBodyChar"/>
          <w:bCs/>
          <w:szCs w:val="20"/>
        </w:rPr>
        <w:t xml:space="preserve">he accessibility of resources </w:t>
      </w:r>
    </w:p>
    <w:p w14:paraId="6CCC5672" w14:textId="7414DB46" w:rsidR="00D71187" w:rsidRPr="00547BDF" w:rsidRDefault="009F1D84" w:rsidP="00654394">
      <w:pPr>
        <w:pStyle w:val="HandbookBody"/>
        <w:numPr>
          <w:ilvl w:val="0"/>
          <w:numId w:val="37"/>
        </w:numPr>
        <w:jc w:val="both"/>
        <w:rPr>
          <w:rStyle w:val="HandbookBodyChar"/>
          <w:b/>
          <w:bCs/>
          <w:szCs w:val="20"/>
        </w:rPr>
      </w:pPr>
      <w:r w:rsidRPr="00547BDF">
        <w:rPr>
          <w:rStyle w:val="HandbookBodyChar"/>
          <w:bCs/>
          <w:szCs w:val="20"/>
        </w:rPr>
        <w:t>I</w:t>
      </w:r>
      <w:r w:rsidR="00D71187" w:rsidRPr="00547BDF">
        <w:rPr>
          <w:rStyle w:val="HandbookBodyChar"/>
          <w:bCs/>
          <w:szCs w:val="20"/>
        </w:rPr>
        <w:t xml:space="preserve">f the module prepared trainees for placements. </w:t>
      </w:r>
    </w:p>
    <w:p w14:paraId="1589E6E0" w14:textId="77777777" w:rsidR="00654394" w:rsidRDefault="00654394" w:rsidP="00654394">
      <w:pPr>
        <w:pStyle w:val="HandbookBody"/>
        <w:jc w:val="both"/>
        <w:rPr>
          <w:rStyle w:val="HandbookBodyChar"/>
          <w:bCs/>
          <w:szCs w:val="20"/>
        </w:rPr>
      </w:pPr>
    </w:p>
    <w:p w14:paraId="0A2475A7" w14:textId="6EFCDE68" w:rsidR="00D71187" w:rsidRPr="007F6D15" w:rsidRDefault="00D71187" w:rsidP="00654394">
      <w:pPr>
        <w:pStyle w:val="HandbookBody"/>
        <w:jc w:val="both"/>
        <w:rPr>
          <w:bCs/>
          <w:szCs w:val="20"/>
        </w:rPr>
      </w:pPr>
      <w:r w:rsidRPr="00547BDF">
        <w:rPr>
          <w:rStyle w:val="HandbookBodyChar"/>
          <w:bCs/>
          <w:szCs w:val="20"/>
        </w:rPr>
        <w:t xml:space="preserve">Module </w:t>
      </w:r>
      <w:r w:rsidR="0021354D">
        <w:rPr>
          <w:rStyle w:val="HandbookBodyChar"/>
          <w:bCs/>
          <w:szCs w:val="20"/>
        </w:rPr>
        <w:t>L</w:t>
      </w:r>
      <w:r w:rsidRPr="00547BDF">
        <w:rPr>
          <w:rStyle w:val="HandbookBodyChar"/>
          <w:bCs/>
          <w:szCs w:val="20"/>
        </w:rPr>
        <w:t xml:space="preserve">eads </w:t>
      </w:r>
      <w:r w:rsidR="009F1D84" w:rsidRPr="00547BDF">
        <w:rPr>
          <w:rStyle w:val="HandbookBodyChar"/>
          <w:bCs/>
          <w:szCs w:val="20"/>
        </w:rPr>
        <w:t xml:space="preserve">will use </w:t>
      </w:r>
      <w:r w:rsidRPr="00547BDF">
        <w:rPr>
          <w:rStyle w:val="HandbookBodyChar"/>
          <w:bCs/>
          <w:szCs w:val="20"/>
        </w:rPr>
        <w:t xml:space="preserve">this feedback </w:t>
      </w:r>
      <w:r w:rsidR="009F1D84" w:rsidRPr="00547BDF">
        <w:rPr>
          <w:rStyle w:val="HandbookBodyChar"/>
          <w:bCs/>
          <w:szCs w:val="20"/>
        </w:rPr>
        <w:t>(</w:t>
      </w:r>
      <w:r w:rsidRPr="00547BDF">
        <w:rPr>
          <w:rStyle w:val="HandbookBodyChar"/>
          <w:bCs/>
          <w:szCs w:val="20"/>
        </w:rPr>
        <w:t xml:space="preserve">in addition to teaching </w:t>
      </w:r>
      <w:r w:rsidR="009F1D84" w:rsidRPr="00547BDF">
        <w:rPr>
          <w:rStyle w:val="HandbookBodyChar"/>
          <w:bCs/>
          <w:szCs w:val="20"/>
        </w:rPr>
        <w:t xml:space="preserve">evaluations) </w:t>
      </w:r>
      <w:r w:rsidRPr="00547BDF">
        <w:rPr>
          <w:rStyle w:val="HandbookBodyChar"/>
          <w:bCs/>
          <w:szCs w:val="20"/>
        </w:rPr>
        <w:t xml:space="preserve">to inform module reports which are presented at Programme Board Meetings. Such feedback is used to inform any </w:t>
      </w:r>
      <w:r w:rsidR="0021354D">
        <w:rPr>
          <w:rStyle w:val="HandbookBodyChar"/>
          <w:bCs/>
          <w:szCs w:val="20"/>
        </w:rPr>
        <w:t xml:space="preserve">revisions </w:t>
      </w:r>
      <w:r w:rsidRPr="00547BDF">
        <w:rPr>
          <w:rStyle w:val="HandbookBodyChar"/>
          <w:bCs/>
          <w:szCs w:val="20"/>
        </w:rPr>
        <w:t>for the next academic year.</w:t>
      </w:r>
      <w:r w:rsidR="009F1D84" w:rsidRPr="00547BDF">
        <w:rPr>
          <w:rStyle w:val="HandbookBodyChar"/>
          <w:bCs/>
          <w:szCs w:val="20"/>
        </w:rPr>
        <w:t xml:space="preserve"> </w:t>
      </w:r>
      <w:r w:rsidR="009F1D84" w:rsidRPr="00547BDF">
        <w:rPr>
          <w:bCs/>
          <w:szCs w:val="20"/>
        </w:rPr>
        <w:t>The module reports are presented in an Annual</w:t>
      </w:r>
      <w:r w:rsidR="007F6D15">
        <w:rPr>
          <w:bCs/>
          <w:szCs w:val="20"/>
        </w:rPr>
        <w:t xml:space="preserve"> </w:t>
      </w:r>
      <w:r w:rsidR="009F1D84" w:rsidRPr="00547BDF">
        <w:rPr>
          <w:bCs/>
          <w:szCs w:val="20"/>
        </w:rPr>
        <w:t xml:space="preserve">Report to the School of Psychology Programme Committee. This overview is used to raise broader issues regarding the strengths and weaknesses of the curriculum and to demonstrate the </w:t>
      </w:r>
      <w:r w:rsidR="007F6D15">
        <w:rPr>
          <w:bCs/>
          <w:szCs w:val="20"/>
        </w:rPr>
        <w:t>P</w:t>
      </w:r>
      <w:r w:rsidR="009F1D84" w:rsidRPr="00547BDF">
        <w:rPr>
          <w:bCs/>
          <w:szCs w:val="20"/>
        </w:rPr>
        <w:t>rogramm</w:t>
      </w:r>
      <w:r w:rsidR="007F6D15">
        <w:rPr>
          <w:bCs/>
          <w:szCs w:val="20"/>
        </w:rPr>
        <w:t>e’</w:t>
      </w:r>
      <w:r w:rsidR="009F1D84" w:rsidRPr="00547BDF">
        <w:rPr>
          <w:bCs/>
          <w:szCs w:val="20"/>
        </w:rPr>
        <w:t>s response.</w:t>
      </w:r>
    </w:p>
    <w:p w14:paraId="2DB05E02" w14:textId="77777777" w:rsidR="00654394" w:rsidRDefault="00654394" w:rsidP="00654394">
      <w:pPr>
        <w:pStyle w:val="HandbookBody"/>
        <w:jc w:val="both"/>
        <w:rPr>
          <w:bCs/>
          <w:szCs w:val="20"/>
        </w:rPr>
      </w:pPr>
    </w:p>
    <w:p w14:paraId="04F9A3F2" w14:textId="5E65C394" w:rsidR="009F1D84" w:rsidRDefault="009F1D84" w:rsidP="00654394">
      <w:pPr>
        <w:pStyle w:val="HandbookBody"/>
        <w:jc w:val="both"/>
        <w:rPr>
          <w:bCs/>
          <w:szCs w:val="20"/>
        </w:rPr>
      </w:pPr>
      <w:r w:rsidRPr="00547BDF">
        <w:rPr>
          <w:bCs/>
          <w:szCs w:val="20"/>
        </w:rPr>
        <w:t>Trainees are also able to provide positive or negative anonymous feedback (</w:t>
      </w:r>
      <w:r w:rsidRPr="00AB6A51">
        <w:rPr>
          <w:bCs/>
          <w:szCs w:val="20"/>
        </w:rPr>
        <w:t xml:space="preserve">via </w:t>
      </w:r>
      <w:hyperlink r:id="rId159" w:history="1">
        <w:r w:rsidRPr="00AB6A51">
          <w:rPr>
            <w:rStyle w:val="Hyperlink"/>
            <w:bCs/>
            <w:szCs w:val="20"/>
          </w:rPr>
          <w:t>Student Voice</w:t>
        </w:r>
      </w:hyperlink>
      <w:r w:rsidRPr="00547BDF">
        <w:rPr>
          <w:bCs/>
          <w:szCs w:val="20"/>
        </w:rPr>
        <w:t>) directly to the Director of Student Support and hence receives the highest priority. Each piece of feedback will be read and acted on appropriately, which may include feeding back to the School of Psychology</w:t>
      </w:r>
      <w:r w:rsidR="0021354D">
        <w:rPr>
          <w:bCs/>
          <w:szCs w:val="20"/>
        </w:rPr>
        <w:t xml:space="preserve">, the Programme </w:t>
      </w:r>
      <w:proofErr w:type="gramStart"/>
      <w:r w:rsidR="0021354D">
        <w:rPr>
          <w:bCs/>
          <w:szCs w:val="20"/>
        </w:rPr>
        <w:t>Team</w:t>
      </w:r>
      <w:proofErr w:type="gramEnd"/>
      <w:r w:rsidRPr="00547BDF">
        <w:rPr>
          <w:bCs/>
          <w:szCs w:val="20"/>
        </w:rPr>
        <w:t xml:space="preserve"> and Year Group Representatives for further consideration.</w:t>
      </w:r>
    </w:p>
    <w:p w14:paraId="010CF5FD" w14:textId="694589A1" w:rsidR="00075E62" w:rsidRDefault="00075E62" w:rsidP="00654394">
      <w:pPr>
        <w:pStyle w:val="HandbookBody"/>
        <w:jc w:val="both"/>
        <w:rPr>
          <w:bCs/>
          <w:szCs w:val="20"/>
        </w:rPr>
      </w:pPr>
    </w:p>
    <w:p w14:paraId="14A0859F" w14:textId="7FEEEA20" w:rsidR="00075E62" w:rsidRPr="00075E62" w:rsidRDefault="00075E62" w:rsidP="00075E62">
      <w:pPr>
        <w:pStyle w:val="Handbook2"/>
      </w:pPr>
      <w:bookmarkStart w:id="40" w:name="_Toc150351612"/>
      <w:r>
        <w:lastRenderedPageBreak/>
        <w:t>3.10 Academic Appeals</w:t>
      </w:r>
      <w:bookmarkEnd w:id="40"/>
    </w:p>
    <w:p w14:paraId="6D32D10B" w14:textId="33DE048B" w:rsidR="00075E62" w:rsidRPr="00075E62" w:rsidRDefault="00075E62" w:rsidP="00075E62">
      <w:pPr>
        <w:pStyle w:val="HandbookBody"/>
        <w:jc w:val="both"/>
      </w:pPr>
      <w:r w:rsidRPr="00A26228">
        <w:t xml:space="preserve">The University's </w:t>
      </w:r>
      <w:hyperlink r:id="rId160" w:history="1">
        <w:r w:rsidRPr="00A26228">
          <w:rPr>
            <w:rStyle w:val="Hyperlink"/>
          </w:rPr>
          <w:t>Regulations Governing Academic Appeals by Students</w:t>
        </w:r>
      </w:hyperlink>
      <w:r w:rsidRPr="00A26228">
        <w:t xml:space="preserve"> sets out the policy and procedure to be followed should </w:t>
      </w:r>
      <w:r w:rsidR="001C7C2F">
        <w:t xml:space="preserve">a </w:t>
      </w:r>
      <w:r w:rsidRPr="00075E62">
        <w:t>Trainee</w:t>
      </w:r>
      <w:r w:rsidRPr="00A26228">
        <w:t xml:space="preserve"> consider </w:t>
      </w:r>
      <w:r w:rsidRPr="00075E62">
        <w:t>they</w:t>
      </w:r>
      <w:r w:rsidRPr="00A26228">
        <w:t xml:space="preserve"> have grounds for seeking an appeal. </w:t>
      </w:r>
      <w:r w:rsidRPr="00075E62">
        <w:t>Trainees</w:t>
      </w:r>
      <w:r w:rsidRPr="00A26228">
        <w:t xml:space="preserve"> must give the University notice of </w:t>
      </w:r>
      <w:r w:rsidRPr="00075E62">
        <w:t xml:space="preserve">their </w:t>
      </w:r>
      <w:r w:rsidRPr="00A26228">
        <w:t xml:space="preserve">intention to make an appeal within 10 working days from the date of this notification by submitting a completed Notice to Appeal (Stage 1) Form to the Faculty Curriculum and Quality Assurance Team via </w:t>
      </w:r>
      <w:hyperlink r:id="rId161" w:history="1">
        <w:r w:rsidRPr="00A26228">
          <w:rPr>
            <w:rStyle w:val="Hyperlink"/>
          </w:rPr>
          <w:t>fels-cqa@soton.ac.uk</w:t>
        </w:r>
      </w:hyperlink>
      <w:r w:rsidRPr="00A26228">
        <w:t xml:space="preserve">. </w:t>
      </w:r>
    </w:p>
    <w:p w14:paraId="518A7A3F" w14:textId="77777777" w:rsidR="00075E62" w:rsidRPr="0027290B" w:rsidRDefault="00075E62" w:rsidP="00075E62">
      <w:pPr>
        <w:pStyle w:val="HandbookBody"/>
        <w:jc w:val="both"/>
        <w:rPr>
          <w:highlight w:val="red"/>
        </w:rPr>
      </w:pPr>
    </w:p>
    <w:p w14:paraId="5298E879" w14:textId="18B2BC7E" w:rsidR="00B17B9B" w:rsidRPr="00547BDF" w:rsidRDefault="00075E62" w:rsidP="00336436">
      <w:pPr>
        <w:pStyle w:val="HandbookBody"/>
        <w:jc w:val="both"/>
        <w:rPr>
          <w:rFonts w:asciiTheme="majorHAnsi" w:eastAsiaTheme="majorEastAsia" w:hAnsiTheme="majorHAnsi" w:cstheme="majorBidi"/>
          <w:color w:val="00557F"/>
          <w:kern w:val="28"/>
          <w:sz w:val="32"/>
          <w:szCs w:val="32"/>
        </w:rPr>
      </w:pPr>
      <w:r w:rsidRPr="00075E62">
        <w:t xml:space="preserve">Trainees </w:t>
      </w:r>
      <w:r w:rsidRPr="00A26228">
        <w:t xml:space="preserve">are advised to consult with the </w:t>
      </w:r>
      <w:hyperlink r:id="rId162" w:history="1">
        <w:r w:rsidRPr="00A26228">
          <w:rPr>
            <w:rStyle w:val="Hyperlink"/>
          </w:rPr>
          <w:t>SUSU Advice Centre</w:t>
        </w:r>
      </w:hyperlink>
      <w:r w:rsidRPr="00A26228">
        <w:t xml:space="preserve">, which can provide free, independent, and confidential advice on such matters. </w:t>
      </w:r>
      <w:r w:rsidRPr="00075E62">
        <w:t>They</w:t>
      </w:r>
      <w:r w:rsidRPr="00A26228">
        <w:t xml:space="preserve"> can also refer to your Faculty Graduate School Office, who will be able to signpost to relevant support within </w:t>
      </w:r>
      <w:r w:rsidRPr="00075E62">
        <w:t>the</w:t>
      </w:r>
      <w:r w:rsidRPr="00A26228">
        <w:t xml:space="preserve"> </w:t>
      </w:r>
      <w:proofErr w:type="gramStart"/>
      <w:r w:rsidRPr="00A26228">
        <w:t>Faculty</w:t>
      </w:r>
      <w:proofErr w:type="gramEnd"/>
      <w:r w:rsidRPr="00A26228">
        <w:t>.</w:t>
      </w:r>
      <w:r w:rsidR="00B17B9B" w:rsidRPr="00547BDF">
        <w:br w:type="page"/>
      </w:r>
    </w:p>
    <w:p w14:paraId="1A969BC9" w14:textId="6C5720FF" w:rsidR="00956DE8" w:rsidRPr="00547BDF" w:rsidRDefault="000A2B69" w:rsidP="006E1217">
      <w:pPr>
        <w:pStyle w:val="Handbook1"/>
      </w:pPr>
      <w:bookmarkStart w:id="41" w:name="Four"/>
      <w:bookmarkStart w:id="42" w:name="_Toc150351613"/>
      <w:r>
        <w:lastRenderedPageBreak/>
        <w:t xml:space="preserve">4. </w:t>
      </w:r>
      <w:r w:rsidR="0000312A">
        <w:t>Research</w:t>
      </w:r>
      <w:bookmarkEnd w:id="42"/>
    </w:p>
    <w:bookmarkEnd w:id="41"/>
    <w:p w14:paraId="70F9B474" w14:textId="77777777" w:rsidR="0047049D" w:rsidRPr="00547BDF" w:rsidRDefault="0047049D" w:rsidP="0047049D">
      <w:pPr>
        <w:pStyle w:val="HandbookBody"/>
        <w:jc w:val="both"/>
      </w:pPr>
      <w:r w:rsidRPr="00547BDF">
        <w:t>Research is an integral part of being a scientist-practitioner in Clinical Psychology and one of the profession’s key strengths. The Programme aims to provide Trainees with the necessary research skills to allow them to review research reports with a critical understanding and to conduct innovative research relevant to healthcare settings and populations.</w:t>
      </w:r>
    </w:p>
    <w:p w14:paraId="368CB915" w14:textId="77777777" w:rsidR="0047049D" w:rsidRPr="00547BDF" w:rsidRDefault="0047049D" w:rsidP="0047049D">
      <w:pPr>
        <w:pStyle w:val="HandbookBody"/>
        <w:jc w:val="both"/>
      </w:pPr>
    </w:p>
    <w:p w14:paraId="0DC9C911" w14:textId="433B2A27" w:rsidR="0047049D" w:rsidRPr="00547BDF" w:rsidRDefault="0047049D" w:rsidP="0047049D">
      <w:pPr>
        <w:pStyle w:val="HandbookBody"/>
        <w:jc w:val="both"/>
      </w:pPr>
      <w:r w:rsidRPr="00547BDF">
        <w:t>The objectives of the research training programme are</w:t>
      </w:r>
      <w:r>
        <w:t xml:space="preserve"> to</w:t>
      </w:r>
      <w:r w:rsidRPr="00547BDF">
        <w:t>:</w:t>
      </w:r>
    </w:p>
    <w:p w14:paraId="11333B37" w14:textId="77777777" w:rsidR="0047049D" w:rsidRPr="00547BDF" w:rsidRDefault="0047049D" w:rsidP="0047049D">
      <w:pPr>
        <w:pStyle w:val="HandbookBody"/>
        <w:numPr>
          <w:ilvl w:val="0"/>
          <w:numId w:val="7"/>
        </w:numPr>
        <w:jc w:val="both"/>
      </w:pPr>
      <w:r>
        <w:t>F</w:t>
      </w:r>
      <w:r w:rsidRPr="00547BDF">
        <w:t xml:space="preserve">amiliarise Trainees with the research base of the </w:t>
      </w:r>
      <w:proofErr w:type="gramStart"/>
      <w:r w:rsidRPr="00547BDF">
        <w:t>profession</w:t>
      </w:r>
      <w:proofErr w:type="gramEnd"/>
    </w:p>
    <w:p w14:paraId="75735CA2" w14:textId="77777777" w:rsidR="0047049D" w:rsidRPr="00547BDF" w:rsidRDefault="0047049D" w:rsidP="0047049D">
      <w:pPr>
        <w:pStyle w:val="HandbookBody"/>
        <w:numPr>
          <w:ilvl w:val="0"/>
          <w:numId w:val="7"/>
        </w:numPr>
        <w:jc w:val="both"/>
      </w:pPr>
      <w:r>
        <w:t>D</w:t>
      </w:r>
      <w:r w:rsidRPr="00547BDF">
        <w:t xml:space="preserve">evelop </w:t>
      </w:r>
      <w:r>
        <w:t xml:space="preserve">doctoral </w:t>
      </w:r>
      <w:r w:rsidRPr="00547BDF">
        <w:t xml:space="preserve">skills in critical analysis of </w:t>
      </w:r>
      <w:proofErr w:type="gramStart"/>
      <w:r w:rsidRPr="00547BDF">
        <w:t>research</w:t>
      </w:r>
      <w:proofErr w:type="gramEnd"/>
      <w:r w:rsidRPr="00547BDF">
        <w:t xml:space="preserve"> </w:t>
      </w:r>
    </w:p>
    <w:p w14:paraId="65B5A0C5" w14:textId="77777777" w:rsidR="0047049D" w:rsidRPr="00547BDF" w:rsidRDefault="0047049D" w:rsidP="0047049D">
      <w:pPr>
        <w:pStyle w:val="HandbookBody"/>
        <w:numPr>
          <w:ilvl w:val="0"/>
          <w:numId w:val="7"/>
        </w:numPr>
        <w:jc w:val="both"/>
      </w:pPr>
      <w:r>
        <w:t>A</w:t>
      </w:r>
      <w:r w:rsidRPr="00547BDF">
        <w:t xml:space="preserve">cquire competence in core aspects of </w:t>
      </w:r>
      <w:r>
        <w:t xml:space="preserve">quantitative and qualitative </w:t>
      </w:r>
      <w:r w:rsidRPr="00547BDF">
        <w:t>research design and</w:t>
      </w:r>
      <w:r>
        <w:t xml:space="preserve"> analysis, including</w:t>
      </w:r>
      <w:r w:rsidRPr="00547BDF">
        <w:t xml:space="preserve"> </w:t>
      </w:r>
      <w:proofErr w:type="gramStart"/>
      <w:r>
        <w:t>statistics</w:t>
      </w:r>
      <w:proofErr w:type="gramEnd"/>
    </w:p>
    <w:p w14:paraId="03E59164" w14:textId="77777777" w:rsidR="0047049D" w:rsidRPr="00547BDF" w:rsidRDefault="0047049D" w:rsidP="0047049D">
      <w:pPr>
        <w:pStyle w:val="HandbookBody"/>
        <w:numPr>
          <w:ilvl w:val="0"/>
          <w:numId w:val="7"/>
        </w:numPr>
        <w:jc w:val="both"/>
      </w:pPr>
      <w:r>
        <w:t>E</w:t>
      </w:r>
      <w:r w:rsidRPr="00547BDF">
        <w:t xml:space="preserve">nable Trainees to independently develop, design and execute research in relevant </w:t>
      </w:r>
      <w:proofErr w:type="gramStart"/>
      <w:r w:rsidRPr="00547BDF">
        <w:t>settings</w:t>
      </w:r>
      <w:proofErr w:type="gramEnd"/>
    </w:p>
    <w:p w14:paraId="19076B6B" w14:textId="39DE936A" w:rsidR="0047049D" w:rsidRPr="00547BDF" w:rsidRDefault="0047049D" w:rsidP="0047049D">
      <w:pPr>
        <w:pStyle w:val="HandbookBody"/>
        <w:numPr>
          <w:ilvl w:val="0"/>
          <w:numId w:val="7"/>
        </w:numPr>
        <w:jc w:val="both"/>
      </w:pPr>
      <w:r>
        <w:t>T</w:t>
      </w:r>
      <w:r w:rsidRPr="00547BDF">
        <w:t xml:space="preserve">each skills in communicating research findings for different </w:t>
      </w:r>
      <w:r w:rsidRPr="0047049D">
        <w:t>audiences and formats</w:t>
      </w:r>
      <w:r w:rsidRPr="00547BDF">
        <w:t xml:space="preserve"> (e.g.</w:t>
      </w:r>
      <w:r w:rsidR="0021354D">
        <w:t>,</w:t>
      </w:r>
      <w:r w:rsidRPr="00547BDF">
        <w:t xml:space="preserve"> presentations, writing papers, press releases).</w:t>
      </w:r>
    </w:p>
    <w:p w14:paraId="4CB0A34A" w14:textId="77777777" w:rsidR="0047049D" w:rsidRPr="00547BDF" w:rsidRDefault="0047049D" w:rsidP="0012081E">
      <w:pPr>
        <w:pStyle w:val="HandbookBody"/>
        <w:jc w:val="both"/>
        <w:rPr>
          <w:b/>
          <w:bCs/>
        </w:rPr>
      </w:pPr>
    </w:p>
    <w:p w14:paraId="2F75294C" w14:textId="42E969E2" w:rsidR="0047049D" w:rsidRDefault="0047049D" w:rsidP="0012081E">
      <w:pPr>
        <w:pStyle w:val="HandbookBody"/>
        <w:jc w:val="both"/>
      </w:pPr>
      <w:r w:rsidRPr="00547BDF">
        <w:t xml:space="preserve">Trainees are expected to use the skills they develop in </w:t>
      </w:r>
      <w:r w:rsidRPr="00883C05">
        <w:t xml:space="preserve">all aspects of their training across the three years. Trainees will undertake Research Modules (see </w:t>
      </w:r>
      <w:hyperlink w:anchor="Table_2" w:history="1">
        <w:r w:rsidRPr="00883C05">
          <w:rPr>
            <w:rStyle w:val="Hyperlink"/>
          </w:rPr>
          <w:t>Table 2</w:t>
        </w:r>
      </w:hyperlink>
      <w:r w:rsidRPr="00883C05">
        <w:t>) which</w:t>
      </w:r>
      <w:r w:rsidRPr="00547BDF">
        <w:t xml:space="preserve"> cover three main research components; Applied Research Methods, Small-Scale Research Project, and </w:t>
      </w:r>
      <w:r w:rsidR="00883C05">
        <w:t xml:space="preserve">the Research </w:t>
      </w:r>
      <w:r w:rsidRPr="00547BDF">
        <w:t xml:space="preserve">Thesis. </w:t>
      </w:r>
    </w:p>
    <w:p w14:paraId="136B2F27" w14:textId="77777777" w:rsidR="006E1217" w:rsidRPr="00547BDF" w:rsidRDefault="006E1217" w:rsidP="0012081E">
      <w:pPr>
        <w:pStyle w:val="HandbookBody"/>
        <w:jc w:val="both"/>
      </w:pPr>
    </w:p>
    <w:p w14:paraId="3CBE132A" w14:textId="77777777" w:rsidR="0047049D" w:rsidRPr="00547BDF" w:rsidRDefault="0047049D" w:rsidP="0012081E">
      <w:pPr>
        <w:pStyle w:val="Handbook2"/>
        <w:jc w:val="both"/>
      </w:pPr>
      <w:bookmarkStart w:id="43" w:name="_Toc150351614"/>
      <w:r>
        <w:t>4.1 Applied Research Methods (RESM) Modules</w:t>
      </w:r>
      <w:bookmarkEnd w:id="43"/>
    </w:p>
    <w:p w14:paraId="62F201D4" w14:textId="53194B96" w:rsidR="0047049D" w:rsidRDefault="0047049D" w:rsidP="0012081E">
      <w:pPr>
        <w:pStyle w:val="HandbookBody"/>
        <w:jc w:val="both"/>
      </w:pPr>
      <w:r w:rsidRPr="00547BDF">
        <w:t>The aim of the RESM modules is to develop</w:t>
      </w:r>
      <w:r>
        <w:t xml:space="preserve"> quantitative and qualitative</w:t>
      </w:r>
      <w:r w:rsidRPr="00547BDF">
        <w:t xml:space="preserve"> research and </w:t>
      </w:r>
      <w:r>
        <w:t>analytical</w:t>
      </w:r>
      <w:r w:rsidRPr="00547BDF">
        <w:t xml:space="preserve"> skills </w:t>
      </w:r>
      <w:r w:rsidR="0021354D" w:rsidRPr="00547BDF">
        <w:t>to</w:t>
      </w:r>
      <w:r w:rsidRPr="00547BDF">
        <w:t xml:space="preserve"> conduct research, as well as critically evaluate the evidence-base across clinical settings. For further information about each of these modules (i.e.</w:t>
      </w:r>
      <w:r w:rsidR="0021354D">
        <w:t>,</w:t>
      </w:r>
      <w:r w:rsidRPr="00547BDF">
        <w:t xml:space="preserve"> </w:t>
      </w:r>
      <w:r w:rsidRPr="00605B82">
        <w:t>aims and objectives, syllabus, learning and teaching methods</w:t>
      </w:r>
      <w:r w:rsidR="00840607" w:rsidRPr="00605B82">
        <w:t>,</w:t>
      </w:r>
      <w:r w:rsidRPr="00605B82">
        <w:t xml:space="preserve"> assessment</w:t>
      </w:r>
      <w:r w:rsidR="00840607" w:rsidRPr="00605B82">
        <w:t xml:space="preserve"> details</w:t>
      </w:r>
      <w:r w:rsidRPr="00605B82">
        <w:t xml:space="preserve">) </w:t>
      </w:r>
      <w:r w:rsidR="00840607" w:rsidRPr="00605B82">
        <w:t>use the hyper</w:t>
      </w:r>
      <w:r w:rsidRPr="00605B82">
        <w:t xml:space="preserve">links in </w:t>
      </w:r>
      <w:hyperlink w:anchor="Table_2" w:history="1">
        <w:r w:rsidRPr="00605B82">
          <w:rPr>
            <w:rStyle w:val="Hyperlink"/>
          </w:rPr>
          <w:t>Table 2</w:t>
        </w:r>
      </w:hyperlink>
      <w:r w:rsidRPr="00605B82">
        <w:t xml:space="preserve">. </w:t>
      </w:r>
    </w:p>
    <w:p w14:paraId="266CCE70" w14:textId="77777777" w:rsidR="006E1217" w:rsidRPr="00547BDF" w:rsidRDefault="006E1217" w:rsidP="0047049D">
      <w:pPr>
        <w:pStyle w:val="HandbookBody"/>
        <w:jc w:val="both"/>
      </w:pPr>
    </w:p>
    <w:p w14:paraId="793D1E78" w14:textId="77777777" w:rsidR="0047049D" w:rsidRPr="00547BDF" w:rsidRDefault="0047049D" w:rsidP="006E1217">
      <w:pPr>
        <w:pStyle w:val="Handbook2"/>
      </w:pPr>
      <w:bookmarkStart w:id="44" w:name="_Toc150351615"/>
      <w:r>
        <w:t>4.2 Small-Scale Research Project (SSRP)</w:t>
      </w:r>
      <w:bookmarkEnd w:id="44"/>
    </w:p>
    <w:p w14:paraId="38C6D67C" w14:textId="30B11F91" w:rsidR="0047049D" w:rsidRPr="00547BDF" w:rsidRDefault="0047049D" w:rsidP="0047049D">
      <w:pPr>
        <w:pStyle w:val="HandbookBody"/>
        <w:jc w:val="both"/>
      </w:pPr>
      <w:r w:rsidRPr="00547BDF">
        <w:t xml:space="preserve">The SSRP is </w:t>
      </w:r>
      <w:r>
        <w:t>conducted</w:t>
      </w:r>
      <w:r w:rsidRPr="00547BDF">
        <w:t xml:space="preserve"> in the first year</w:t>
      </w:r>
      <w:r>
        <w:t xml:space="preserve"> </w:t>
      </w:r>
      <w:r w:rsidRPr="00547BDF">
        <w:t>and is usually linked to a Trainee</w:t>
      </w:r>
      <w:r>
        <w:t>’</w:t>
      </w:r>
      <w:r w:rsidRPr="00547BDF">
        <w:t xml:space="preserve">s clinical placement. It provides an opportunity to apply research skills from the RESM modules to develop a clinically relevant project with a Practitioner Psychologist. The SSRP also allows </w:t>
      </w:r>
      <w:r w:rsidR="00605B82">
        <w:t>T</w:t>
      </w:r>
      <w:r w:rsidRPr="00547BDF">
        <w:t xml:space="preserve">rainees to practise using their research skills </w:t>
      </w:r>
      <w:r w:rsidR="00605B82">
        <w:t xml:space="preserve">and seeking ethical approval </w:t>
      </w:r>
      <w:r w:rsidRPr="00547BDF">
        <w:t>in preparation for their thesis</w:t>
      </w:r>
      <w:r>
        <w:t>.</w:t>
      </w:r>
      <w:r w:rsidRPr="00547BDF">
        <w:t xml:space="preserve"> </w:t>
      </w:r>
    </w:p>
    <w:p w14:paraId="3F1F144F" w14:textId="77777777" w:rsidR="0047049D" w:rsidRPr="00547BDF" w:rsidRDefault="0047049D" w:rsidP="0047049D">
      <w:pPr>
        <w:pStyle w:val="HandbookBody"/>
        <w:jc w:val="both"/>
      </w:pPr>
    </w:p>
    <w:p w14:paraId="265AFC8F" w14:textId="0A9E45FE" w:rsidR="0047049D" w:rsidRDefault="0047049D" w:rsidP="0047049D">
      <w:pPr>
        <w:pStyle w:val="HandbookBody"/>
        <w:jc w:val="both"/>
      </w:pPr>
      <w:r w:rsidRPr="00547BDF">
        <w:t xml:space="preserve">Trainees typically generate projects with their </w:t>
      </w:r>
      <w:r w:rsidR="009E1D14">
        <w:t>P</w:t>
      </w:r>
      <w:r w:rsidRPr="00547BDF">
        <w:t xml:space="preserve">lacement </w:t>
      </w:r>
      <w:r w:rsidR="009E1D14">
        <w:t>S</w:t>
      </w:r>
      <w:r w:rsidRPr="00547BDF">
        <w:t>upervisor on their first or second placement</w:t>
      </w:r>
      <w:r w:rsidR="00334A28">
        <w:t xml:space="preserve"> with the support of their Tutor</w:t>
      </w:r>
      <w:r w:rsidRPr="00547BDF">
        <w:t xml:space="preserve">. These projects are often service evaluations, audits, or service development projects. For example, evaluating service outcome measures, the effectiveness of a therapeutic/psychoeducation group, or staff training. However, if this is not possible, Trainees have the option of undertaking a project outside their placement with another service or staff member at </w:t>
      </w:r>
      <w:r w:rsidR="009E1D14">
        <w:t xml:space="preserve">the </w:t>
      </w:r>
      <w:r>
        <w:t>U</w:t>
      </w:r>
      <w:r w:rsidRPr="00547BDF">
        <w:t xml:space="preserve">niversity. </w:t>
      </w:r>
    </w:p>
    <w:p w14:paraId="2AC23CF0" w14:textId="77777777" w:rsidR="006E1217" w:rsidRPr="00547BDF" w:rsidRDefault="006E1217" w:rsidP="0047049D">
      <w:pPr>
        <w:pStyle w:val="HandbookBody"/>
        <w:jc w:val="both"/>
      </w:pPr>
    </w:p>
    <w:p w14:paraId="0B97B5F8" w14:textId="77777777" w:rsidR="0047049D" w:rsidRPr="00547BDF" w:rsidRDefault="0047049D" w:rsidP="006E1217">
      <w:pPr>
        <w:pStyle w:val="Handbook2"/>
      </w:pPr>
      <w:bookmarkStart w:id="45" w:name="_Toc150351616"/>
      <w:r>
        <w:t>4.3 Thesis</w:t>
      </w:r>
      <w:bookmarkEnd w:id="45"/>
    </w:p>
    <w:p w14:paraId="562CB186" w14:textId="53CA60D9" w:rsidR="0047049D" w:rsidRPr="00547BDF" w:rsidRDefault="0047049D" w:rsidP="0047049D">
      <w:pPr>
        <w:pStyle w:val="HandbookBody"/>
        <w:jc w:val="both"/>
      </w:pPr>
      <w:r w:rsidRPr="00547BDF">
        <w:t xml:space="preserve">The doctoral </w:t>
      </w:r>
      <w:r w:rsidR="00425E91">
        <w:t xml:space="preserve">research </w:t>
      </w:r>
      <w:r w:rsidRPr="00547BDF">
        <w:t>thesis represents a more substantial piece of work than the SSRP</w:t>
      </w:r>
      <w:r>
        <w:t xml:space="preserve"> (and is, indeed, why the degree awarded is a doctorate)</w:t>
      </w:r>
      <w:r w:rsidRPr="00547BDF">
        <w:t xml:space="preserve">. It must make an original contribution to knowledge in the field </w:t>
      </w:r>
      <w:r w:rsidRPr="00547BDF">
        <w:lastRenderedPageBreak/>
        <w:t xml:space="preserve">of </w:t>
      </w:r>
      <w:r>
        <w:t>c</w:t>
      </w:r>
      <w:r w:rsidRPr="00547BDF">
        <w:t xml:space="preserve">linical </w:t>
      </w:r>
      <w:r>
        <w:t>p</w:t>
      </w:r>
      <w:r w:rsidRPr="00547BDF">
        <w:t>sycholog</w:t>
      </w:r>
      <w:r>
        <w:t>ical science</w:t>
      </w:r>
      <w:r w:rsidRPr="00547BDF">
        <w:t xml:space="preserve">. Research design, execution, analysis, and interpretation should be of a </w:t>
      </w:r>
      <w:r>
        <w:t xml:space="preserve">doctoral </w:t>
      </w:r>
      <w:r w:rsidRPr="00547BDF">
        <w:t xml:space="preserve">standard and appropriate to the aims of the research. </w:t>
      </w:r>
    </w:p>
    <w:p w14:paraId="0BA357FF" w14:textId="77777777" w:rsidR="0047049D" w:rsidRPr="00547BDF" w:rsidRDefault="0047049D" w:rsidP="0047049D">
      <w:pPr>
        <w:pStyle w:val="HandbookBody"/>
        <w:jc w:val="both"/>
      </w:pPr>
    </w:p>
    <w:p w14:paraId="14737DD9" w14:textId="77777777" w:rsidR="0047049D" w:rsidRPr="00547BDF" w:rsidRDefault="0047049D" w:rsidP="0047049D">
      <w:pPr>
        <w:pStyle w:val="HandbookBody"/>
        <w:jc w:val="both"/>
      </w:pPr>
      <w:r w:rsidRPr="00547BDF">
        <w:t xml:space="preserve">The research thesis consists of two sections: </w:t>
      </w:r>
    </w:p>
    <w:p w14:paraId="2DAFA7C1" w14:textId="49885753" w:rsidR="0047049D" w:rsidRPr="00547BDF" w:rsidRDefault="0047049D" w:rsidP="0047049D">
      <w:pPr>
        <w:pStyle w:val="HandbookBody"/>
        <w:numPr>
          <w:ilvl w:val="0"/>
          <w:numId w:val="12"/>
        </w:numPr>
        <w:jc w:val="both"/>
      </w:pPr>
      <w:r w:rsidRPr="00547BDF">
        <w:t xml:space="preserve">A systematic </w:t>
      </w:r>
      <w:r w:rsidR="00F52907">
        <w:t xml:space="preserve">literature </w:t>
      </w:r>
      <w:proofErr w:type="gramStart"/>
      <w:r w:rsidRPr="00547BDF">
        <w:t>review</w:t>
      </w:r>
      <w:proofErr w:type="gramEnd"/>
      <w:r w:rsidRPr="00547BDF">
        <w:t xml:space="preserve"> </w:t>
      </w:r>
    </w:p>
    <w:p w14:paraId="46C35A40" w14:textId="77777777" w:rsidR="0047049D" w:rsidRPr="00547BDF" w:rsidRDefault="0047049D" w:rsidP="0047049D">
      <w:pPr>
        <w:pStyle w:val="HandbookBody"/>
        <w:numPr>
          <w:ilvl w:val="0"/>
          <w:numId w:val="12"/>
        </w:numPr>
        <w:jc w:val="both"/>
      </w:pPr>
      <w:r w:rsidRPr="00547BDF">
        <w:t>An empirical paper</w:t>
      </w:r>
    </w:p>
    <w:p w14:paraId="4F6A197F" w14:textId="77777777" w:rsidR="0047049D" w:rsidRPr="00547BDF" w:rsidRDefault="0047049D" w:rsidP="0047049D">
      <w:pPr>
        <w:pStyle w:val="HandbookBody"/>
        <w:jc w:val="both"/>
      </w:pPr>
    </w:p>
    <w:p w14:paraId="34610B95" w14:textId="77777777" w:rsidR="0047049D" w:rsidRPr="00547BDF" w:rsidRDefault="0047049D" w:rsidP="0047049D">
      <w:pPr>
        <w:pStyle w:val="HandbookBody"/>
        <w:jc w:val="both"/>
      </w:pPr>
      <w:r w:rsidRPr="00547BDF">
        <w:t>When designing their research, Trainees will work with their research supervisory team to develop a set of research questions. The empirical paper involves working closely with supervisors to design and implement a study, using appropriate methods and data-analysis techniques.</w:t>
      </w:r>
    </w:p>
    <w:p w14:paraId="02EE7325" w14:textId="77777777" w:rsidR="0000312A" w:rsidRPr="00547BDF" w:rsidRDefault="0000312A" w:rsidP="00746038">
      <w:pPr>
        <w:pStyle w:val="HandbookBody"/>
        <w:jc w:val="both"/>
      </w:pPr>
    </w:p>
    <w:p w14:paraId="5C145E4E" w14:textId="77777777" w:rsidR="00CC07C3" w:rsidRPr="00547BDF" w:rsidRDefault="00CC07C3" w:rsidP="00CC07C3">
      <w:pPr>
        <w:pStyle w:val="HandbookBody"/>
        <w:jc w:val="both"/>
      </w:pPr>
      <w:r w:rsidRPr="00547BDF">
        <w:t>On completion of the thesis, trainees should be able to:</w:t>
      </w:r>
    </w:p>
    <w:p w14:paraId="1472D0A9" w14:textId="77777777" w:rsidR="00CC07C3" w:rsidRPr="00547BDF" w:rsidRDefault="00CC07C3" w:rsidP="00CC07C3">
      <w:pPr>
        <w:pStyle w:val="HandbookBody"/>
        <w:numPr>
          <w:ilvl w:val="0"/>
          <w:numId w:val="8"/>
        </w:numPr>
        <w:jc w:val="both"/>
      </w:pPr>
      <w:r w:rsidRPr="00547BDF">
        <w:t xml:space="preserve">Demonstrate skills involved in formulating </w:t>
      </w:r>
      <w:proofErr w:type="gramStart"/>
      <w:r w:rsidRPr="00547BDF">
        <w:t>a research</w:t>
      </w:r>
      <w:proofErr w:type="gramEnd"/>
      <w:r w:rsidRPr="00547BDF">
        <w:t xml:space="preserve"> question</w:t>
      </w:r>
    </w:p>
    <w:p w14:paraId="13BB97FF" w14:textId="77777777" w:rsidR="00CC07C3" w:rsidRPr="00547BDF" w:rsidRDefault="00CC07C3" w:rsidP="00CC07C3">
      <w:pPr>
        <w:pStyle w:val="HandbookBody"/>
        <w:numPr>
          <w:ilvl w:val="0"/>
          <w:numId w:val="8"/>
        </w:numPr>
        <w:jc w:val="both"/>
      </w:pPr>
      <w:r w:rsidRPr="00547BDF">
        <w:t xml:space="preserve">Place a research question clearly within a broad theoretical and empirical psychological </w:t>
      </w:r>
      <w:proofErr w:type="gramStart"/>
      <w:r w:rsidRPr="00547BDF">
        <w:t>literature</w:t>
      </w:r>
      <w:proofErr w:type="gramEnd"/>
    </w:p>
    <w:p w14:paraId="1EC2D8BF" w14:textId="77777777" w:rsidR="00CC07C3" w:rsidRPr="00547BDF" w:rsidRDefault="00CC07C3" w:rsidP="00CC07C3">
      <w:pPr>
        <w:pStyle w:val="HandbookBody"/>
        <w:numPr>
          <w:ilvl w:val="0"/>
          <w:numId w:val="8"/>
        </w:numPr>
        <w:jc w:val="both"/>
      </w:pPr>
      <w:r w:rsidRPr="00547BDF">
        <w:t xml:space="preserve">Think through </w:t>
      </w:r>
      <w:r>
        <w:t xml:space="preserve">and use </w:t>
      </w:r>
      <w:r w:rsidRPr="00547BDF">
        <w:t xml:space="preserve">appropriate methodologies to </w:t>
      </w:r>
      <w:r>
        <w:t>answer</w:t>
      </w:r>
      <w:r w:rsidRPr="00547BDF">
        <w:t xml:space="preserve"> </w:t>
      </w:r>
      <w:proofErr w:type="gramStart"/>
      <w:r w:rsidRPr="00547BDF">
        <w:t>a research</w:t>
      </w:r>
      <w:proofErr w:type="gramEnd"/>
      <w:r w:rsidRPr="00547BDF">
        <w:t xml:space="preserve"> question</w:t>
      </w:r>
    </w:p>
    <w:p w14:paraId="3401D953" w14:textId="77777777" w:rsidR="00CC07C3" w:rsidRPr="00547BDF" w:rsidRDefault="00CC07C3" w:rsidP="00CC07C3">
      <w:pPr>
        <w:pStyle w:val="HandbookBody"/>
        <w:numPr>
          <w:ilvl w:val="0"/>
          <w:numId w:val="8"/>
        </w:numPr>
        <w:jc w:val="both"/>
      </w:pPr>
      <w:r w:rsidRPr="00547BDF">
        <w:t xml:space="preserve">Collect, analyse, and interpret data for the generation of new </w:t>
      </w:r>
      <w:proofErr w:type="gramStart"/>
      <w:r w:rsidRPr="00547BDF">
        <w:t>knowledge</w:t>
      </w:r>
      <w:proofErr w:type="gramEnd"/>
    </w:p>
    <w:p w14:paraId="45FB18FF" w14:textId="15F2377C" w:rsidR="00CC07C3" w:rsidRDefault="00CC07C3" w:rsidP="00CC07C3">
      <w:pPr>
        <w:pStyle w:val="HandbookBody"/>
        <w:numPr>
          <w:ilvl w:val="0"/>
          <w:numId w:val="8"/>
        </w:numPr>
        <w:jc w:val="both"/>
      </w:pPr>
      <w:r w:rsidRPr="00547BDF">
        <w:t xml:space="preserve">Disseminate results through the production of clear and concise </w:t>
      </w:r>
      <w:r>
        <w:t xml:space="preserve">systematic review and </w:t>
      </w:r>
      <w:r w:rsidRPr="00547BDF">
        <w:t>empirical paper</w:t>
      </w:r>
      <w:r>
        <w:t>s</w:t>
      </w:r>
      <w:r w:rsidRPr="00547BDF">
        <w:t xml:space="preserve"> to extend the discipline.</w:t>
      </w:r>
    </w:p>
    <w:p w14:paraId="4CFAD24A" w14:textId="6D9D147D" w:rsidR="00CC07C3" w:rsidRDefault="00CC07C3" w:rsidP="00CC07C3">
      <w:pPr>
        <w:pStyle w:val="HandbookBody"/>
        <w:numPr>
          <w:ilvl w:val="0"/>
          <w:numId w:val="8"/>
        </w:numPr>
        <w:jc w:val="both"/>
      </w:pPr>
      <w:r w:rsidRPr="00E93211">
        <w:t xml:space="preserve">Demonstrate a coherent understanding of how issues of equality, diversity and inclusivity (EDI) have </w:t>
      </w:r>
      <w:r>
        <w:t xml:space="preserve">informed </w:t>
      </w:r>
      <w:r w:rsidR="00425E91">
        <w:t>their</w:t>
      </w:r>
      <w:r w:rsidRPr="00E93211">
        <w:t xml:space="preserve"> </w:t>
      </w:r>
      <w:proofErr w:type="gramStart"/>
      <w:r w:rsidRPr="00E93211">
        <w:t>research</w:t>
      </w:r>
      <w:proofErr w:type="gramEnd"/>
    </w:p>
    <w:p w14:paraId="21EF8026" w14:textId="77777777" w:rsidR="006E1217" w:rsidRPr="00547BDF" w:rsidRDefault="006E1217" w:rsidP="006E1217">
      <w:pPr>
        <w:pStyle w:val="HandbookBody"/>
        <w:jc w:val="both"/>
      </w:pPr>
    </w:p>
    <w:p w14:paraId="4D62510D" w14:textId="3627C96B" w:rsidR="00CC07C3" w:rsidRPr="00547BDF" w:rsidRDefault="00CC07C3" w:rsidP="006E1217">
      <w:pPr>
        <w:pStyle w:val="Heading3"/>
        <w:rPr>
          <w:b/>
        </w:rPr>
      </w:pPr>
      <w:r w:rsidRPr="00547BDF">
        <w:t xml:space="preserve">Research </w:t>
      </w:r>
      <w:r w:rsidR="00F52907">
        <w:t xml:space="preserve">Thesis </w:t>
      </w:r>
      <w:r w:rsidRPr="00547BDF">
        <w:t>in Year 1</w:t>
      </w:r>
    </w:p>
    <w:p w14:paraId="4FCC3657" w14:textId="0A83E245" w:rsidR="00CC07C3" w:rsidRDefault="00CC07C3" w:rsidP="00CC07C3">
      <w:pPr>
        <w:pStyle w:val="HandbookBody"/>
        <w:jc w:val="both"/>
      </w:pPr>
      <w:r>
        <w:t>During</w:t>
      </w:r>
      <w:r w:rsidRPr="00547BDF">
        <w:t xml:space="preserve"> Year 1, Trainees will develop their research proposal and </w:t>
      </w:r>
      <w:r>
        <w:t xml:space="preserve">be allocated to </w:t>
      </w:r>
      <w:r w:rsidRPr="00547BDF">
        <w:t>a supervisory team</w:t>
      </w:r>
      <w:r>
        <w:t xml:space="preserve">. The team must comprise </w:t>
      </w:r>
      <w:r w:rsidRPr="00547BDF">
        <w:t>at least one internal supervisor from the University of Southampton (</w:t>
      </w:r>
      <w:r>
        <w:t xml:space="preserve">often this is a member of </w:t>
      </w:r>
      <w:r w:rsidRPr="00547BDF">
        <w:t xml:space="preserve">the </w:t>
      </w:r>
      <w:r w:rsidR="0021354D">
        <w:t>School of Psychology</w:t>
      </w:r>
      <w:r w:rsidRPr="00547BDF">
        <w:t>) and a second supervisor</w:t>
      </w:r>
      <w:r>
        <w:t>,</w:t>
      </w:r>
      <w:r w:rsidRPr="00547BDF">
        <w:t xml:space="preserve"> who can be an external clinician or researcher. </w:t>
      </w:r>
      <w:r w:rsidR="00C13BF7">
        <w:t>T</w:t>
      </w:r>
      <w:r w:rsidR="00C13BF7" w:rsidRPr="00C13BF7">
        <w:t xml:space="preserve">rainees will submit </w:t>
      </w:r>
      <w:r w:rsidR="00C13BF7">
        <w:t xml:space="preserve">a formal </w:t>
      </w:r>
      <w:r w:rsidR="00C13BF7" w:rsidRPr="00C13BF7">
        <w:t>research proposal, having developed this with their supervisory team. This will involve two levels of approval, the first being their internal supervisor and the second being the DClin Research Directors.</w:t>
      </w:r>
    </w:p>
    <w:p w14:paraId="03A3E55B" w14:textId="77777777" w:rsidR="006E1217" w:rsidRPr="00547BDF" w:rsidRDefault="006E1217" w:rsidP="00CC07C3">
      <w:pPr>
        <w:pStyle w:val="HandbookBody"/>
        <w:jc w:val="both"/>
      </w:pPr>
    </w:p>
    <w:p w14:paraId="684D808B" w14:textId="39FDC5C7" w:rsidR="00CC07C3" w:rsidRPr="00547BDF" w:rsidRDefault="00CC07C3" w:rsidP="006E1217">
      <w:pPr>
        <w:pStyle w:val="Heading3"/>
        <w:rPr>
          <w:b/>
        </w:rPr>
      </w:pPr>
      <w:r w:rsidRPr="00547BDF">
        <w:t xml:space="preserve">Research </w:t>
      </w:r>
      <w:r w:rsidR="00F52907">
        <w:t xml:space="preserve">Thesis </w:t>
      </w:r>
      <w:r w:rsidRPr="00547BDF">
        <w:t>in Year 2</w:t>
      </w:r>
    </w:p>
    <w:p w14:paraId="004945A4" w14:textId="19F5AA98" w:rsidR="00CC07C3" w:rsidRDefault="00CC07C3" w:rsidP="00CC07C3">
      <w:pPr>
        <w:pStyle w:val="HandbookBody"/>
        <w:jc w:val="both"/>
      </w:pPr>
      <w:r w:rsidRPr="00547BDF">
        <w:t xml:space="preserve">During Year 2, </w:t>
      </w:r>
      <w:r w:rsidR="00C13BF7">
        <w:t>T</w:t>
      </w:r>
      <w:r w:rsidRPr="00547BDF">
        <w:t xml:space="preserve">rainees </w:t>
      </w:r>
      <w:r w:rsidR="0021354D" w:rsidRPr="00547BDF">
        <w:t>can</w:t>
      </w:r>
      <w:r w:rsidRPr="00547BDF">
        <w:t xml:space="preserve"> develop and submit their ethics applications and research governance approval</w:t>
      </w:r>
      <w:r>
        <w:t>,</w:t>
      </w:r>
      <w:r w:rsidRPr="00547BDF">
        <w:t xml:space="preserve"> as </w:t>
      </w:r>
      <w:r>
        <w:t>required by</w:t>
      </w:r>
      <w:r w:rsidRPr="00547BDF">
        <w:t xml:space="preserve"> their project.</w:t>
      </w:r>
      <w:r w:rsidR="00C13BF7">
        <w:t xml:space="preserve"> They may also begin data collection and undertaking their literature review paper. </w:t>
      </w:r>
      <w:r w:rsidR="00455E32">
        <w:t xml:space="preserve">Progress reports are periodically submitted to the DClin </w:t>
      </w:r>
      <w:r w:rsidR="00843B33">
        <w:t>R</w:t>
      </w:r>
      <w:r w:rsidR="00455E32">
        <w:t xml:space="preserve">esearch </w:t>
      </w:r>
      <w:r w:rsidR="00843B33">
        <w:t>T</w:t>
      </w:r>
      <w:r w:rsidR="00455E32">
        <w:t xml:space="preserve">eam. </w:t>
      </w:r>
    </w:p>
    <w:p w14:paraId="18A56BC8" w14:textId="77777777" w:rsidR="006E1217" w:rsidRPr="00547BDF" w:rsidRDefault="006E1217" w:rsidP="00CC07C3">
      <w:pPr>
        <w:pStyle w:val="HandbookBody"/>
        <w:jc w:val="both"/>
      </w:pPr>
    </w:p>
    <w:p w14:paraId="160162B2" w14:textId="016258E6" w:rsidR="00CC07C3" w:rsidRPr="00547BDF" w:rsidRDefault="00CC07C3" w:rsidP="006E1217">
      <w:pPr>
        <w:pStyle w:val="Heading3"/>
        <w:rPr>
          <w:b/>
        </w:rPr>
      </w:pPr>
      <w:r w:rsidRPr="00547BDF">
        <w:t xml:space="preserve">Research </w:t>
      </w:r>
      <w:r w:rsidR="00F52907">
        <w:t xml:space="preserve">Thesis </w:t>
      </w:r>
      <w:r w:rsidRPr="00547BDF">
        <w:t>in Year 3</w:t>
      </w:r>
    </w:p>
    <w:p w14:paraId="4E341065" w14:textId="7509E2E1" w:rsidR="00CC07C3" w:rsidRDefault="00CC07C3" w:rsidP="00CC07C3">
      <w:pPr>
        <w:pStyle w:val="HandbookBody"/>
        <w:jc w:val="both"/>
      </w:pPr>
      <w:r w:rsidRPr="00547BDF">
        <w:t xml:space="preserve">In Year 3, Trainees will work towards the completion of their research project and subsequent thesis. Trainees will have </w:t>
      </w:r>
      <w:r w:rsidR="0021354D">
        <w:t>dedicated</w:t>
      </w:r>
      <w:r w:rsidRPr="00547BDF">
        <w:t xml:space="preserve"> research time</w:t>
      </w:r>
      <w:r>
        <w:t xml:space="preserve"> to complete their systematic review,</w:t>
      </w:r>
      <w:r w:rsidRPr="00547BDF">
        <w:t xml:space="preserve"> </w:t>
      </w:r>
      <w:r>
        <w:t>and their empirical project</w:t>
      </w:r>
      <w:r w:rsidRPr="009176CB">
        <w:t xml:space="preserve">. The research block (70 days) </w:t>
      </w:r>
      <w:r w:rsidR="00C13BF7" w:rsidRPr="009176CB">
        <w:t xml:space="preserve">runs in parallel with the final clinical placement </w:t>
      </w:r>
      <w:r w:rsidRPr="009176CB">
        <w:t>from October to May (</w:t>
      </w:r>
      <w:r w:rsidR="009176CB">
        <w:t xml:space="preserve">see </w:t>
      </w:r>
      <w:hyperlink w:anchor="FIve_3" w:history="1">
        <w:r w:rsidR="009176CB" w:rsidRPr="009176CB">
          <w:rPr>
            <w:rStyle w:val="Hyperlink"/>
          </w:rPr>
          <w:t>Section 5.3</w:t>
        </w:r>
      </w:hyperlink>
      <w:r>
        <w:t xml:space="preserve">). </w:t>
      </w:r>
      <w:r w:rsidRPr="00547BDF">
        <w:t xml:space="preserve">Progress on the </w:t>
      </w:r>
      <w:r w:rsidR="009176CB">
        <w:t>research</w:t>
      </w:r>
      <w:r w:rsidRPr="00547BDF">
        <w:t xml:space="preserve"> thesis is closely monitored by the Trainee</w:t>
      </w:r>
      <w:r w:rsidR="0021354D">
        <w:t>’s</w:t>
      </w:r>
      <w:r w:rsidRPr="00547BDF">
        <w:t xml:space="preserve"> supervisory team. This involves attending regular meetings and completion of two progress reports (</w:t>
      </w:r>
      <w:r>
        <w:t xml:space="preserve">the first </w:t>
      </w:r>
      <w:r w:rsidRPr="00547BDF">
        <w:t xml:space="preserve">submitted </w:t>
      </w:r>
      <w:r>
        <w:t>in October,</w:t>
      </w:r>
      <w:r w:rsidRPr="00547BDF">
        <w:t xml:space="preserve"> and </w:t>
      </w:r>
      <w:r>
        <w:t>the second in February</w:t>
      </w:r>
      <w:r w:rsidRPr="00547BDF">
        <w:t xml:space="preserve">). </w:t>
      </w:r>
    </w:p>
    <w:p w14:paraId="477D9FF8" w14:textId="77777777" w:rsidR="006E1217" w:rsidRPr="00547BDF" w:rsidRDefault="006E1217" w:rsidP="00CC07C3">
      <w:pPr>
        <w:pStyle w:val="HandbookBody"/>
        <w:jc w:val="both"/>
      </w:pPr>
    </w:p>
    <w:p w14:paraId="3E65D0B5" w14:textId="77777777" w:rsidR="00CC07C3" w:rsidRPr="00547BDF" w:rsidRDefault="00CC07C3" w:rsidP="006E1217">
      <w:pPr>
        <w:pStyle w:val="Heading3"/>
        <w:rPr>
          <w:b/>
        </w:rPr>
      </w:pPr>
      <w:r w:rsidRPr="00547BDF">
        <w:lastRenderedPageBreak/>
        <w:t>Thesis Submission and Viva Voce</w:t>
      </w:r>
    </w:p>
    <w:p w14:paraId="63048FE3" w14:textId="77777777" w:rsidR="00CC07C3" w:rsidRPr="00547BDF" w:rsidRDefault="00CC07C3" w:rsidP="00CC07C3">
      <w:pPr>
        <w:pStyle w:val="HandbookBody"/>
        <w:jc w:val="both"/>
      </w:pPr>
      <w:r w:rsidRPr="00547BDF">
        <w:t xml:space="preserve">Guidance will be provided on how to submit the research thesis prior to the deadline. </w:t>
      </w:r>
      <w:r>
        <w:t xml:space="preserve">The University requires you to submit an ‘Intention to Submit’ declaration, at least two months prior to submitting your thesis. </w:t>
      </w:r>
      <w:r w:rsidRPr="00547BDF">
        <w:t xml:space="preserve">Further information can be found </w:t>
      </w:r>
      <w:r w:rsidRPr="00701F18">
        <w:t xml:space="preserve">under </w:t>
      </w:r>
      <w:hyperlink r:id="rId163" w:history="1">
        <w:r w:rsidRPr="00701F18">
          <w:rPr>
            <w:rStyle w:val="Hyperlink"/>
          </w:rPr>
          <w:t>Submission and Completion</w:t>
        </w:r>
      </w:hyperlink>
      <w:r w:rsidRPr="00547BDF">
        <w:t xml:space="preserve"> of the Quality Handbook. </w:t>
      </w:r>
    </w:p>
    <w:p w14:paraId="4110D307" w14:textId="77777777" w:rsidR="00CC07C3" w:rsidRPr="00547BDF" w:rsidRDefault="00CC07C3" w:rsidP="00CC07C3">
      <w:pPr>
        <w:pStyle w:val="HandbookBody"/>
        <w:jc w:val="both"/>
      </w:pPr>
    </w:p>
    <w:p w14:paraId="3D7C8C09" w14:textId="77777777" w:rsidR="00CC07C3" w:rsidRPr="00547BDF" w:rsidRDefault="00CC07C3" w:rsidP="00CC07C3">
      <w:pPr>
        <w:pStyle w:val="HandbookBody"/>
        <w:jc w:val="both"/>
      </w:pPr>
      <w:r w:rsidRPr="00547BDF">
        <w:t>Once the research thesis has been submitted, a Viva Voce (oral examination) will take place with an internal and external examiner several weeks later. This will provide an opportunity for the Trainee to defend their thesis through high-level debate with those knowledgeable in their area of research. This will involve thoroughly exploring both the work they have presented in the thesis, as well as their knowledge and understanding of the wider field. This will involve various question</w:t>
      </w:r>
      <w:r>
        <w:t>s</w:t>
      </w:r>
      <w:r w:rsidRPr="00547BDF">
        <w:t xml:space="preserve"> and challenges as part of the process. </w:t>
      </w:r>
    </w:p>
    <w:p w14:paraId="6E14FC99" w14:textId="77777777" w:rsidR="00CC07C3" w:rsidRPr="00547BDF" w:rsidRDefault="00CC07C3" w:rsidP="00CC07C3">
      <w:pPr>
        <w:pStyle w:val="HandbookBody"/>
      </w:pPr>
    </w:p>
    <w:p w14:paraId="362B76CA" w14:textId="04BB794F" w:rsidR="00CC07C3" w:rsidRPr="00547BDF" w:rsidRDefault="00CC07C3" w:rsidP="0096422E">
      <w:pPr>
        <w:pStyle w:val="HandbookBody"/>
        <w:jc w:val="both"/>
      </w:pPr>
      <w:r w:rsidRPr="00547BDF">
        <w:t xml:space="preserve">Following the Viva, the examiners will agree upon an </w:t>
      </w:r>
      <w:r w:rsidR="0021354D">
        <w:t>and please s</w:t>
      </w:r>
      <w:r w:rsidRPr="00547BDF">
        <w:t xml:space="preserve">ee the </w:t>
      </w:r>
      <w:hyperlink r:id="rId164" w:history="1">
        <w:r w:rsidRPr="00196618">
          <w:rPr>
            <w:rStyle w:val="Hyperlink"/>
          </w:rPr>
          <w:t>Regulations for Research Degrees and Higher-Level Doctorates</w:t>
        </w:r>
      </w:hyperlink>
      <w:r w:rsidRPr="00196618">
        <w:t xml:space="preserve"> for</w:t>
      </w:r>
      <w:r w:rsidRPr="00547BDF">
        <w:t xml:space="preserve"> details about the examination process and specific outcomes. An examiners</w:t>
      </w:r>
      <w:r>
        <w:t>’</w:t>
      </w:r>
      <w:r w:rsidRPr="00547BDF">
        <w:t xml:space="preserve"> joint report will be prepared and shared with the Trainee shortly after their Viva</w:t>
      </w:r>
      <w:r>
        <w:t>,</w:t>
      </w:r>
      <w:r w:rsidRPr="00547BDF">
        <w:t xml:space="preserve"> which will </w:t>
      </w:r>
      <w:r w:rsidR="00EF427C" w:rsidRPr="00547BDF">
        <w:t>specify</w:t>
      </w:r>
      <w:r w:rsidRPr="00547BDF">
        <w:t xml:space="preserve"> any amendments to be made. Depending on the degree of amendments</w:t>
      </w:r>
      <w:r w:rsidR="008C5738">
        <w:t xml:space="preserve">, </w:t>
      </w:r>
      <w:r w:rsidRPr="00547BDF">
        <w:t xml:space="preserve">there will be a set </w:t>
      </w:r>
      <w:proofErr w:type="gramStart"/>
      <w:r w:rsidRPr="00547BDF">
        <w:t>period of time</w:t>
      </w:r>
      <w:proofErr w:type="gramEnd"/>
      <w:r w:rsidRPr="00547BDF">
        <w:t xml:space="preserve"> to address these and re-submit the thesis. </w:t>
      </w:r>
    </w:p>
    <w:p w14:paraId="3C78EAF1" w14:textId="77777777" w:rsidR="00CC07C3" w:rsidRPr="00547BDF" w:rsidRDefault="00CC07C3" w:rsidP="0096422E">
      <w:pPr>
        <w:pStyle w:val="HandbookBody"/>
        <w:jc w:val="both"/>
      </w:pPr>
    </w:p>
    <w:p w14:paraId="05D9E4F0" w14:textId="4B29CF58" w:rsidR="00CC07C3" w:rsidRPr="00547BDF" w:rsidRDefault="00CC07C3" w:rsidP="0096422E">
      <w:pPr>
        <w:pStyle w:val="HandbookBody"/>
        <w:jc w:val="both"/>
      </w:pPr>
      <w:r w:rsidRPr="00EF427C">
        <w:t xml:space="preserve">For further details about the process for </w:t>
      </w:r>
      <w:r w:rsidRPr="00EF427C">
        <w:rPr>
          <w:b/>
          <w:bCs/>
        </w:rPr>
        <w:t>submitting thesis amendments</w:t>
      </w:r>
      <w:r w:rsidRPr="00EF427C">
        <w:t xml:space="preserve"> see </w:t>
      </w:r>
      <w:hyperlink w:anchor="Seven_9" w:history="1">
        <w:r w:rsidRPr="00EF427C">
          <w:rPr>
            <w:rStyle w:val="Hyperlink"/>
          </w:rPr>
          <w:t>Section 7.9</w:t>
        </w:r>
      </w:hyperlink>
      <w:r w:rsidRPr="00EF427C">
        <w:t>.</w:t>
      </w:r>
      <w:r w:rsidRPr="00547BDF">
        <w:t xml:space="preserve"> </w:t>
      </w:r>
    </w:p>
    <w:p w14:paraId="1330864F" w14:textId="77777777" w:rsidR="00CC07C3" w:rsidRDefault="00CC07C3" w:rsidP="0096422E">
      <w:pPr>
        <w:pStyle w:val="HandbookBody"/>
        <w:jc w:val="both"/>
        <w:rPr>
          <w:b/>
          <w:bCs/>
        </w:rPr>
      </w:pPr>
    </w:p>
    <w:p w14:paraId="479D443D" w14:textId="71C7E117" w:rsidR="00CC07C3" w:rsidRDefault="00CC07C3" w:rsidP="0096422E">
      <w:pPr>
        <w:pStyle w:val="HandbookBody"/>
        <w:jc w:val="both"/>
      </w:pPr>
      <w:r>
        <w:t>Once you have been awarded a pass by your examiners, the University requires you to deposit the final version with the university li</w:t>
      </w:r>
      <w:r w:rsidRPr="00347655">
        <w:t xml:space="preserve">brary. Again, see the </w:t>
      </w:r>
      <w:hyperlink r:id="rId165" w:history="1">
        <w:r w:rsidRPr="00347655">
          <w:rPr>
            <w:rStyle w:val="Hyperlink"/>
          </w:rPr>
          <w:t>Regulations for Research Degrees and Higher-Level Doctorates</w:t>
        </w:r>
      </w:hyperlink>
      <w:r w:rsidRPr="00347655">
        <w:rPr>
          <w:rStyle w:val="Hyperlink"/>
        </w:rPr>
        <w:t xml:space="preserve"> </w:t>
      </w:r>
      <w:r w:rsidRPr="00347655">
        <w:t>for guidance.</w:t>
      </w:r>
    </w:p>
    <w:p w14:paraId="1C1328AB" w14:textId="77777777" w:rsidR="00D63F2A" w:rsidRPr="00DF5AF3" w:rsidRDefault="00D63F2A" w:rsidP="00CC07C3">
      <w:pPr>
        <w:pStyle w:val="HandbookBody"/>
      </w:pPr>
    </w:p>
    <w:p w14:paraId="774FB332" w14:textId="77777777" w:rsidR="00CC07C3" w:rsidRPr="00547BDF" w:rsidRDefault="00CC07C3" w:rsidP="00D63F2A">
      <w:pPr>
        <w:pStyle w:val="Handbook2"/>
      </w:pPr>
      <w:bookmarkStart w:id="46" w:name="_Toc150351617"/>
      <w:r>
        <w:t>4.4 Resources</w:t>
      </w:r>
      <w:bookmarkEnd w:id="46"/>
    </w:p>
    <w:p w14:paraId="479A799A" w14:textId="77777777" w:rsidR="00CC07C3" w:rsidRPr="00547BDF" w:rsidRDefault="00CC07C3" w:rsidP="00D63F2A">
      <w:pPr>
        <w:pStyle w:val="Heading3"/>
        <w:rPr>
          <w:b/>
        </w:rPr>
      </w:pPr>
      <w:r w:rsidRPr="00547BDF">
        <w:t>Computer Resources &amp; Services</w:t>
      </w:r>
    </w:p>
    <w:p w14:paraId="2D4DF99A" w14:textId="7FC6DE95" w:rsidR="00D81ACA" w:rsidRDefault="00CC07C3" w:rsidP="00CC07C3">
      <w:pPr>
        <w:pStyle w:val="HandbookBody"/>
        <w:jc w:val="both"/>
      </w:pPr>
      <w:r w:rsidRPr="00547BDF">
        <w:t>Trainees are issued with university laptops to use during their studies and research project. There are also computer facilities available through</w:t>
      </w:r>
      <w:r w:rsidR="00D81ACA">
        <w:t>out</w:t>
      </w:r>
      <w:r w:rsidRPr="00547BDF">
        <w:t xml:space="preserve"> the </w:t>
      </w:r>
      <w:r w:rsidR="00D81ACA">
        <w:t>U</w:t>
      </w:r>
      <w:r w:rsidRPr="00547BDF">
        <w:t>niversity. The Postgraduate Room (</w:t>
      </w:r>
      <w:r w:rsidRPr="009D6414">
        <w:t>44/3037</w:t>
      </w:r>
      <w:r w:rsidRPr="00547BDF">
        <w:t>) provides a working space for post-graduate psychology students. An informal learning environment called the ‘iZone’ (</w:t>
      </w:r>
      <w:r w:rsidR="00347655">
        <w:t>B</w:t>
      </w:r>
      <w:r w:rsidRPr="00547BDF">
        <w:t xml:space="preserve">uilding 44) is also available as a collaborative learning space. It provides a comfortable work environment and facilities for </w:t>
      </w:r>
      <w:r w:rsidRPr="00FF3229">
        <w:t xml:space="preserve">refreshments. Additional workstations </w:t>
      </w:r>
      <w:r w:rsidR="00FF3229">
        <w:t>can be found</w:t>
      </w:r>
      <w:r w:rsidRPr="00FF3229">
        <w:t xml:space="preserve"> across campus </w:t>
      </w:r>
      <w:r w:rsidR="00FF3229">
        <w:t xml:space="preserve">with a list of available workstations via </w:t>
      </w:r>
      <w:hyperlink r:id="rId166" w:history="1">
        <w:proofErr w:type="spellStart"/>
        <w:r w:rsidR="00FF3229" w:rsidRPr="00FF3229">
          <w:rPr>
            <w:rStyle w:val="Hyperlink"/>
          </w:rPr>
          <w:t>iSolutions</w:t>
        </w:r>
        <w:proofErr w:type="spellEnd"/>
      </w:hyperlink>
      <w:r w:rsidRPr="00FF3229">
        <w:t xml:space="preserve">. Many of these rooms are open evenings and weekends with some offering </w:t>
      </w:r>
      <w:r w:rsidR="00FF3229" w:rsidRPr="00FF3229">
        <w:t>24-hour</w:t>
      </w:r>
      <w:r w:rsidRPr="00FF3229">
        <w:t xml:space="preserve"> opening. </w:t>
      </w:r>
    </w:p>
    <w:p w14:paraId="35769613" w14:textId="21681B50" w:rsidR="00D81ACA" w:rsidRDefault="00D81ACA" w:rsidP="00CC07C3">
      <w:pPr>
        <w:pStyle w:val="HandbookBody"/>
        <w:jc w:val="both"/>
      </w:pPr>
    </w:p>
    <w:p w14:paraId="1F9CEA63" w14:textId="37222C93" w:rsidR="00CC07C3" w:rsidRDefault="00CC07C3" w:rsidP="00CC07C3">
      <w:pPr>
        <w:pStyle w:val="HandbookBody"/>
        <w:jc w:val="both"/>
      </w:pPr>
      <w:r w:rsidRPr="00FF3229">
        <w:t>Trainees</w:t>
      </w:r>
      <w:r w:rsidRPr="00547BDF">
        <w:t xml:space="preserve"> can obtain licensed copies of specialist software and data analysis packages for installation on their own </w:t>
      </w:r>
      <w:r w:rsidRPr="00FF3229">
        <w:t xml:space="preserve">computers. A list of available software and instructions for installation are provided on the </w:t>
      </w:r>
      <w:hyperlink r:id="rId167" w:history="1">
        <w:proofErr w:type="spellStart"/>
        <w:r w:rsidRPr="00FF3229">
          <w:rPr>
            <w:rStyle w:val="Hyperlink"/>
          </w:rPr>
          <w:t>iSolutions</w:t>
        </w:r>
        <w:proofErr w:type="spellEnd"/>
        <w:r w:rsidRPr="00FF3229">
          <w:rPr>
            <w:rStyle w:val="Hyperlink"/>
          </w:rPr>
          <w:t xml:space="preserve"> Software Page</w:t>
        </w:r>
      </w:hyperlink>
      <w:r w:rsidRPr="00FF3229">
        <w:t>.</w:t>
      </w:r>
      <w:r w:rsidRPr="00547BDF">
        <w:t xml:space="preserve"> </w:t>
      </w:r>
      <w:r w:rsidR="006C4423">
        <w:t xml:space="preserve">Other software licenses may be available via the </w:t>
      </w:r>
      <w:hyperlink r:id="rId168" w:history="1">
        <w:r w:rsidR="006C4423" w:rsidRPr="006C4423">
          <w:rPr>
            <w:rStyle w:val="Hyperlink"/>
          </w:rPr>
          <w:t>Psychology Technical Support</w:t>
        </w:r>
      </w:hyperlink>
      <w:r w:rsidR="006C4423" w:rsidRPr="006C4423">
        <w:t xml:space="preserve"> </w:t>
      </w:r>
      <w:r w:rsidR="006C4423">
        <w:t xml:space="preserve">Team (see below). </w:t>
      </w:r>
    </w:p>
    <w:p w14:paraId="3D446611" w14:textId="77777777" w:rsidR="00D63F2A" w:rsidRPr="00547BDF" w:rsidRDefault="00D63F2A" w:rsidP="00CC07C3">
      <w:pPr>
        <w:pStyle w:val="HandbookBody"/>
        <w:jc w:val="both"/>
      </w:pPr>
    </w:p>
    <w:p w14:paraId="61D88DE9" w14:textId="77777777" w:rsidR="00CC07C3" w:rsidRPr="00547BDF" w:rsidRDefault="00CC07C3" w:rsidP="00D63F2A">
      <w:pPr>
        <w:pStyle w:val="Heading3"/>
        <w:rPr>
          <w:b/>
        </w:rPr>
      </w:pPr>
      <w:r w:rsidRPr="00547BDF">
        <w:t>Psychology Technical Support</w:t>
      </w:r>
    </w:p>
    <w:p w14:paraId="4BC91B74" w14:textId="2D57838F" w:rsidR="00CC07C3" w:rsidRPr="00547BDF" w:rsidRDefault="00CC07C3" w:rsidP="00CC07C3">
      <w:pPr>
        <w:pStyle w:val="HandbookBody"/>
        <w:jc w:val="both"/>
      </w:pPr>
      <w:r w:rsidRPr="006C4423">
        <w:t>The </w:t>
      </w:r>
      <w:hyperlink r:id="rId169" w:history="1">
        <w:r w:rsidRPr="006C4423">
          <w:rPr>
            <w:rStyle w:val="Hyperlink"/>
          </w:rPr>
          <w:t>Psychology Technical Support</w:t>
        </w:r>
      </w:hyperlink>
      <w:r w:rsidRPr="006C4423">
        <w:t xml:space="preserve"> Team provide additional support and services which are specific to Psychologists. The team have</w:t>
      </w:r>
      <w:r w:rsidRPr="00547BDF">
        <w:t xml:space="preserve"> skills in web programming and design, software development, hardware </w:t>
      </w:r>
      <w:r w:rsidRPr="00547BDF">
        <w:lastRenderedPageBreak/>
        <w:t xml:space="preserve">maintenance, electronic design and construction, mechanical construction, systems engineering and digital media production. </w:t>
      </w:r>
    </w:p>
    <w:p w14:paraId="7D2F1BFC" w14:textId="77777777" w:rsidR="00CC07C3" w:rsidRPr="00547BDF" w:rsidRDefault="00CC07C3" w:rsidP="00CC07C3">
      <w:pPr>
        <w:pStyle w:val="HandbookBody"/>
        <w:jc w:val="both"/>
      </w:pPr>
    </w:p>
    <w:p w14:paraId="13519380" w14:textId="115ED041" w:rsidR="00CC07C3" w:rsidRDefault="00CC07C3" w:rsidP="00CC07C3">
      <w:pPr>
        <w:pStyle w:val="HandbookBody"/>
        <w:jc w:val="both"/>
      </w:pPr>
      <w:r w:rsidRPr="00547BDF">
        <w:t xml:space="preserve">Trainees also have access to a range of </w:t>
      </w:r>
      <w:r>
        <w:t>p</w:t>
      </w:r>
      <w:r w:rsidRPr="00547BDF">
        <w:t xml:space="preserve">sychological tests </w:t>
      </w:r>
      <w:r w:rsidR="006C4423">
        <w:t>(e.g.</w:t>
      </w:r>
      <w:r w:rsidR="008C5738">
        <w:t>,</w:t>
      </w:r>
      <w:r w:rsidR="006C4423">
        <w:t xml:space="preserve"> cognitive assessments, questionnaires) </w:t>
      </w:r>
      <w:r w:rsidRPr="00547BDF">
        <w:t xml:space="preserve">and equipment for use in their research as well </w:t>
      </w:r>
      <w:r w:rsidRPr="00126522">
        <w:t xml:space="preserve">as clinical placements. For further information and to book psychological tests or equipment, visit the </w:t>
      </w:r>
      <w:hyperlink r:id="rId170" w:history="1">
        <w:r w:rsidRPr="00126522">
          <w:rPr>
            <w:rStyle w:val="Hyperlink"/>
          </w:rPr>
          <w:t>Psychology Technical Support</w:t>
        </w:r>
      </w:hyperlink>
      <w:r w:rsidRPr="00126522">
        <w:t xml:space="preserve"> page. Trainees will need to enter the name of their Tutor or research supervisor (where suitable) to authorise</w:t>
      </w:r>
      <w:r w:rsidRPr="00547BDF">
        <w:t xml:space="preserve"> any loan. </w:t>
      </w:r>
    </w:p>
    <w:p w14:paraId="59439A04" w14:textId="517C5422" w:rsidR="00FD331C" w:rsidRDefault="00FD331C" w:rsidP="00CC07C3">
      <w:pPr>
        <w:pStyle w:val="HandbookBody"/>
        <w:jc w:val="both"/>
      </w:pPr>
    </w:p>
    <w:p w14:paraId="29B47DD6" w14:textId="1FC57872" w:rsidR="006C4423" w:rsidRDefault="006C4423" w:rsidP="00CC07C3">
      <w:pPr>
        <w:pStyle w:val="HandbookBody"/>
        <w:jc w:val="both"/>
      </w:pPr>
      <w:r>
        <w:t xml:space="preserve">Trainees will also have access to Pearson’s </w:t>
      </w:r>
      <w:hyperlink r:id="rId171" w:history="1">
        <w:r w:rsidRPr="006C4423">
          <w:rPr>
            <w:rStyle w:val="Hyperlink"/>
          </w:rPr>
          <w:t>Q-Global Digital Assessment Library</w:t>
        </w:r>
      </w:hyperlink>
      <w:r>
        <w:t xml:space="preserve"> which provides online access to a range of test manuals and resources to support their learning. </w:t>
      </w:r>
      <w:r w:rsidR="00BA0053">
        <w:t xml:space="preserve">Accounts are </w:t>
      </w:r>
      <w:r>
        <w:t xml:space="preserve">set-up by the Neuropsychology </w:t>
      </w:r>
      <w:r w:rsidR="000424F1">
        <w:t>L</w:t>
      </w:r>
      <w:r>
        <w:t xml:space="preserve">ead at the start of training. </w:t>
      </w:r>
    </w:p>
    <w:p w14:paraId="6AD765A0" w14:textId="77777777" w:rsidR="00D63F2A" w:rsidRPr="00547BDF" w:rsidRDefault="00D63F2A" w:rsidP="00CC07C3">
      <w:pPr>
        <w:pStyle w:val="HandbookBody"/>
        <w:jc w:val="both"/>
      </w:pPr>
    </w:p>
    <w:p w14:paraId="3B946034" w14:textId="77777777" w:rsidR="00CC07C3" w:rsidRPr="00547BDF" w:rsidRDefault="00CC07C3" w:rsidP="00D63F2A">
      <w:pPr>
        <w:pStyle w:val="Heading3"/>
        <w:rPr>
          <w:b/>
        </w:rPr>
      </w:pPr>
      <w:r w:rsidRPr="00547BDF">
        <w:t>Health and Safety</w:t>
      </w:r>
    </w:p>
    <w:p w14:paraId="463B8867" w14:textId="1CB2E3F6" w:rsidR="00CC07C3" w:rsidRPr="00547BDF" w:rsidRDefault="00CC07C3" w:rsidP="00CC07C3">
      <w:pPr>
        <w:pStyle w:val="HandbookBody"/>
        <w:jc w:val="both"/>
      </w:pPr>
      <w:r w:rsidRPr="00547BDF">
        <w:t xml:space="preserve">Staff and </w:t>
      </w:r>
      <w:r w:rsidR="00AB12ED">
        <w:t>T</w:t>
      </w:r>
      <w:r w:rsidRPr="00547BDF">
        <w:t xml:space="preserve">rainees have a duty to co-operate to enable the University to comply with the law and ensure the workplace is safe for everyone. Trainees must consider health and safety in all their activities and use control measures identified by risk assessments. All reasonable steps must be taken to ensure personal health and safety, as well as that of others. </w:t>
      </w:r>
      <w:r w:rsidR="00AB12ED">
        <w:t>I</w:t>
      </w:r>
      <w:r w:rsidRPr="00547BDF">
        <w:t xml:space="preserve">f any member of the University becomes aware of </w:t>
      </w:r>
      <w:r w:rsidR="00AB12ED">
        <w:t>a</w:t>
      </w:r>
      <w:r w:rsidRPr="00547BDF">
        <w:t xml:space="preserve"> hazard, or any situation arises for which they have not been trained, they should inform their supervisor (or </w:t>
      </w:r>
      <w:r>
        <w:t>Tutor</w:t>
      </w:r>
      <w:r w:rsidRPr="00547BDF">
        <w:t xml:space="preserve">) so appropriate corrective action can be taken. Trainees are responsible for the safety of all equipment brought to the University. </w:t>
      </w:r>
    </w:p>
    <w:p w14:paraId="74ECA544" w14:textId="77777777" w:rsidR="00CC07C3" w:rsidRPr="00547BDF" w:rsidRDefault="00CC07C3" w:rsidP="00CC07C3">
      <w:pPr>
        <w:pStyle w:val="HandbookBody"/>
        <w:jc w:val="both"/>
      </w:pPr>
    </w:p>
    <w:p w14:paraId="358D1757" w14:textId="03C3AC91" w:rsidR="00CC07C3" w:rsidRDefault="00455E32" w:rsidP="00CC07C3">
      <w:pPr>
        <w:pStyle w:val="HandbookBody"/>
        <w:jc w:val="both"/>
      </w:pPr>
      <w:r>
        <w:t xml:space="preserve">All Trainees are required to complete the </w:t>
      </w:r>
      <w:r w:rsidRPr="00165358">
        <w:t xml:space="preserve">University’s </w:t>
      </w:r>
      <w:r w:rsidR="00165358">
        <w:t>m</w:t>
      </w:r>
      <w:r w:rsidRPr="00165358">
        <w:t xml:space="preserve">andatory </w:t>
      </w:r>
      <w:hyperlink r:id="rId172" w:history="1">
        <w:r w:rsidRPr="00165358">
          <w:rPr>
            <w:rStyle w:val="Hyperlink"/>
          </w:rPr>
          <w:t>Health and Safety Training</w:t>
        </w:r>
      </w:hyperlink>
      <w:r w:rsidRPr="00165358">
        <w:t xml:space="preserve">. </w:t>
      </w:r>
      <w:r w:rsidR="00CC07C3" w:rsidRPr="00165358">
        <w:t>If further advice on the safety of equipment is needed, T</w:t>
      </w:r>
      <w:r w:rsidRPr="00165358">
        <w:t>rainees should contact an appropriate member</w:t>
      </w:r>
      <w:r>
        <w:t xml:space="preserve"> of staff (e.g. Tutor, Research </w:t>
      </w:r>
      <w:r w:rsidRPr="00165358">
        <w:t xml:space="preserve">Supervisor) </w:t>
      </w:r>
      <w:r w:rsidR="00CC07C3" w:rsidRPr="00165358">
        <w:t xml:space="preserve">or the </w:t>
      </w:r>
      <w:r w:rsidRPr="00165358">
        <w:t>School of Psychology’s</w:t>
      </w:r>
      <w:r w:rsidR="00CC07C3" w:rsidRPr="00165358">
        <w:t xml:space="preserve"> Safety Officer by visiting the </w:t>
      </w:r>
      <w:hyperlink r:id="rId173" w:history="1">
        <w:r w:rsidR="00CC07C3" w:rsidRPr="00165358">
          <w:rPr>
            <w:rStyle w:val="Hyperlink"/>
          </w:rPr>
          <w:t>Faculty Health and Safety Page</w:t>
        </w:r>
      </w:hyperlink>
      <w:r w:rsidR="00CC07C3" w:rsidRPr="00165358">
        <w:t>.</w:t>
      </w:r>
      <w:r w:rsidR="00CC07C3" w:rsidRPr="00547BDF">
        <w:t xml:space="preserve"> </w:t>
      </w:r>
    </w:p>
    <w:p w14:paraId="1C6B5609" w14:textId="77777777" w:rsidR="00D63F2A" w:rsidRPr="00547BDF" w:rsidRDefault="00D63F2A" w:rsidP="00CC07C3">
      <w:pPr>
        <w:pStyle w:val="HandbookBody"/>
        <w:jc w:val="both"/>
      </w:pPr>
    </w:p>
    <w:p w14:paraId="00C54558" w14:textId="77777777" w:rsidR="00CC07C3" w:rsidRPr="00547BDF" w:rsidRDefault="00CC07C3" w:rsidP="00D63F2A">
      <w:pPr>
        <w:pStyle w:val="Heading3"/>
        <w:rPr>
          <w:b/>
        </w:rPr>
      </w:pPr>
      <w:r w:rsidRPr="00547BDF">
        <w:t>Library Resources</w:t>
      </w:r>
    </w:p>
    <w:p w14:paraId="2B01E131" w14:textId="77777777" w:rsidR="00CC07C3" w:rsidRPr="00547BDF" w:rsidRDefault="00CC07C3" w:rsidP="00CC07C3">
      <w:pPr>
        <w:pStyle w:val="HandbookBody"/>
      </w:pPr>
      <w:r w:rsidRPr="00547BDF">
        <w:t xml:space="preserve">Trainees have access to services and resources provided by the University of Southampton Library. Please review the information available </w:t>
      </w:r>
      <w:r w:rsidRPr="00DA3605">
        <w:t xml:space="preserve">under </w:t>
      </w:r>
      <w:hyperlink r:id="rId174" w:history="1">
        <w:r w:rsidRPr="00DA3605">
          <w:rPr>
            <w:rStyle w:val="Hyperlink"/>
          </w:rPr>
          <w:t>Library Services</w:t>
        </w:r>
      </w:hyperlink>
      <w:r w:rsidRPr="00DA3605">
        <w:t xml:space="preserve"> on</w:t>
      </w:r>
      <w:r w:rsidRPr="00547BDF">
        <w:t xml:space="preserve"> the SUSSED homepage. </w:t>
      </w:r>
    </w:p>
    <w:p w14:paraId="0228CC54" w14:textId="77777777" w:rsidR="00CC07C3" w:rsidRPr="00547BDF" w:rsidRDefault="00CC07C3" w:rsidP="00CC07C3">
      <w:pPr>
        <w:pStyle w:val="HandbookBody"/>
      </w:pPr>
    </w:p>
    <w:p w14:paraId="723361FB" w14:textId="77777777" w:rsidR="00CC07C3" w:rsidRPr="00547BDF" w:rsidRDefault="00CC07C3" w:rsidP="00D63F2A">
      <w:pPr>
        <w:pStyle w:val="Handbook2"/>
      </w:pPr>
      <w:bookmarkStart w:id="47" w:name="Four_5"/>
      <w:bookmarkStart w:id="48" w:name="_Toc150351618"/>
      <w:r>
        <w:t>4.5 Emma Price Research Prize</w:t>
      </w:r>
      <w:bookmarkEnd w:id="48"/>
    </w:p>
    <w:bookmarkEnd w:id="47"/>
    <w:p w14:paraId="3842C9DE" w14:textId="77777777" w:rsidR="00CC07C3" w:rsidRPr="00547BDF" w:rsidRDefault="00CC07C3" w:rsidP="00CC07C3">
      <w:pPr>
        <w:pStyle w:val="HandbookBody"/>
        <w:jc w:val="both"/>
      </w:pPr>
      <w:r w:rsidRPr="00547BDF">
        <w:t xml:space="preserve">The ‘Emma Price Research Prize’ commemorates our much-loved colleague, Dr Emma Price, who sadly passed away in 2020. Throughout Emma’s time at the University, she was always keen to develop her research skills and those of her Trainees in her role as </w:t>
      </w:r>
      <w:r>
        <w:t xml:space="preserve">a </w:t>
      </w:r>
      <w:r w:rsidRPr="00547BDF">
        <w:t>Tutor. The purpose of this prize is to support Trainees to further develop their research skills and give them the opportunity to present their research to the wider academic community.</w:t>
      </w:r>
    </w:p>
    <w:p w14:paraId="75471D31" w14:textId="77777777" w:rsidR="00CC07C3" w:rsidRPr="00547BDF" w:rsidRDefault="00CC07C3" w:rsidP="00CC07C3">
      <w:pPr>
        <w:pStyle w:val="HandbookBody"/>
        <w:jc w:val="both"/>
      </w:pPr>
    </w:p>
    <w:p w14:paraId="4437CEF2" w14:textId="77777777" w:rsidR="00CC07C3" w:rsidRPr="00547BDF" w:rsidRDefault="00CC07C3" w:rsidP="00D63F2A">
      <w:pPr>
        <w:pStyle w:val="Heading3"/>
        <w:rPr>
          <w:b/>
        </w:rPr>
      </w:pPr>
      <w:r w:rsidRPr="00547BDF">
        <w:t>What will be funded?</w:t>
      </w:r>
    </w:p>
    <w:p w14:paraId="2C0AF45B" w14:textId="77777777" w:rsidR="00CC07C3" w:rsidRPr="00547BDF" w:rsidRDefault="00CC07C3" w:rsidP="00CC07C3">
      <w:pPr>
        <w:pStyle w:val="HandbookBody"/>
        <w:jc w:val="both"/>
      </w:pPr>
      <w:r w:rsidRPr="00547BDF">
        <w:t>Trainees can apply to the fund for the following:</w:t>
      </w:r>
    </w:p>
    <w:p w14:paraId="3B4D03C0" w14:textId="77777777" w:rsidR="00CC07C3" w:rsidRPr="00547BDF" w:rsidRDefault="00CC07C3" w:rsidP="00CC07C3">
      <w:pPr>
        <w:pStyle w:val="HandbookBody"/>
        <w:numPr>
          <w:ilvl w:val="0"/>
          <w:numId w:val="21"/>
        </w:numPr>
        <w:jc w:val="both"/>
      </w:pPr>
      <w:r w:rsidRPr="00547BDF">
        <w:t xml:space="preserve">Presenting SSRP, systematic review, or empirical project at a conference. </w:t>
      </w:r>
    </w:p>
    <w:p w14:paraId="1495BB8A" w14:textId="77777777" w:rsidR="00CC07C3" w:rsidRPr="00547BDF" w:rsidRDefault="00CC07C3" w:rsidP="00CC07C3">
      <w:pPr>
        <w:pStyle w:val="HandbookBody"/>
        <w:numPr>
          <w:ilvl w:val="0"/>
          <w:numId w:val="21"/>
        </w:numPr>
        <w:jc w:val="both"/>
      </w:pPr>
      <w:r w:rsidRPr="00547BDF">
        <w:t>Research methods training (provided this is not covered by research budget or teaching)</w:t>
      </w:r>
    </w:p>
    <w:p w14:paraId="4F4847FE" w14:textId="77777777" w:rsidR="00CC07C3" w:rsidRPr="00547BDF" w:rsidRDefault="00CC07C3" w:rsidP="00CC07C3">
      <w:pPr>
        <w:pStyle w:val="HandbookBody"/>
        <w:numPr>
          <w:ilvl w:val="0"/>
          <w:numId w:val="21"/>
        </w:numPr>
        <w:jc w:val="both"/>
      </w:pPr>
      <w:r w:rsidRPr="00547BDF">
        <w:t>Attending a conference related to research project.</w:t>
      </w:r>
    </w:p>
    <w:p w14:paraId="22FEB138" w14:textId="77777777" w:rsidR="00CC07C3" w:rsidRDefault="00CC07C3" w:rsidP="00CC07C3">
      <w:pPr>
        <w:pStyle w:val="HandbookBody"/>
        <w:jc w:val="both"/>
      </w:pPr>
    </w:p>
    <w:p w14:paraId="39BB630F" w14:textId="77777777" w:rsidR="00D63F2A" w:rsidRPr="00953CA8" w:rsidRDefault="00D63F2A" w:rsidP="00CC07C3">
      <w:pPr>
        <w:pStyle w:val="HandbookBody"/>
        <w:jc w:val="both"/>
      </w:pPr>
    </w:p>
    <w:p w14:paraId="26DCA755" w14:textId="77777777" w:rsidR="00CC07C3" w:rsidRPr="00547BDF" w:rsidRDefault="00CC07C3" w:rsidP="00D63F2A">
      <w:pPr>
        <w:pStyle w:val="Heading3"/>
        <w:rPr>
          <w:b/>
        </w:rPr>
      </w:pPr>
      <w:r w:rsidRPr="00547BDF">
        <w:t>Eligibility</w:t>
      </w:r>
    </w:p>
    <w:p w14:paraId="7A0C229F" w14:textId="77777777" w:rsidR="00CC07C3" w:rsidRPr="00547BDF" w:rsidRDefault="00CC07C3" w:rsidP="00CC07C3">
      <w:pPr>
        <w:pStyle w:val="HandbookBody"/>
        <w:jc w:val="both"/>
      </w:pPr>
      <w:r>
        <w:t>M</w:t>
      </w:r>
      <w:r w:rsidRPr="00547BDF">
        <w:t xml:space="preserve">ust be a current Trainee Clinical Psychologist in any year of study at the University of Southampton OR be within one year of submitting </w:t>
      </w:r>
      <w:r>
        <w:t xml:space="preserve">their </w:t>
      </w:r>
      <w:r w:rsidRPr="00547BDF">
        <w:t xml:space="preserve">thesis and seeking funding to present </w:t>
      </w:r>
      <w:r>
        <w:t xml:space="preserve">their </w:t>
      </w:r>
      <w:r w:rsidRPr="00547BDF">
        <w:t xml:space="preserve">doctoral research at a conference. </w:t>
      </w:r>
    </w:p>
    <w:p w14:paraId="3E991730" w14:textId="77777777" w:rsidR="00CC07C3" w:rsidRPr="00547BDF" w:rsidRDefault="00CC07C3" w:rsidP="00CC07C3">
      <w:pPr>
        <w:pStyle w:val="HandbookBody"/>
        <w:jc w:val="both"/>
      </w:pPr>
    </w:p>
    <w:p w14:paraId="121B55CC" w14:textId="6AD66C0C" w:rsidR="00CC07C3" w:rsidRDefault="00CC07C3" w:rsidP="00CC07C3">
      <w:pPr>
        <w:pStyle w:val="HandbookBody"/>
        <w:jc w:val="both"/>
      </w:pPr>
      <w:r w:rsidRPr="00547BDF">
        <w:t>Priority will be given to Trainees presenting their research at a conference and those who have not been funded previously. We will accept up to one application per academic year per Trainee. The funds can also be used to support a service user or patient and public involvement representative to attend a conference with the trainee to present the research.</w:t>
      </w:r>
    </w:p>
    <w:p w14:paraId="3EFBF06F" w14:textId="77777777" w:rsidR="00DC7D87" w:rsidRPr="00547BDF" w:rsidRDefault="00DC7D87" w:rsidP="00CC07C3">
      <w:pPr>
        <w:pStyle w:val="HandbookBody"/>
        <w:jc w:val="both"/>
      </w:pPr>
    </w:p>
    <w:p w14:paraId="3DB71FEB" w14:textId="77777777" w:rsidR="00CC07C3" w:rsidRPr="00547BDF" w:rsidRDefault="00CC07C3" w:rsidP="00DC7D87">
      <w:pPr>
        <w:pStyle w:val="Heading3"/>
        <w:rPr>
          <w:b/>
        </w:rPr>
      </w:pPr>
      <w:r w:rsidRPr="00547BDF">
        <w:t>How much can I apply for?</w:t>
      </w:r>
    </w:p>
    <w:p w14:paraId="355045AD" w14:textId="77777777" w:rsidR="00CC07C3" w:rsidRPr="00547BDF" w:rsidRDefault="00CC07C3" w:rsidP="00CC07C3">
      <w:pPr>
        <w:pStyle w:val="HandbookBody"/>
        <w:jc w:val="both"/>
      </w:pPr>
      <w:r w:rsidRPr="00547BDF">
        <w:t xml:space="preserve">The money would be capped to a maximum of £500 per request and we will adopt a formal process each year to ensure that the prize is fairly allocated. Details of how to apply will be circulated each academic year which is typically April-May. </w:t>
      </w:r>
    </w:p>
    <w:p w14:paraId="79273925" w14:textId="77777777" w:rsidR="001B138D" w:rsidRPr="00547BDF" w:rsidRDefault="001B138D" w:rsidP="001B138D">
      <w:pPr>
        <w:pStyle w:val="HandbookBody"/>
        <w:jc w:val="both"/>
      </w:pPr>
    </w:p>
    <w:p w14:paraId="61C18E1C" w14:textId="7C107051" w:rsidR="004037EE" w:rsidRPr="00547BDF" w:rsidRDefault="004037EE" w:rsidP="001B138D">
      <w:pPr>
        <w:spacing w:after="200"/>
        <w:jc w:val="both"/>
        <w:rPr>
          <w:rFonts w:asciiTheme="majorHAnsi" w:eastAsiaTheme="majorEastAsia" w:hAnsiTheme="majorHAnsi" w:cstheme="majorBidi"/>
          <w:color w:val="00557F"/>
          <w:kern w:val="28"/>
          <w:sz w:val="32"/>
          <w:szCs w:val="32"/>
        </w:rPr>
      </w:pPr>
      <w:r w:rsidRPr="00547BDF">
        <w:br w:type="page"/>
      </w:r>
    </w:p>
    <w:p w14:paraId="1DB1BE5A" w14:textId="0631FB14" w:rsidR="005705AD" w:rsidRPr="00547BDF" w:rsidRDefault="000A2B69" w:rsidP="00083808">
      <w:pPr>
        <w:pStyle w:val="Handbook1"/>
      </w:pPr>
      <w:bookmarkStart w:id="49" w:name="Five"/>
      <w:bookmarkStart w:id="50" w:name="_Toc150351619"/>
      <w:r>
        <w:lastRenderedPageBreak/>
        <w:t xml:space="preserve">5. </w:t>
      </w:r>
      <w:r w:rsidR="004037EE">
        <w:t>Clinical Placements</w:t>
      </w:r>
      <w:bookmarkEnd w:id="50"/>
    </w:p>
    <w:bookmarkEnd w:id="49"/>
    <w:p w14:paraId="68851A2E" w14:textId="0F18BA5A" w:rsidR="004C07E2" w:rsidRPr="00547BDF" w:rsidRDefault="002412FF" w:rsidP="00973849">
      <w:pPr>
        <w:pStyle w:val="HandbookBody"/>
        <w:jc w:val="both"/>
      </w:pPr>
      <w:r w:rsidRPr="00547BDF">
        <w:t xml:space="preserve">Trainees will undertake a minimum of </w:t>
      </w:r>
      <w:r w:rsidRPr="00547BDF">
        <w:rPr>
          <w:b/>
          <w:bCs/>
        </w:rPr>
        <w:t>five</w:t>
      </w:r>
      <w:r w:rsidRPr="00547BDF">
        <w:t xml:space="preserve"> clinical placements during their clinical psychology training. </w:t>
      </w:r>
      <w:r w:rsidR="004C07E2" w:rsidRPr="00547BDF">
        <w:t>This will include four ‘</w:t>
      </w:r>
      <w:r w:rsidR="00CF74C2" w:rsidRPr="00547BDF">
        <w:t>C</w:t>
      </w:r>
      <w:r w:rsidR="004C07E2" w:rsidRPr="00547BDF">
        <w:t>ore’ placements (first and second year of training) and one ‘</w:t>
      </w:r>
      <w:r w:rsidR="00CF74C2" w:rsidRPr="00547BDF">
        <w:t>S</w:t>
      </w:r>
      <w:r w:rsidR="004C07E2" w:rsidRPr="00547BDF">
        <w:t xml:space="preserve">pecialist’ placement (third year of training). </w:t>
      </w:r>
    </w:p>
    <w:p w14:paraId="3D69398E" w14:textId="77777777" w:rsidR="002E0F8E" w:rsidRPr="00547BDF" w:rsidRDefault="002E0F8E" w:rsidP="00973849">
      <w:pPr>
        <w:pStyle w:val="HandbookBody"/>
        <w:jc w:val="both"/>
      </w:pPr>
    </w:p>
    <w:p w14:paraId="081B7683" w14:textId="4333EAEF" w:rsidR="00973849" w:rsidRPr="00547BDF" w:rsidRDefault="00973849" w:rsidP="00973849">
      <w:pPr>
        <w:pStyle w:val="HandbookBody"/>
        <w:jc w:val="both"/>
      </w:pPr>
      <w:r w:rsidRPr="00547BDF">
        <w:t xml:space="preserve">Trainees are </w:t>
      </w:r>
      <w:r w:rsidRPr="002B3C73">
        <w:t xml:space="preserve">employed by </w:t>
      </w:r>
      <w:hyperlink r:id="rId175" w:history="1">
        <w:r w:rsidRPr="002B3C73">
          <w:rPr>
            <w:rStyle w:val="Hyperlink"/>
          </w:rPr>
          <w:t>Somerset NHS Foundation Trust</w:t>
        </w:r>
      </w:hyperlink>
      <w:r w:rsidRPr="002B3C73">
        <w:t xml:space="preserve"> but will usually be placed in </w:t>
      </w:r>
      <w:r w:rsidR="004C07E2" w:rsidRPr="002B3C73">
        <w:t xml:space="preserve">other </w:t>
      </w:r>
      <w:r w:rsidRPr="002B3C73">
        <w:t>N</w:t>
      </w:r>
      <w:r w:rsidR="008C5738">
        <w:t xml:space="preserve">HS and non-NHS </w:t>
      </w:r>
      <w:r w:rsidRPr="002B3C73">
        <w:t xml:space="preserve">services within Hampshire, </w:t>
      </w:r>
      <w:proofErr w:type="gramStart"/>
      <w:r w:rsidRPr="002B3C73">
        <w:t>Dorset</w:t>
      </w:r>
      <w:proofErr w:type="gramEnd"/>
      <w:r w:rsidRPr="002B3C73">
        <w:t xml:space="preserve"> and the Isle of Wight. </w:t>
      </w:r>
      <w:r w:rsidR="004C07E2" w:rsidRPr="002B3C73">
        <w:t>The</w:t>
      </w:r>
      <w:r w:rsidR="004C07E2" w:rsidRPr="00547BDF">
        <w:t xml:space="preserve"> Programme keeps a register of </w:t>
      </w:r>
      <w:r w:rsidR="00FA086F" w:rsidRPr="00547BDF">
        <w:t xml:space="preserve">HCPC-registered </w:t>
      </w:r>
      <w:r w:rsidR="004C07E2" w:rsidRPr="00547BDF">
        <w:t xml:space="preserve">practitioner psychologists, supervisors, placement locations and employing Trusts within our locality. </w:t>
      </w:r>
      <w:r w:rsidRPr="00547BDF">
        <w:t>These placements are covered by a Practice Placement Agreement which has been agreed by the Commissioners, the University of Southampton</w:t>
      </w:r>
      <w:r w:rsidR="002B3C73">
        <w:t>,</w:t>
      </w:r>
      <w:r w:rsidRPr="00547BDF">
        <w:t xml:space="preserve"> an</w:t>
      </w:r>
      <w:r w:rsidR="008C5738">
        <w:t>d</w:t>
      </w:r>
      <w:r w:rsidRPr="00547BDF">
        <w:t xml:space="preserve"> Placement Providers within Hampshire, </w:t>
      </w:r>
      <w:proofErr w:type="gramStart"/>
      <w:r w:rsidRPr="00547BDF">
        <w:t>Dorset</w:t>
      </w:r>
      <w:proofErr w:type="gramEnd"/>
      <w:r w:rsidRPr="00547BDF">
        <w:t xml:space="preserve"> and the Isle of Wight. </w:t>
      </w:r>
    </w:p>
    <w:p w14:paraId="73054338" w14:textId="77777777" w:rsidR="00973849" w:rsidRPr="00547BDF" w:rsidRDefault="00973849" w:rsidP="00973849">
      <w:pPr>
        <w:pStyle w:val="HandbookBody"/>
        <w:jc w:val="both"/>
      </w:pPr>
    </w:p>
    <w:p w14:paraId="64A3D69F" w14:textId="3BA0FE02" w:rsidR="00C6466A" w:rsidRPr="00547BDF" w:rsidRDefault="00973849" w:rsidP="00973849">
      <w:pPr>
        <w:pStyle w:val="HandbookBody"/>
        <w:jc w:val="both"/>
      </w:pPr>
      <w:r w:rsidRPr="00547BDF">
        <w:t xml:space="preserve">The </w:t>
      </w:r>
      <w:r w:rsidR="002B3C73" w:rsidRPr="00547BDF">
        <w:t>Practice Placement Agreement</w:t>
      </w:r>
      <w:r w:rsidRPr="00547BDF">
        <w:t xml:space="preserve"> details the responsibilities of the host Trust</w:t>
      </w:r>
      <w:r w:rsidR="008C5738">
        <w:t>/placement</w:t>
      </w:r>
      <w:r w:rsidRPr="00547BDF">
        <w:t xml:space="preserve">, </w:t>
      </w:r>
      <w:r w:rsidR="002B3C73">
        <w:t>P</w:t>
      </w:r>
      <w:r w:rsidRPr="00547BDF">
        <w:t xml:space="preserve">lacement </w:t>
      </w:r>
      <w:proofErr w:type="gramStart"/>
      <w:r w:rsidR="002B3C73">
        <w:t>S</w:t>
      </w:r>
      <w:r w:rsidRPr="00547BDF">
        <w:t>upervisors</w:t>
      </w:r>
      <w:proofErr w:type="gramEnd"/>
      <w:r w:rsidRPr="00547BDF">
        <w:t xml:space="preserve"> and education providers in relation to ensuring an appropriate learning environment. Trainees on placement in local NHS Trusts covered by </w:t>
      </w:r>
      <w:r w:rsidR="002B3C73">
        <w:t xml:space="preserve">an agreement </w:t>
      </w:r>
      <w:r w:rsidRPr="00547BDF">
        <w:t xml:space="preserve">do not require an honorary contract. Prior to using a placement for the first time or when there are significant changes, a member of the Programme Team will </w:t>
      </w:r>
      <w:r w:rsidR="0057358F">
        <w:t xml:space="preserve">liaise with the </w:t>
      </w:r>
      <w:r w:rsidRPr="00547BDF">
        <w:t>placement to ensure the key requirements o</w:t>
      </w:r>
      <w:r w:rsidR="004C07E2" w:rsidRPr="00547BDF">
        <w:t>f</w:t>
      </w:r>
      <w:r w:rsidRPr="00547BDF">
        <w:t xml:space="preserve"> HCPC and BPS Standards </w:t>
      </w:r>
      <w:r w:rsidR="004C07E2" w:rsidRPr="00547BDF">
        <w:t xml:space="preserve">will be </w:t>
      </w:r>
      <w:r w:rsidRPr="00547BDF">
        <w:t>met.</w:t>
      </w:r>
    </w:p>
    <w:p w14:paraId="7634BE61" w14:textId="77777777" w:rsidR="002B3C73" w:rsidRPr="00547BDF" w:rsidRDefault="002B3C73" w:rsidP="00973849">
      <w:pPr>
        <w:pStyle w:val="HandbookBody"/>
        <w:jc w:val="both"/>
      </w:pPr>
    </w:p>
    <w:p w14:paraId="1F405D8E" w14:textId="69B23529" w:rsidR="004C07E2" w:rsidRPr="00547BDF" w:rsidRDefault="00A737A1" w:rsidP="56B05BF7">
      <w:pPr>
        <w:pStyle w:val="Handbook2"/>
        <w:rPr>
          <w:sz w:val="24"/>
          <w:szCs w:val="24"/>
        </w:rPr>
      </w:pPr>
      <w:bookmarkStart w:id="51" w:name="_Toc150351620"/>
      <w:r>
        <w:t>5.1 Placement Allocation</w:t>
      </w:r>
      <w:bookmarkEnd w:id="51"/>
    </w:p>
    <w:p w14:paraId="613425B5" w14:textId="3763D618" w:rsidR="004C07E2" w:rsidRPr="00547BDF" w:rsidRDefault="004C07E2" w:rsidP="004C07E2">
      <w:pPr>
        <w:pStyle w:val="HandbookBody"/>
      </w:pPr>
      <w:r w:rsidRPr="00547BDF">
        <w:t xml:space="preserve">The </w:t>
      </w:r>
      <w:r w:rsidR="008C5738">
        <w:t>Programme</w:t>
      </w:r>
      <w:r w:rsidRPr="00547BDF">
        <w:t xml:space="preserve"> will source and allocate </w:t>
      </w:r>
      <w:r w:rsidR="00CF74C2" w:rsidRPr="00547BDF">
        <w:t>C</w:t>
      </w:r>
      <w:r w:rsidRPr="00547BDF">
        <w:t>ore placements according to the following criteria:</w:t>
      </w:r>
    </w:p>
    <w:p w14:paraId="73EC7F32" w14:textId="77777777" w:rsidR="004C07E2" w:rsidRPr="00547BDF" w:rsidRDefault="004C07E2" w:rsidP="004C07E2">
      <w:pPr>
        <w:pStyle w:val="HandbookBody"/>
        <w:jc w:val="both"/>
      </w:pPr>
    </w:p>
    <w:p w14:paraId="5A746A41" w14:textId="4A2F25DE" w:rsidR="004C07E2" w:rsidRPr="00DD401F" w:rsidRDefault="00000000" w:rsidP="008950DD">
      <w:pPr>
        <w:pStyle w:val="HandbookBody"/>
        <w:numPr>
          <w:ilvl w:val="0"/>
          <w:numId w:val="22"/>
        </w:numPr>
      </w:pPr>
      <w:hyperlink r:id="rId176" w:history="1">
        <w:r w:rsidR="004C07E2" w:rsidRPr="00DD401F">
          <w:rPr>
            <w:rStyle w:val="Hyperlink"/>
          </w:rPr>
          <w:t>HCPC Standards of Education and Training</w:t>
        </w:r>
      </w:hyperlink>
    </w:p>
    <w:p w14:paraId="023F18DC" w14:textId="1FC798E4" w:rsidR="00A737A1" w:rsidRPr="00DD401F" w:rsidRDefault="00000000" w:rsidP="008950DD">
      <w:pPr>
        <w:pStyle w:val="HandbookBody"/>
        <w:numPr>
          <w:ilvl w:val="0"/>
          <w:numId w:val="22"/>
        </w:numPr>
      </w:pPr>
      <w:hyperlink r:id="rId177" w:history="1">
        <w:r w:rsidR="004C07E2" w:rsidRPr="00DD401F">
          <w:rPr>
            <w:rStyle w:val="Hyperlink"/>
          </w:rPr>
          <w:t>BPS Standards for the Accreditation of Doctoral Programmes in Clinical Psychology</w:t>
        </w:r>
      </w:hyperlink>
    </w:p>
    <w:p w14:paraId="61419D02" w14:textId="77777777" w:rsidR="00FA086F" w:rsidRPr="00DD401F" w:rsidRDefault="00FA086F" w:rsidP="008950DD">
      <w:pPr>
        <w:pStyle w:val="HandbookBody"/>
        <w:numPr>
          <w:ilvl w:val="0"/>
          <w:numId w:val="22"/>
        </w:numPr>
      </w:pPr>
      <w:r w:rsidRPr="00DD401F">
        <w:t>C</w:t>
      </w:r>
      <w:r w:rsidR="00A737A1" w:rsidRPr="00DD401F">
        <w:t xml:space="preserve">linical specialty </w:t>
      </w:r>
      <w:r w:rsidRPr="00DD401F">
        <w:t>for stage of training</w:t>
      </w:r>
    </w:p>
    <w:p w14:paraId="49A95469" w14:textId="130E29B1" w:rsidR="00A737A1" w:rsidRPr="00547BDF" w:rsidRDefault="00FA086F" w:rsidP="008950DD">
      <w:pPr>
        <w:pStyle w:val="HandbookBody"/>
        <w:numPr>
          <w:ilvl w:val="0"/>
          <w:numId w:val="22"/>
        </w:numPr>
      </w:pPr>
      <w:r w:rsidRPr="00DD401F">
        <w:t>Individual t</w:t>
      </w:r>
      <w:r w:rsidR="00A737A1" w:rsidRPr="00DD401F">
        <w:t>raining needs</w:t>
      </w:r>
      <w:r w:rsidRPr="00DD401F">
        <w:t xml:space="preserve"> related to meeting</w:t>
      </w:r>
      <w:r w:rsidRPr="00547BDF">
        <w:t xml:space="preserve"> </w:t>
      </w:r>
      <w:proofErr w:type="gramStart"/>
      <w:r w:rsidRPr="00547BDF">
        <w:t>competencies</w:t>
      </w:r>
      <w:proofErr w:type="gramEnd"/>
      <w:r w:rsidRPr="00547BDF">
        <w:t xml:space="preserve"> </w:t>
      </w:r>
    </w:p>
    <w:p w14:paraId="00182B99" w14:textId="5696F039" w:rsidR="00A737A1" w:rsidRPr="00547BDF" w:rsidRDefault="00FA086F" w:rsidP="008950DD">
      <w:pPr>
        <w:pStyle w:val="HandbookBody"/>
        <w:numPr>
          <w:ilvl w:val="0"/>
          <w:numId w:val="22"/>
        </w:numPr>
      </w:pPr>
      <w:r w:rsidRPr="00547BDF">
        <w:t>P</w:t>
      </w:r>
      <w:r w:rsidR="00A737A1" w:rsidRPr="00547BDF">
        <w:t xml:space="preserve">roximity </w:t>
      </w:r>
      <w:r w:rsidRPr="00547BDF">
        <w:t xml:space="preserve">of the Trainee to the </w:t>
      </w:r>
      <w:r w:rsidR="00A737A1" w:rsidRPr="00547BDF">
        <w:t>allocated training base</w:t>
      </w:r>
      <w:r w:rsidR="00DD401F">
        <w:t xml:space="preserve"> (when possible)</w:t>
      </w:r>
    </w:p>
    <w:p w14:paraId="3A4D42D5" w14:textId="0C193129" w:rsidR="00A737A1" w:rsidRPr="00547BDF" w:rsidRDefault="00FA086F" w:rsidP="008950DD">
      <w:pPr>
        <w:pStyle w:val="HandbookBody"/>
        <w:numPr>
          <w:ilvl w:val="0"/>
          <w:numId w:val="22"/>
        </w:numPr>
      </w:pPr>
      <w:r w:rsidRPr="00547BDF">
        <w:t>S</w:t>
      </w:r>
      <w:r w:rsidR="00A737A1" w:rsidRPr="00547BDF">
        <w:t xml:space="preserve">upervisor requirements of the </w:t>
      </w:r>
      <w:r w:rsidR="00DD401F">
        <w:t>T</w:t>
      </w:r>
      <w:r w:rsidR="00A737A1" w:rsidRPr="00547BDF">
        <w:t>rainee (</w:t>
      </w:r>
      <w:r w:rsidRPr="00547BDF">
        <w:t>e.g.</w:t>
      </w:r>
      <w:r w:rsidR="008C5738">
        <w:t>,</w:t>
      </w:r>
      <w:r w:rsidRPr="00547BDF">
        <w:t xml:space="preserve"> </w:t>
      </w:r>
      <w:r w:rsidR="00A737A1" w:rsidRPr="00547BDF">
        <w:t>mobility, previous experience, capacity to manage demands of placement)</w:t>
      </w:r>
    </w:p>
    <w:p w14:paraId="72295DCA" w14:textId="0283564F" w:rsidR="00CF74C2" w:rsidRPr="00547BDF" w:rsidRDefault="00FA086F" w:rsidP="008950DD">
      <w:pPr>
        <w:pStyle w:val="HandbookBody"/>
        <w:numPr>
          <w:ilvl w:val="0"/>
          <w:numId w:val="22"/>
        </w:numPr>
      </w:pPr>
      <w:r w:rsidRPr="00547BDF">
        <w:t>S</w:t>
      </w:r>
      <w:r w:rsidR="00A737A1" w:rsidRPr="00547BDF">
        <w:t>pecial considerations (</w:t>
      </w:r>
      <w:r w:rsidRPr="00547BDF">
        <w:t>e.g.</w:t>
      </w:r>
      <w:r w:rsidR="008C5738">
        <w:t>,</w:t>
      </w:r>
      <w:r w:rsidR="00A737A1" w:rsidRPr="00547BDF">
        <w:t xml:space="preserve"> health, caring responsibilities, mobility) </w:t>
      </w:r>
    </w:p>
    <w:p w14:paraId="11C655D7" w14:textId="77777777" w:rsidR="00CF74C2" w:rsidRPr="00547BDF" w:rsidRDefault="00CF74C2" w:rsidP="00CF74C2">
      <w:pPr>
        <w:pStyle w:val="HandbookBody"/>
      </w:pPr>
    </w:p>
    <w:p w14:paraId="0105342E" w14:textId="09FC7DA0" w:rsidR="00FA086F" w:rsidRDefault="00A737A1" w:rsidP="00FA086F">
      <w:pPr>
        <w:pStyle w:val="HandbookBody"/>
      </w:pPr>
      <w:r w:rsidRPr="00547BDF">
        <w:t xml:space="preserve">All supervisors who are either new to supervising a trainee or taking a trainee from the University of Southampton for the first time must complete </w:t>
      </w:r>
      <w:r w:rsidR="00A05781">
        <w:t>our</w:t>
      </w:r>
      <w:r w:rsidRPr="00547BDF">
        <w:t xml:space="preserve"> </w:t>
      </w:r>
      <w:r w:rsidR="00A05781">
        <w:t>‘</w:t>
      </w:r>
      <w:r w:rsidRPr="00547BDF">
        <w:t>Introductory Supervisor Training</w:t>
      </w:r>
      <w:r w:rsidR="00A05781">
        <w:t>’</w:t>
      </w:r>
      <w:r w:rsidRPr="00547BDF">
        <w:t>.</w:t>
      </w:r>
    </w:p>
    <w:p w14:paraId="33F889A7" w14:textId="77777777" w:rsidR="00083808" w:rsidRPr="00547BDF" w:rsidRDefault="00083808" w:rsidP="00FA086F">
      <w:pPr>
        <w:pStyle w:val="HandbookBody"/>
      </w:pPr>
    </w:p>
    <w:p w14:paraId="2BBA3C53" w14:textId="3852DE7A" w:rsidR="00A3202C" w:rsidRPr="00547BDF" w:rsidRDefault="00A3202C" w:rsidP="00083808">
      <w:pPr>
        <w:pStyle w:val="Heading3"/>
        <w:rPr>
          <w:b/>
        </w:rPr>
      </w:pPr>
      <w:r w:rsidRPr="00547BDF">
        <w:t>Specialist Placements (Third Year)</w:t>
      </w:r>
    </w:p>
    <w:p w14:paraId="0CF346B6" w14:textId="6EA94A60" w:rsidR="00FE2278" w:rsidRPr="00547BDF" w:rsidRDefault="00FE2278" w:rsidP="00A3202C">
      <w:pPr>
        <w:pStyle w:val="HandbookBody"/>
        <w:jc w:val="both"/>
      </w:pPr>
      <w:r w:rsidRPr="00547BDF">
        <w:t>Third year (</w:t>
      </w:r>
      <w:r w:rsidR="0088738D" w:rsidRPr="00547BDF">
        <w:t>S</w:t>
      </w:r>
      <w:r w:rsidRPr="00547BDF">
        <w:t xml:space="preserve">pecialist) placement allocation considers both Trainee preferences and any </w:t>
      </w:r>
      <w:r w:rsidR="00A3202C" w:rsidRPr="00547BDF">
        <w:t>outstanding training needs</w:t>
      </w:r>
      <w:r w:rsidRPr="00547BDF">
        <w:t xml:space="preserve">. During </w:t>
      </w:r>
      <w:r w:rsidR="00A3202C" w:rsidRPr="00547BDF">
        <w:t xml:space="preserve">Year 2, </w:t>
      </w:r>
      <w:r w:rsidRPr="00547BDF">
        <w:t>T</w:t>
      </w:r>
      <w:r w:rsidR="00A3202C" w:rsidRPr="00547BDF">
        <w:t xml:space="preserve">rainees </w:t>
      </w:r>
      <w:r w:rsidRPr="00547BDF">
        <w:t xml:space="preserve">will begin </w:t>
      </w:r>
      <w:r w:rsidR="008C5738" w:rsidRPr="00547BDF">
        <w:t>c</w:t>
      </w:r>
      <w:r w:rsidR="008C5738">
        <w:t>onsidering</w:t>
      </w:r>
      <w:r w:rsidR="00A3202C" w:rsidRPr="00547BDF">
        <w:t xml:space="preserve"> their</w:t>
      </w:r>
      <w:r w:rsidRPr="00547BDF">
        <w:t xml:space="preserve"> specialist</w:t>
      </w:r>
      <w:r w:rsidR="00A3202C" w:rsidRPr="00547BDF">
        <w:t xml:space="preserve"> placement </w:t>
      </w:r>
      <w:r w:rsidRPr="00547BDF">
        <w:t>which is facilitated by discussions with their</w:t>
      </w:r>
      <w:r w:rsidR="00F6494B">
        <w:t xml:space="preserve"> </w:t>
      </w:r>
      <w:r w:rsidR="00A3202C" w:rsidRPr="00547BDF">
        <w:t>Tutor</w:t>
      </w:r>
      <w:r w:rsidRPr="00547BDF">
        <w:t xml:space="preserve">. It is expected that there should be </w:t>
      </w:r>
      <w:r w:rsidRPr="00151567">
        <w:t xml:space="preserve">some overlap between the placement and their </w:t>
      </w:r>
      <w:r w:rsidR="00F6494B" w:rsidRPr="00151567">
        <w:t xml:space="preserve">individual </w:t>
      </w:r>
      <w:r w:rsidRPr="00151567">
        <w:t xml:space="preserve">focus for the </w:t>
      </w:r>
      <w:r w:rsidR="00DB38E7" w:rsidRPr="00151567">
        <w:t>PSYC</w:t>
      </w:r>
      <w:r w:rsidR="00AE0793" w:rsidRPr="00151567">
        <w:t>8050</w:t>
      </w:r>
      <w:r w:rsidR="00DB38E7" w:rsidRPr="00151567">
        <w:t xml:space="preserve">: </w:t>
      </w:r>
      <w:r w:rsidR="00F6494B" w:rsidRPr="00151567">
        <w:t xml:space="preserve">Advanced Practice </w:t>
      </w:r>
      <w:r w:rsidRPr="00151567">
        <w:t>Module to facilitate</w:t>
      </w:r>
      <w:r w:rsidRPr="00083808">
        <w:t xml:space="preserve"> theory-practice links.</w:t>
      </w:r>
    </w:p>
    <w:p w14:paraId="0A3F591E" w14:textId="0D9B0321" w:rsidR="00A3202C" w:rsidRPr="00547BDF" w:rsidRDefault="00A3202C" w:rsidP="00A3202C">
      <w:pPr>
        <w:pStyle w:val="HandbookBody"/>
        <w:jc w:val="both"/>
      </w:pPr>
    </w:p>
    <w:p w14:paraId="5D0BA74A" w14:textId="28AFD026" w:rsidR="00391C46" w:rsidRPr="00547BDF" w:rsidRDefault="00D167D1" w:rsidP="00A3202C">
      <w:pPr>
        <w:pStyle w:val="HandbookBody"/>
        <w:jc w:val="both"/>
      </w:pPr>
      <w:r w:rsidRPr="00547BDF">
        <w:t>Trainees are encouraged to contact potential supervisors to enquire about placements</w:t>
      </w:r>
      <w:r w:rsidR="008C5738">
        <w:t xml:space="preserve"> that are within the Region</w:t>
      </w:r>
      <w:r w:rsidRPr="00547BDF">
        <w:t xml:space="preserve">. However, any visits should be arranged jointly with other interested </w:t>
      </w:r>
      <w:r w:rsidR="00151567">
        <w:t>T</w:t>
      </w:r>
      <w:r w:rsidRPr="00547BDF">
        <w:t xml:space="preserve">rainees to reduce the </w:t>
      </w:r>
      <w:r w:rsidRPr="00547BDF">
        <w:lastRenderedPageBreak/>
        <w:t>impact on supervisor’s time. Trainees will be asked to rank order their preferred placement choices and share these with the Clinical Directo</w:t>
      </w:r>
      <w:r w:rsidR="00151567">
        <w:t>r</w:t>
      </w:r>
      <w:r w:rsidRPr="00547BDF">
        <w:t>. If multiple Trainees request the same placement, the</w:t>
      </w:r>
      <w:r w:rsidR="008C5738">
        <w:t xml:space="preserve"> </w:t>
      </w:r>
      <w:proofErr w:type="gramStart"/>
      <w:r w:rsidR="008C5738">
        <w:t>aforementioned</w:t>
      </w:r>
      <w:r w:rsidRPr="00547BDF">
        <w:t xml:space="preserve"> rankings</w:t>
      </w:r>
      <w:proofErr w:type="gramEnd"/>
      <w:r w:rsidRPr="00547BDF">
        <w:t xml:space="preserve"> will be considered as well as any </w:t>
      </w:r>
      <w:r w:rsidR="00A3202C" w:rsidRPr="00547BDF">
        <w:t xml:space="preserve">outstanding gaps in the competency log, future career interests, </w:t>
      </w:r>
      <w:r w:rsidR="008C5738">
        <w:t xml:space="preserve">and </w:t>
      </w:r>
      <w:r w:rsidR="00A3202C" w:rsidRPr="00547BDF">
        <w:t xml:space="preserve">links to </w:t>
      </w:r>
      <w:proofErr w:type="spellStart"/>
      <w:r w:rsidR="00A3202C" w:rsidRPr="00547BDF">
        <w:t>researchs</w:t>
      </w:r>
      <w:proofErr w:type="spellEnd"/>
      <w:r w:rsidR="00A3202C" w:rsidRPr="00547BDF">
        <w:t xml:space="preserve">. </w:t>
      </w:r>
      <w:r w:rsidRPr="00547BDF">
        <w:t xml:space="preserve">If required, disagreements will be addressed via a panel of Directors and the NHS supervisor to ensure equity during allocation. </w:t>
      </w:r>
    </w:p>
    <w:p w14:paraId="4298521F" w14:textId="77777777" w:rsidR="00391C46" w:rsidRPr="00547BDF" w:rsidRDefault="00391C46" w:rsidP="00A3202C">
      <w:pPr>
        <w:pStyle w:val="HandbookBody"/>
        <w:jc w:val="both"/>
      </w:pPr>
    </w:p>
    <w:p w14:paraId="5D25427B" w14:textId="21338381" w:rsidR="00FE2278" w:rsidRDefault="00D167D1" w:rsidP="00A3202C">
      <w:pPr>
        <w:pStyle w:val="HandbookBody"/>
        <w:jc w:val="both"/>
      </w:pPr>
      <w:r w:rsidRPr="00547BDF">
        <w:t>T</w:t>
      </w:r>
      <w:r w:rsidR="00FE2278" w:rsidRPr="00547BDF">
        <w:t xml:space="preserve">he Programme team reserve the right to </w:t>
      </w:r>
      <w:r w:rsidRPr="00547BDF">
        <w:t xml:space="preserve">allocate </w:t>
      </w:r>
      <w:r w:rsidR="00FE2278" w:rsidRPr="00547BDF">
        <w:t xml:space="preserve">a </w:t>
      </w:r>
      <w:r w:rsidRPr="00547BDF">
        <w:t>T</w:t>
      </w:r>
      <w:r w:rsidR="00FE2278" w:rsidRPr="00547BDF">
        <w:t xml:space="preserve">rainee to a </w:t>
      </w:r>
      <w:r w:rsidRPr="00547BDF">
        <w:t xml:space="preserve">specific </w:t>
      </w:r>
      <w:r w:rsidR="00FE2278" w:rsidRPr="00547BDF">
        <w:t xml:space="preserve">placement </w:t>
      </w:r>
      <w:proofErr w:type="gramStart"/>
      <w:r w:rsidRPr="00547BDF">
        <w:t>in order to</w:t>
      </w:r>
      <w:proofErr w:type="gramEnd"/>
      <w:r w:rsidRPr="00547BDF">
        <w:t xml:space="preserve"> meet any </w:t>
      </w:r>
      <w:r w:rsidR="00FE2278" w:rsidRPr="00547BDF">
        <w:t>gap</w:t>
      </w:r>
      <w:r w:rsidRPr="00547BDF">
        <w:t>s</w:t>
      </w:r>
      <w:r w:rsidR="00FE2278" w:rsidRPr="00547BDF">
        <w:t xml:space="preserve"> in their competencies.</w:t>
      </w:r>
    </w:p>
    <w:p w14:paraId="5381589A" w14:textId="77777777" w:rsidR="00083808" w:rsidRPr="00547BDF" w:rsidRDefault="00083808" w:rsidP="00A3202C">
      <w:pPr>
        <w:pStyle w:val="HandbookBody"/>
        <w:jc w:val="both"/>
      </w:pPr>
    </w:p>
    <w:p w14:paraId="7B54010B" w14:textId="77777777" w:rsidR="00FE2278" w:rsidRPr="00547BDF" w:rsidRDefault="00FE2278" w:rsidP="00083808">
      <w:pPr>
        <w:pStyle w:val="Heading3"/>
        <w:rPr>
          <w:b/>
        </w:rPr>
      </w:pPr>
      <w:r w:rsidRPr="00547BDF">
        <w:t>Isle of Wight Placements</w:t>
      </w:r>
    </w:p>
    <w:p w14:paraId="11FB889D" w14:textId="4D72DCC6" w:rsidR="00C6466A" w:rsidRDefault="00FE2278" w:rsidP="00A3202C">
      <w:pPr>
        <w:pStyle w:val="HandbookBody"/>
        <w:jc w:val="both"/>
      </w:pPr>
      <w:r w:rsidRPr="00547BDF">
        <w:t xml:space="preserve">Placements on the Isle of Wight have been </w:t>
      </w:r>
      <w:r w:rsidR="0088738D" w:rsidRPr="00547BDF">
        <w:t xml:space="preserve">greatly </w:t>
      </w:r>
      <w:r w:rsidRPr="00547BDF">
        <w:t xml:space="preserve">valued by both Trainees and Supervisors. As these placements can have </w:t>
      </w:r>
      <w:r w:rsidRPr="00A54510">
        <w:t xml:space="preserve">implications for travel and accommodation during the week, previous Trainees have prepared a </w:t>
      </w:r>
      <w:r w:rsidR="0088738D" w:rsidRPr="00A54510">
        <w:t xml:space="preserve">useful </w:t>
      </w:r>
      <w:r w:rsidRPr="00A54510">
        <w:t>document</w:t>
      </w:r>
      <w:r w:rsidR="006A041F" w:rsidRPr="00A54510">
        <w:t xml:space="preserve"> on </w:t>
      </w:r>
      <w:hyperlink r:id="rId178" w:history="1">
        <w:r w:rsidR="006A041F" w:rsidRPr="00A54510">
          <w:rPr>
            <w:rStyle w:val="Hyperlink"/>
          </w:rPr>
          <w:t>IoW Placement Tips</w:t>
        </w:r>
      </w:hyperlink>
      <w:r w:rsidR="006A041F" w:rsidRPr="00A54510">
        <w:t xml:space="preserve"> </w:t>
      </w:r>
      <w:r w:rsidRPr="00A54510">
        <w:t>to</w:t>
      </w:r>
      <w:r w:rsidRPr="00547BDF">
        <w:t xml:space="preserve"> share their experiences and tips. </w:t>
      </w:r>
    </w:p>
    <w:p w14:paraId="1AECA408" w14:textId="77777777" w:rsidR="00083808" w:rsidRDefault="00083808" w:rsidP="00A3202C">
      <w:pPr>
        <w:pStyle w:val="HandbookBody"/>
        <w:jc w:val="both"/>
      </w:pPr>
    </w:p>
    <w:p w14:paraId="47B7C54A" w14:textId="5048BBBC" w:rsidR="00083808" w:rsidRPr="00547BDF" w:rsidRDefault="000A2A2D" w:rsidP="00A3202C">
      <w:pPr>
        <w:pStyle w:val="HandbookBody"/>
        <w:jc w:val="both"/>
      </w:pPr>
      <w:r>
        <w:t>Information about claiming expenses (e.g.</w:t>
      </w:r>
      <w:r w:rsidR="002633F3">
        <w:t>,</w:t>
      </w:r>
      <w:r>
        <w:t xml:space="preserve"> hotel, food, ferry) can be found in </w:t>
      </w:r>
      <w:hyperlink w:anchor="Seven_7" w:history="1">
        <w:r w:rsidRPr="000A2A2D">
          <w:rPr>
            <w:rStyle w:val="Hyperlink"/>
          </w:rPr>
          <w:t>Section 7.7</w:t>
        </w:r>
      </w:hyperlink>
      <w:r>
        <w:t xml:space="preserve">. </w:t>
      </w:r>
    </w:p>
    <w:p w14:paraId="2B7585A5" w14:textId="77777777" w:rsidR="006314D9" w:rsidRPr="00547BDF" w:rsidRDefault="006314D9" w:rsidP="00A3202C">
      <w:pPr>
        <w:pStyle w:val="HandbookBody"/>
        <w:jc w:val="both"/>
      </w:pPr>
    </w:p>
    <w:p w14:paraId="7EA78606" w14:textId="66ABE8E5" w:rsidR="001C4730" w:rsidRPr="00547BDF" w:rsidRDefault="004A3E65" w:rsidP="56B05BF7">
      <w:pPr>
        <w:pStyle w:val="Handbook2"/>
        <w:rPr>
          <w:sz w:val="24"/>
          <w:szCs w:val="24"/>
        </w:rPr>
      </w:pPr>
      <w:bookmarkStart w:id="52" w:name="_Toc150351621"/>
      <w:r>
        <w:t>5</w:t>
      </w:r>
      <w:r w:rsidR="001C4730">
        <w:t>.</w:t>
      </w:r>
      <w:r w:rsidR="00A737A1">
        <w:t>2</w:t>
      </w:r>
      <w:r w:rsidR="001C4730">
        <w:t xml:space="preserve"> Placement Bases &amp; Travel</w:t>
      </w:r>
      <w:bookmarkEnd w:id="52"/>
    </w:p>
    <w:p w14:paraId="06CDFD72" w14:textId="21F46200" w:rsidR="0088738D" w:rsidRPr="00547BDF" w:rsidRDefault="0088738D" w:rsidP="004F24D3">
      <w:pPr>
        <w:pStyle w:val="HandbookBody"/>
        <w:jc w:val="both"/>
      </w:pPr>
      <w:r w:rsidRPr="00547BDF">
        <w:t>All trainees are allocated a training base (</w:t>
      </w:r>
      <w:r w:rsidR="00F245AE">
        <w:t xml:space="preserve">see </w:t>
      </w:r>
      <w:hyperlink w:anchor="One_8" w:history="1">
        <w:r w:rsidR="00F245AE" w:rsidRPr="00F245AE">
          <w:rPr>
            <w:rStyle w:val="Hyperlink"/>
          </w:rPr>
          <w:t>Section 1.8</w:t>
        </w:r>
      </w:hyperlink>
      <w:r w:rsidR="00F245AE">
        <w:t>)</w:t>
      </w:r>
      <w:r w:rsidR="001C4730" w:rsidRPr="00547BDF">
        <w:t xml:space="preserve"> which they are entitled to claim travel. This forms part of the terms and conditions of their employment</w:t>
      </w:r>
      <w:r w:rsidRPr="00547BDF">
        <w:t>. T</w:t>
      </w:r>
      <w:r w:rsidR="001C4730" w:rsidRPr="00547BDF">
        <w:t>he training base cannot normally be changed once training has started unless authorized by the Clinical</w:t>
      </w:r>
      <w:r w:rsidRPr="00547BDF">
        <w:t>/</w:t>
      </w:r>
      <w:r w:rsidR="001C4730" w:rsidRPr="00547BDF">
        <w:t>Programme Director</w:t>
      </w:r>
      <w:r w:rsidRPr="00547BDF">
        <w:t xml:space="preserve"> and NHS HR Representative</w:t>
      </w:r>
      <w:r w:rsidR="001C4730" w:rsidRPr="00547BDF">
        <w:t xml:space="preserve">. </w:t>
      </w:r>
    </w:p>
    <w:p w14:paraId="15C5A7C0" w14:textId="77777777" w:rsidR="001C4730" w:rsidRPr="00547BDF" w:rsidRDefault="001C4730" w:rsidP="004F24D3">
      <w:pPr>
        <w:pStyle w:val="HandbookBody"/>
        <w:jc w:val="both"/>
      </w:pPr>
    </w:p>
    <w:p w14:paraId="3B865D7A" w14:textId="66BAC0DF" w:rsidR="0088738D" w:rsidRDefault="00973849" w:rsidP="004F24D3">
      <w:pPr>
        <w:pStyle w:val="HandbookBody"/>
        <w:jc w:val="both"/>
      </w:pPr>
      <w:r w:rsidRPr="00547BDF">
        <w:t xml:space="preserve">Trainees </w:t>
      </w:r>
      <w:r w:rsidR="001C4730" w:rsidRPr="00547BDF">
        <w:t xml:space="preserve">are entitled to claim </w:t>
      </w:r>
      <w:r w:rsidR="0088738D" w:rsidRPr="00547BDF">
        <w:t xml:space="preserve">travel expenses </w:t>
      </w:r>
      <w:r w:rsidR="001C4730" w:rsidRPr="00547BDF">
        <w:t>at the</w:t>
      </w:r>
      <w:r w:rsidR="0088738D" w:rsidRPr="00547BDF">
        <w:t>:</w:t>
      </w:r>
    </w:p>
    <w:p w14:paraId="3307B80C" w14:textId="1010F454" w:rsidR="004F24D3" w:rsidRPr="004F24D3" w:rsidRDefault="004F24D3" w:rsidP="004F24D3">
      <w:pPr>
        <w:pStyle w:val="HandbookBody"/>
        <w:numPr>
          <w:ilvl w:val="0"/>
          <w:numId w:val="43"/>
        </w:numPr>
        <w:jc w:val="both"/>
      </w:pPr>
      <w:r>
        <w:t>‘</w:t>
      </w:r>
      <w:r w:rsidRPr="004F24D3">
        <w:rPr>
          <w:b/>
          <w:bCs/>
        </w:rPr>
        <w:t>Training mandatory</w:t>
      </w:r>
      <w:r>
        <w:rPr>
          <w:b/>
          <w:bCs/>
        </w:rPr>
        <w:t xml:space="preserve"> rate</w:t>
      </w:r>
      <w:r>
        <w:t>’</w:t>
      </w:r>
      <w:r w:rsidRPr="004F24D3">
        <w:t xml:space="preserve"> for journeys to and from </w:t>
      </w:r>
      <w:proofErr w:type="gramStart"/>
      <w:r w:rsidRPr="004F24D3">
        <w:t>University</w:t>
      </w:r>
      <w:proofErr w:type="gramEnd"/>
      <w:r w:rsidRPr="004F24D3">
        <w:t>.</w:t>
      </w:r>
    </w:p>
    <w:p w14:paraId="23D06BCB" w14:textId="7579E1A0" w:rsidR="004F24D3" w:rsidRPr="004F24D3" w:rsidRDefault="004F24D3" w:rsidP="004F24D3">
      <w:pPr>
        <w:pStyle w:val="HandbookBody"/>
        <w:numPr>
          <w:ilvl w:val="0"/>
          <w:numId w:val="43"/>
        </w:numPr>
        <w:jc w:val="both"/>
      </w:pPr>
      <w:r>
        <w:rPr>
          <w:b/>
          <w:bCs/>
        </w:rPr>
        <w:t>‘</w:t>
      </w:r>
      <w:r w:rsidRPr="004F24D3">
        <w:rPr>
          <w:b/>
          <w:bCs/>
        </w:rPr>
        <w:t>Training mileage</w:t>
      </w:r>
      <w:r>
        <w:rPr>
          <w:b/>
          <w:bCs/>
        </w:rPr>
        <w:t xml:space="preserve"> rate’</w:t>
      </w:r>
      <w:r w:rsidRPr="004F24D3">
        <w:t xml:space="preserve"> for journeys to and from placement.</w:t>
      </w:r>
    </w:p>
    <w:p w14:paraId="575F9262" w14:textId="07EEB907" w:rsidR="004F24D3" w:rsidRPr="004F24D3" w:rsidRDefault="004F24D3" w:rsidP="00313E56">
      <w:pPr>
        <w:pStyle w:val="HandbookBody"/>
        <w:numPr>
          <w:ilvl w:val="0"/>
          <w:numId w:val="43"/>
        </w:numPr>
        <w:jc w:val="both"/>
      </w:pPr>
      <w:r>
        <w:rPr>
          <w:b/>
          <w:bCs/>
        </w:rPr>
        <w:t>‘</w:t>
      </w:r>
      <w:r w:rsidRPr="004F24D3">
        <w:rPr>
          <w:b/>
          <w:bCs/>
        </w:rPr>
        <w:t>Business mileage</w:t>
      </w:r>
      <w:r w:rsidR="00D12AFE">
        <w:rPr>
          <w:b/>
          <w:bCs/>
        </w:rPr>
        <w:t xml:space="preserve"> rate</w:t>
      </w:r>
      <w:r>
        <w:rPr>
          <w:b/>
          <w:bCs/>
        </w:rPr>
        <w:t>’</w:t>
      </w:r>
      <w:r w:rsidRPr="004F24D3">
        <w:t xml:space="preserve"> when going on visits for placement</w:t>
      </w:r>
      <w:r w:rsidR="00313E56">
        <w:t>-</w:t>
      </w:r>
      <w:r w:rsidRPr="004F24D3">
        <w:t>related activity (</w:t>
      </w:r>
      <w:proofErr w:type="gramStart"/>
      <w:r w:rsidR="00313E56">
        <w:t>e.g</w:t>
      </w:r>
      <w:r w:rsidRPr="004F24D3">
        <w:t>.</w:t>
      </w:r>
      <w:proofErr w:type="gramEnd"/>
      <w:r w:rsidRPr="004F24D3">
        <w:t xml:space="preserve"> to see a client</w:t>
      </w:r>
      <w:r w:rsidR="00313E56">
        <w:t xml:space="preserve">, </w:t>
      </w:r>
      <w:r w:rsidRPr="004F24D3">
        <w:t>go to a meeting</w:t>
      </w:r>
      <w:r w:rsidR="00313E56">
        <w:t xml:space="preserve">, </w:t>
      </w:r>
      <w:r w:rsidRPr="004F24D3">
        <w:t>etc).</w:t>
      </w:r>
      <w:r w:rsidR="00313E56">
        <w:t xml:space="preserve"> This can also be used </w:t>
      </w:r>
      <w:r w:rsidRPr="004F24D3">
        <w:t>when claiming for research related travel if it is within the region.</w:t>
      </w:r>
    </w:p>
    <w:p w14:paraId="20D3123A" w14:textId="77777777" w:rsidR="004F24D3" w:rsidRPr="00547BDF" w:rsidRDefault="004F24D3" w:rsidP="0088738D">
      <w:pPr>
        <w:pStyle w:val="HandbookBody"/>
        <w:jc w:val="both"/>
      </w:pPr>
    </w:p>
    <w:p w14:paraId="7634CBC8" w14:textId="587DE17F" w:rsidR="00313E56" w:rsidRPr="004F24D3" w:rsidRDefault="00313E56" w:rsidP="00313E56">
      <w:pPr>
        <w:pStyle w:val="HandbookBody"/>
        <w:jc w:val="both"/>
      </w:pPr>
      <w:r w:rsidRPr="004F24D3">
        <w:t xml:space="preserve">Please be careful to choose the </w:t>
      </w:r>
      <w:r w:rsidRPr="00313E56">
        <w:rPr>
          <w:b/>
          <w:bCs/>
        </w:rPr>
        <w:t>correct</w:t>
      </w:r>
      <w:r>
        <w:t xml:space="preserve"> </w:t>
      </w:r>
      <w:r w:rsidRPr="004F24D3">
        <w:rPr>
          <w:b/>
          <w:bCs/>
        </w:rPr>
        <w:t>wording</w:t>
      </w:r>
      <w:r w:rsidRPr="004F24D3">
        <w:t xml:space="preserve"> above or claims will be rejected</w:t>
      </w:r>
      <w:r>
        <w:t xml:space="preserve"> which could result in delays</w:t>
      </w:r>
      <w:r w:rsidRPr="004F24D3">
        <w:t>.</w:t>
      </w:r>
    </w:p>
    <w:p w14:paraId="5EB8202F" w14:textId="77777777" w:rsidR="00313E56" w:rsidRDefault="00313E56" w:rsidP="0088738D">
      <w:pPr>
        <w:pStyle w:val="HandbookBody"/>
        <w:jc w:val="both"/>
      </w:pPr>
    </w:p>
    <w:p w14:paraId="54D01BE5" w14:textId="3AE42DA7" w:rsidR="00973849" w:rsidRPr="00547BDF" w:rsidRDefault="001C4730" w:rsidP="0088738D">
      <w:pPr>
        <w:pStyle w:val="HandbookBody"/>
        <w:jc w:val="both"/>
      </w:pPr>
      <w:r w:rsidRPr="00547BDF">
        <w:t>Trainees are not permitted to claim for any out of area</w:t>
      </w:r>
      <w:r w:rsidR="0088738D" w:rsidRPr="00547BDF">
        <w:t xml:space="preserve"> traveling relating to </w:t>
      </w:r>
      <w:r w:rsidR="002633F3">
        <w:t xml:space="preserve">their </w:t>
      </w:r>
      <w:r w:rsidR="0088738D" w:rsidRPr="00547BDF">
        <w:t>research but</w:t>
      </w:r>
      <w:r w:rsidRPr="00547BDF">
        <w:t xml:space="preserve"> are permitted to do so through their research budget (funds permitting).</w:t>
      </w:r>
    </w:p>
    <w:p w14:paraId="5F4DCF64" w14:textId="77777777" w:rsidR="00973849" w:rsidRPr="00547BDF" w:rsidRDefault="00973849" w:rsidP="0088738D">
      <w:pPr>
        <w:pStyle w:val="HandbookBody"/>
        <w:jc w:val="both"/>
      </w:pPr>
    </w:p>
    <w:p w14:paraId="22A5C36F" w14:textId="7660C57B" w:rsidR="00C6466A" w:rsidRPr="008F6792" w:rsidRDefault="0088738D" w:rsidP="0088738D">
      <w:pPr>
        <w:pStyle w:val="HandbookBody"/>
        <w:jc w:val="both"/>
      </w:pPr>
      <w:r w:rsidRPr="008F6792">
        <w:t xml:space="preserve">All expenses should be submitted </w:t>
      </w:r>
      <w:r w:rsidR="002633F3">
        <w:t>monthly</w:t>
      </w:r>
      <w:r w:rsidRPr="008F6792">
        <w:t xml:space="preserve"> via the </w:t>
      </w:r>
      <w:r w:rsidR="001C4730" w:rsidRPr="008F6792">
        <w:t>Trust expenses system</w:t>
      </w:r>
      <w:r w:rsidR="00723F20" w:rsidRPr="008F6792">
        <w:t xml:space="preserve"> </w:t>
      </w:r>
      <w:r w:rsidRPr="008F6792">
        <w:t xml:space="preserve">(see </w:t>
      </w:r>
      <w:hyperlink w:anchor="Seven_7" w:history="1">
        <w:r w:rsidR="00723F20" w:rsidRPr="008F6792">
          <w:rPr>
            <w:rStyle w:val="Hyperlink"/>
          </w:rPr>
          <w:t>Section 7.7</w:t>
        </w:r>
      </w:hyperlink>
      <w:r w:rsidRPr="008F6792">
        <w:t xml:space="preserve">). </w:t>
      </w:r>
      <w:r w:rsidR="001C4730" w:rsidRPr="008F6792">
        <w:t xml:space="preserve"> </w:t>
      </w:r>
    </w:p>
    <w:p w14:paraId="23E3DA56" w14:textId="77777777" w:rsidR="006314D9" w:rsidRPr="008F6792" w:rsidRDefault="006314D9" w:rsidP="0088738D">
      <w:pPr>
        <w:pStyle w:val="HandbookBody"/>
        <w:jc w:val="both"/>
      </w:pPr>
    </w:p>
    <w:p w14:paraId="03EF45F6" w14:textId="3F42DC60" w:rsidR="003F7809" w:rsidRPr="00547BDF" w:rsidRDefault="00010872" w:rsidP="006516C1">
      <w:pPr>
        <w:pStyle w:val="Handbook2"/>
      </w:pPr>
      <w:bookmarkStart w:id="53" w:name="FIve_3"/>
      <w:bookmarkStart w:id="54" w:name="_Toc150351622"/>
      <w:r>
        <w:t>5.</w:t>
      </w:r>
      <w:r w:rsidR="00A737A1">
        <w:t>3</w:t>
      </w:r>
      <w:r>
        <w:t xml:space="preserve"> Days on Placement</w:t>
      </w:r>
      <w:bookmarkEnd w:id="54"/>
      <w:r>
        <w:t xml:space="preserve"> </w:t>
      </w:r>
    </w:p>
    <w:bookmarkEnd w:id="53"/>
    <w:p w14:paraId="0475E704" w14:textId="2CD1D4DD" w:rsidR="003F7809" w:rsidRPr="00547BDF" w:rsidRDefault="003F7809" w:rsidP="002250DE">
      <w:pPr>
        <w:pStyle w:val="HandbookBody"/>
        <w:jc w:val="both"/>
      </w:pPr>
      <w:r w:rsidRPr="00547BDF">
        <w:t xml:space="preserve">To meet </w:t>
      </w:r>
      <w:r w:rsidR="000618C8" w:rsidRPr="00547BDF">
        <w:t xml:space="preserve">the standards of </w:t>
      </w:r>
      <w:r w:rsidR="003C299E">
        <w:t xml:space="preserve">DClin </w:t>
      </w:r>
      <w:r w:rsidR="000618C8" w:rsidRPr="00547BDF">
        <w:t>training</w:t>
      </w:r>
      <w:r w:rsidRPr="00547BDF">
        <w:t xml:space="preserve">, Trainees must complete a minimum number of days for each placement. </w:t>
      </w:r>
      <w:r w:rsidR="006314D9" w:rsidRPr="00547BDF">
        <w:t xml:space="preserve">Trainees can use </w:t>
      </w:r>
      <w:r w:rsidR="006314D9" w:rsidRPr="003C299E">
        <w:t xml:space="preserve">the </w:t>
      </w:r>
      <w:hyperlink r:id="rId179" w:history="1">
        <w:r w:rsidR="006314D9" w:rsidRPr="003C299E">
          <w:rPr>
            <w:rStyle w:val="Hyperlink"/>
          </w:rPr>
          <w:t>Placement Days Calculator</w:t>
        </w:r>
      </w:hyperlink>
      <w:r w:rsidR="006314D9" w:rsidRPr="003C299E">
        <w:t xml:space="preserve"> to help with planning how to achieve the minimum number of days for each placement</w:t>
      </w:r>
      <w:r w:rsidR="003C299E">
        <w:t xml:space="preserve"> alongside leave</w:t>
      </w:r>
      <w:r w:rsidR="006314D9" w:rsidRPr="003C299E">
        <w:t xml:space="preserve">. </w:t>
      </w:r>
      <w:r w:rsidRPr="003C299E">
        <w:t>These are summarised</w:t>
      </w:r>
      <w:r w:rsidRPr="00547BDF">
        <w:t xml:space="preserve"> in </w:t>
      </w:r>
      <w:r w:rsidR="002250DE" w:rsidRPr="00547BDF">
        <w:rPr>
          <w:b/>
          <w:bCs/>
        </w:rPr>
        <w:t>Table 3</w:t>
      </w:r>
      <w:r w:rsidR="002250DE" w:rsidRPr="00547BDF">
        <w:t xml:space="preserve">. </w:t>
      </w:r>
    </w:p>
    <w:p w14:paraId="5058956C" w14:textId="716932C3" w:rsidR="006314D9" w:rsidRPr="00547BDF" w:rsidRDefault="006314D9" w:rsidP="002250DE">
      <w:pPr>
        <w:pStyle w:val="HandbookBody"/>
        <w:jc w:val="both"/>
      </w:pPr>
    </w:p>
    <w:p w14:paraId="4A971619" w14:textId="0A111536" w:rsidR="006314D9" w:rsidRPr="00547BDF" w:rsidRDefault="006314D9" w:rsidP="002250DE">
      <w:pPr>
        <w:pStyle w:val="HandbookBody"/>
        <w:jc w:val="both"/>
      </w:pPr>
    </w:p>
    <w:tbl>
      <w:tblPr>
        <w:tblStyle w:val="TableGrid"/>
        <w:tblW w:w="10930" w:type="dxa"/>
        <w:tblLook w:val="04A0" w:firstRow="1" w:lastRow="0" w:firstColumn="1" w:lastColumn="0" w:noHBand="0" w:noVBand="1"/>
      </w:tblPr>
      <w:tblGrid>
        <w:gridCol w:w="2854"/>
        <w:gridCol w:w="2691"/>
        <w:gridCol w:w="2692"/>
        <w:gridCol w:w="2693"/>
      </w:tblGrid>
      <w:tr w:rsidR="002250DE" w:rsidRPr="00547BDF" w14:paraId="26F0C39F" w14:textId="77777777" w:rsidTr="00350F03">
        <w:trPr>
          <w:trHeight w:val="375"/>
        </w:trPr>
        <w:tc>
          <w:tcPr>
            <w:tcW w:w="10930" w:type="dxa"/>
            <w:gridSpan w:val="4"/>
            <w:tcBorders>
              <w:top w:val="nil"/>
              <w:left w:val="nil"/>
              <w:bottom w:val="single" w:sz="4" w:space="0" w:color="auto"/>
              <w:right w:val="nil"/>
            </w:tcBorders>
            <w:shd w:val="clear" w:color="auto" w:fill="auto"/>
          </w:tcPr>
          <w:p w14:paraId="30BB9285" w14:textId="791A3BF5" w:rsidR="002250DE" w:rsidRPr="00547BDF" w:rsidRDefault="002250DE" w:rsidP="002250DE">
            <w:pPr>
              <w:pStyle w:val="HandbookBody"/>
              <w:rPr>
                <w:b/>
                <w:bCs/>
              </w:rPr>
            </w:pPr>
            <w:r w:rsidRPr="00547BDF">
              <w:rPr>
                <w:b/>
                <w:bCs/>
              </w:rPr>
              <w:lastRenderedPageBreak/>
              <w:t>Table 3</w:t>
            </w:r>
            <w:r w:rsidR="00D31BF6" w:rsidRPr="00547BDF">
              <w:rPr>
                <w:b/>
                <w:bCs/>
              </w:rPr>
              <w:t>.</w:t>
            </w:r>
            <w:r w:rsidRPr="00547BDF">
              <w:rPr>
                <w:b/>
                <w:bCs/>
              </w:rPr>
              <w:t xml:space="preserve"> Number of Days on Placement </w:t>
            </w:r>
          </w:p>
        </w:tc>
      </w:tr>
      <w:tr w:rsidR="00D13D33" w:rsidRPr="00547BDF" w14:paraId="207DE454" w14:textId="77777777" w:rsidTr="001E411F">
        <w:trPr>
          <w:trHeight w:val="724"/>
        </w:trPr>
        <w:tc>
          <w:tcPr>
            <w:tcW w:w="2854" w:type="dxa"/>
            <w:tcBorders>
              <w:top w:val="single" w:sz="4" w:space="0" w:color="auto"/>
            </w:tcBorders>
            <w:shd w:val="clear" w:color="auto" w:fill="F2F2F2" w:themeFill="background1" w:themeFillShade="F2"/>
          </w:tcPr>
          <w:p w14:paraId="7BF7104C" w14:textId="64F9036A" w:rsidR="00D13D33" w:rsidRPr="00547BDF" w:rsidRDefault="00D13D33" w:rsidP="00D13D33">
            <w:pPr>
              <w:pStyle w:val="HandbookBody"/>
              <w:rPr>
                <w:b/>
                <w:bCs/>
              </w:rPr>
            </w:pPr>
            <w:r w:rsidRPr="00547BDF">
              <w:rPr>
                <w:b/>
                <w:bCs/>
              </w:rPr>
              <w:t xml:space="preserve">Placement </w:t>
            </w:r>
          </w:p>
        </w:tc>
        <w:tc>
          <w:tcPr>
            <w:tcW w:w="2691" w:type="dxa"/>
            <w:tcBorders>
              <w:top w:val="single" w:sz="4" w:space="0" w:color="auto"/>
            </w:tcBorders>
            <w:shd w:val="clear" w:color="auto" w:fill="F2F2F2" w:themeFill="background1" w:themeFillShade="F2"/>
          </w:tcPr>
          <w:p w14:paraId="377D590C" w14:textId="59E83D3D" w:rsidR="00D13D33" w:rsidRPr="00547BDF" w:rsidRDefault="00D13D33" w:rsidP="00D13D33">
            <w:pPr>
              <w:pStyle w:val="HandbookBody"/>
              <w:jc w:val="center"/>
              <w:rPr>
                <w:b/>
                <w:bCs/>
              </w:rPr>
            </w:pPr>
            <w:r w:rsidRPr="00547BDF">
              <w:rPr>
                <w:b/>
                <w:bCs/>
              </w:rPr>
              <w:t>Days on Placement</w:t>
            </w:r>
          </w:p>
        </w:tc>
        <w:tc>
          <w:tcPr>
            <w:tcW w:w="2692" w:type="dxa"/>
            <w:tcBorders>
              <w:top w:val="single" w:sz="4" w:space="0" w:color="auto"/>
            </w:tcBorders>
            <w:shd w:val="clear" w:color="auto" w:fill="F2F2F2" w:themeFill="background1" w:themeFillShade="F2"/>
          </w:tcPr>
          <w:p w14:paraId="6B7BE6DB" w14:textId="7508D094" w:rsidR="00D13D33" w:rsidRPr="00547BDF" w:rsidRDefault="00D13D33" w:rsidP="00D13D33">
            <w:pPr>
              <w:pStyle w:val="HandbookBody"/>
              <w:jc w:val="center"/>
              <w:rPr>
                <w:b/>
                <w:bCs/>
              </w:rPr>
            </w:pPr>
            <w:r w:rsidRPr="00547BDF">
              <w:rPr>
                <w:b/>
                <w:bCs/>
              </w:rPr>
              <w:t>Minimum Days</w:t>
            </w:r>
          </w:p>
        </w:tc>
        <w:tc>
          <w:tcPr>
            <w:tcW w:w="2693" w:type="dxa"/>
            <w:tcBorders>
              <w:top w:val="single" w:sz="4" w:space="0" w:color="auto"/>
            </w:tcBorders>
            <w:shd w:val="clear" w:color="auto" w:fill="F2F2F2" w:themeFill="background1" w:themeFillShade="F2"/>
          </w:tcPr>
          <w:p w14:paraId="5ECE040A" w14:textId="74136057" w:rsidR="00D13D33" w:rsidRPr="00547BDF" w:rsidRDefault="00D13D33" w:rsidP="00D13D33">
            <w:pPr>
              <w:pStyle w:val="HandbookBody"/>
              <w:jc w:val="center"/>
              <w:rPr>
                <w:b/>
                <w:bCs/>
              </w:rPr>
            </w:pPr>
            <w:r w:rsidRPr="00547BDF">
              <w:rPr>
                <w:b/>
                <w:bCs/>
              </w:rPr>
              <w:t>Leave Allowance</w:t>
            </w:r>
            <w:r w:rsidR="002250DE" w:rsidRPr="00547BDF">
              <w:rPr>
                <w:b/>
                <w:bCs/>
              </w:rPr>
              <w:t xml:space="preserve"> </w:t>
            </w:r>
            <w:r w:rsidR="002250DE" w:rsidRPr="00547BDF">
              <w:t>(</w:t>
            </w:r>
            <w:proofErr w:type="gramStart"/>
            <w:r w:rsidR="002250DE" w:rsidRPr="00547BDF">
              <w:t>e.g.</w:t>
            </w:r>
            <w:proofErr w:type="gramEnd"/>
            <w:r w:rsidR="002250DE" w:rsidRPr="00547BDF">
              <w:t xml:space="preserve"> holiday, sickness)</w:t>
            </w:r>
          </w:p>
        </w:tc>
      </w:tr>
      <w:tr w:rsidR="00D13D33" w:rsidRPr="00547BDF" w14:paraId="35CF54CF" w14:textId="77777777" w:rsidTr="001E411F">
        <w:trPr>
          <w:trHeight w:val="724"/>
        </w:trPr>
        <w:tc>
          <w:tcPr>
            <w:tcW w:w="2854" w:type="dxa"/>
          </w:tcPr>
          <w:p w14:paraId="389A7D58" w14:textId="77777777" w:rsidR="00D13D33" w:rsidRPr="00547BDF" w:rsidRDefault="00D13D33" w:rsidP="00D13D33">
            <w:pPr>
              <w:pStyle w:val="HandbookBody"/>
              <w:rPr>
                <w:b/>
                <w:bCs/>
              </w:rPr>
            </w:pPr>
            <w:r w:rsidRPr="00547BDF">
              <w:rPr>
                <w:b/>
                <w:bCs/>
              </w:rPr>
              <w:t xml:space="preserve">Core Placement </w:t>
            </w:r>
          </w:p>
          <w:p w14:paraId="3DD040F2" w14:textId="201DF707" w:rsidR="00D13D33" w:rsidRPr="00547BDF" w:rsidRDefault="00D13D33" w:rsidP="00D13D33">
            <w:pPr>
              <w:pStyle w:val="HandbookBody"/>
            </w:pPr>
            <w:r w:rsidRPr="00547BDF">
              <w:t>(First and Second Year)</w:t>
            </w:r>
          </w:p>
        </w:tc>
        <w:tc>
          <w:tcPr>
            <w:tcW w:w="2691" w:type="dxa"/>
          </w:tcPr>
          <w:p w14:paraId="18AD2530" w14:textId="0AE8AC53" w:rsidR="00D13D33" w:rsidRPr="00547BDF" w:rsidRDefault="00D13D33" w:rsidP="00D13D33">
            <w:pPr>
              <w:pStyle w:val="HandbookBody"/>
              <w:jc w:val="center"/>
            </w:pPr>
            <w:r w:rsidRPr="00547BDF">
              <w:t>63</w:t>
            </w:r>
            <w:r w:rsidR="000D559D">
              <w:t>-65</w:t>
            </w:r>
            <w:r w:rsidRPr="00547BDF">
              <w:t xml:space="preserve"> days</w:t>
            </w:r>
          </w:p>
        </w:tc>
        <w:tc>
          <w:tcPr>
            <w:tcW w:w="2692" w:type="dxa"/>
          </w:tcPr>
          <w:p w14:paraId="3D3B60FC" w14:textId="639FE02D" w:rsidR="00D13D33" w:rsidRPr="00547BDF" w:rsidRDefault="000D559D" w:rsidP="00D13D33">
            <w:pPr>
              <w:pStyle w:val="HandbookBody"/>
              <w:jc w:val="center"/>
            </w:pPr>
            <w:r>
              <w:t>48</w:t>
            </w:r>
            <w:r w:rsidR="00D13D33" w:rsidRPr="00547BDF">
              <w:t xml:space="preserve"> days</w:t>
            </w:r>
          </w:p>
        </w:tc>
        <w:tc>
          <w:tcPr>
            <w:tcW w:w="2693" w:type="dxa"/>
          </w:tcPr>
          <w:p w14:paraId="45785E88" w14:textId="32211113" w:rsidR="00D13D33" w:rsidRPr="00547BDF" w:rsidRDefault="00D13D33" w:rsidP="00D13D33">
            <w:pPr>
              <w:pStyle w:val="HandbookBody"/>
              <w:jc w:val="center"/>
            </w:pPr>
            <w:r w:rsidRPr="00547BDF">
              <w:t>1</w:t>
            </w:r>
            <w:r w:rsidR="000D559D">
              <w:t>5-17</w:t>
            </w:r>
            <w:r w:rsidRPr="00547BDF">
              <w:t xml:space="preserve"> days</w:t>
            </w:r>
          </w:p>
        </w:tc>
      </w:tr>
      <w:tr w:rsidR="00D13D33" w:rsidRPr="00547BDF" w14:paraId="5EA4583F" w14:textId="77777777" w:rsidTr="001E411F">
        <w:trPr>
          <w:trHeight w:val="700"/>
        </w:trPr>
        <w:tc>
          <w:tcPr>
            <w:tcW w:w="2854" w:type="dxa"/>
          </w:tcPr>
          <w:p w14:paraId="1033A76A" w14:textId="77777777" w:rsidR="00D13D33" w:rsidRPr="00547BDF" w:rsidRDefault="00D13D33" w:rsidP="00D13D33">
            <w:pPr>
              <w:pStyle w:val="HandbookBody"/>
              <w:rPr>
                <w:b/>
                <w:bCs/>
              </w:rPr>
            </w:pPr>
            <w:r w:rsidRPr="00547BDF">
              <w:rPr>
                <w:b/>
                <w:bCs/>
              </w:rPr>
              <w:t xml:space="preserve">Specialist Placement </w:t>
            </w:r>
          </w:p>
          <w:p w14:paraId="503C4DD3" w14:textId="19C75C7B" w:rsidR="00D13D33" w:rsidRPr="00547BDF" w:rsidRDefault="00D13D33" w:rsidP="00D13D33">
            <w:pPr>
              <w:pStyle w:val="HandbookBody"/>
            </w:pPr>
            <w:r w:rsidRPr="00547BDF">
              <w:t>(Third Year)</w:t>
            </w:r>
          </w:p>
        </w:tc>
        <w:tc>
          <w:tcPr>
            <w:tcW w:w="2691" w:type="dxa"/>
          </w:tcPr>
          <w:p w14:paraId="6DF55506" w14:textId="37BE19DA" w:rsidR="00D13D33" w:rsidRPr="00547BDF" w:rsidRDefault="00D13D33" w:rsidP="00D13D33">
            <w:pPr>
              <w:pStyle w:val="HandbookBody"/>
              <w:jc w:val="center"/>
            </w:pPr>
            <w:r w:rsidRPr="00547BDF">
              <w:t>1</w:t>
            </w:r>
            <w:r w:rsidR="000D559D">
              <w:t>3</w:t>
            </w:r>
            <w:r w:rsidRPr="00547BDF">
              <w:t>0 days</w:t>
            </w:r>
          </w:p>
        </w:tc>
        <w:tc>
          <w:tcPr>
            <w:tcW w:w="2692" w:type="dxa"/>
          </w:tcPr>
          <w:p w14:paraId="0AEBDDE3" w14:textId="008A9741" w:rsidR="00D13D33" w:rsidRPr="00547BDF" w:rsidRDefault="00D13D33" w:rsidP="00D13D33">
            <w:pPr>
              <w:pStyle w:val="HandbookBody"/>
              <w:jc w:val="center"/>
            </w:pPr>
            <w:r w:rsidRPr="00547BDF">
              <w:t>9</w:t>
            </w:r>
            <w:r w:rsidR="000D559D">
              <w:t>8</w:t>
            </w:r>
            <w:r w:rsidRPr="00547BDF">
              <w:t xml:space="preserve"> days</w:t>
            </w:r>
          </w:p>
        </w:tc>
        <w:tc>
          <w:tcPr>
            <w:tcW w:w="2693" w:type="dxa"/>
          </w:tcPr>
          <w:p w14:paraId="77CBC07C" w14:textId="0A1D28EC" w:rsidR="00D13D33" w:rsidRPr="00547BDF" w:rsidRDefault="002250DE" w:rsidP="00D13D33">
            <w:pPr>
              <w:pStyle w:val="HandbookBody"/>
              <w:jc w:val="center"/>
            </w:pPr>
            <w:r w:rsidRPr="00547BDF">
              <w:t xml:space="preserve">30 </w:t>
            </w:r>
            <w:r w:rsidR="00A737A1" w:rsidRPr="00547BDF">
              <w:t>days</w:t>
            </w:r>
          </w:p>
        </w:tc>
      </w:tr>
    </w:tbl>
    <w:p w14:paraId="5D500D8D" w14:textId="77777777" w:rsidR="005D62A6" w:rsidRPr="00547BDF" w:rsidRDefault="005D62A6" w:rsidP="009857EC">
      <w:pPr>
        <w:pStyle w:val="HandbookBody"/>
        <w:jc w:val="both"/>
      </w:pPr>
    </w:p>
    <w:p w14:paraId="2D4E21A3" w14:textId="13D28A42" w:rsidR="009857EC" w:rsidRPr="00547BDF" w:rsidRDefault="009857EC" w:rsidP="00653AB7">
      <w:pPr>
        <w:pStyle w:val="HandbookBody"/>
        <w:jc w:val="both"/>
      </w:pPr>
      <w:r w:rsidRPr="00547BDF">
        <w:t>The third year of training includes both a research block (</w:t>
      </w:r>
      <w:proofErr w:type="gramStart"/>
      <w:r w:rsidRPr="00547BDF">
        <w:t xml:space="preserve">i.e. </w:t>
      </w:r>
      <w:r w:rsidR="002633F3">
        <w:t>,</w:t>
      </w:r>
      <w:r w:rsidRPr="00547BDF">
        <w:t>protected</w:t>
      </w:r>
      <w:proofErr w:type="gramEnd"/>
      <w:r w:rsidRPr="00547BDF">
        <w:t xml:space="preserve"> time to focus on completing the research thesis) and a specialist placement. Trainees undertake both the research block and specialist placement alongside each other. Initially Trainees attend placement 2 days a week from October with the other 3 days allocated to their research. Placement days would increase to 3 days a week in </w:t>
      </w:r>
      <w:r w:rsidR="007D6372">
        <w:t>May</w:t>
      </w:r>
      <w:r w:rsidRPr="00547BDF">
        <w:t xml:space="preserve"> when the research block ends, followed by an increase to 4 days a week </w:t>
      </w:r>
      <w:r w:rsidR="002A3F02">
        <w:t>usually in June</w:t>
      </w:r>
      <w:r w:rsidRPr="00547BDF">
        <w:t xml:space="preserve">. </w:t>
      </w:r>
    </w:p>
    <w:p w14:paraId="54C051E0" w14:textId="77777777" w:rsidR="003F7809" w:rsidRPr="00547BDF" w:rsidRDefault="003F7809" w:rsidP="003F7809">
      <w:pPr>
        <w:pStyle w:val="HandbookBody"/>
      </w:pPr>
    </w:p>
    <w:p w14:paraId="71B85B80" w14:textId="4C474C92" w:rsidR="001A5974" w:rsidRPr="00547BDF" w:rsidRDefault="003E1871" w:rsidP="002E0F8E">
      <w:pPr>
        <w:pStyle w:val="HandbookBody"/>
      </w:pPr>
      <w:r w:rsidRPr="00547BDF">
        <w:rPr>
          <w:b/>
          <w:bCs/>
        </w:rPr>
        <w:t>Please note:</w:t>
      </w:r>
      <w:r w:rsidRPr="00547BDF">
        <w:t xml:space="preserve"> If the</w:t>
      </w:r>
      <w:r w:rsidR="003F7809" w:rsidRPr="00547BDF">
        <w:t xml:space="preserve"> minimum placement days </w:t>
      </w:r>
      <w:r w:rsidRPr="00547BDF">
        <w:t xml:space="preserve">are not met, this would </w:t>
      </w:r>
      <w:r w:rsidR="003F7809" w:rsidRPr="00547BDF">
        <w:t>constitute</w:t>
      </w:r>
      <w:r w:rsidRPr="00547BDF">
        <w:t xml:space="preserve"> a</w:t>
      </w:r>
      <w:r w:rsidR="003F7809" w:rsidRPr="00547BDF">
        <w:t xml:space="preserve"> placement failure.</w:t>
      </w:r>
    </w:p>
    <w:p w14:paraId="66514F4F" w14:textId="77777777" w:rsidR="00C6466A" w:rsidRPr="00547BDF" w:rsidRDefault="00C6466A" w:rsidP="002E0F8E">
      <w:pPr>
        <w:pStyle w:val="HandbookBody"/>
      </w:pPr>
    </w:p>
    <w:p w14:paraId="031A1C7E" w14:textId="190CF799" w:rsidR="001A5974" w:rsidRPr="00547BDF" w:rsidRDefault="001A5974" w:rsidP="006516C1">
      <w:pPr>
        <w:pStyle w:val="Handbook2"/>
      </w:pPr>
      <w:bookmarkStart w:id="55" w:name="_Toc150351623"/>
      <w:r>
        <w:t>5.4 Placement Documents</w:t>
      </w:r>
      <w:bookmarkEnd w:id="55"/>
    </w:p>
    <w:p w14:paraId="08ABA2E7" w14:textId="1F67A48C" w:rsidR="001A5974" w:rsidRPr="00547BDF" w:rsidRDefault="001A5974" w:rsidP="007A1008">
      <w:pPr>
        <w:pStyle w:val="HandbookBody"/>
        <w:jc w:val="both"/>
      </w:pPr>
      <w:r w:rsidRPr="00547BDF">
        <w:t xml:space="preserve">Clinical placements are </w:t>
      </w:r>
      <w:r w:rsidR="002250DE" w:rsidRPr="00547BDF">
        <w:t>a</w:t>
      </w:r>
      <w:r w:rsidR="0085198F">
        <w:t xml:space="preserve"> summative </w:t>
      </w:r>
      <w:r w:rsidR="002633F3">
        <w:t>assessment</w:t>
      </w:r>
      <w:r w:rsidR="002250DE" w:rsidRPr="00547BDF">
        <w:t xml:space="preserve"> and need to be passed like other assignments on the </w:t>
      </w:r>
      <w:r w:rsidR="00E6415E">
        <w:t>P</w:t>
      </w:r>
      <w:r w:rsidR="002250DE" w:rsidRPr="00547BDF">
        <w:t xml:space="preserve">rogramme. As a result, Trainees submit various documentation at the end of the placement </w:t>
      </w:r>
      <w:r w:rsidR="002633F3" w:rsidRPr="00547BDF">
        <w:t>to</w:t>
      </w:r>
      <w:r w:rsidR="002250DE" w:rsidRPr="00547BDF">
        <w:t xml:space="preserve"> evidence that they have met the requirements of training for this placement. </w:t>
      </w:r>
    </w:p>
    <w:p w14:paraId="06B20084" w14:textId="686D1230" w:rsidR="002250DE" w:rsidRPr="00547BDF" w:rsidRDefault="002250DE" w:rsidP="007A1008">
      <w:pPr>
        <w:pStyle w:val="HandbookBody"/>
        <w:jc w:val="both"/>
      </w:pPr>
    </w:p>
    <w:p w14:paraId="251FC29E" w14:textId="18DFECD3" w:rsidR="009E5371" w:rsidRPr="00547BDF" w:rsidRDefault="002250DE" w:rsidP="007A1008">
      <w:pPr>
        <w:pStyle w:val="HandbookBody"/>
        <w:jc w:val="both"/>
      </w:pPr>
      <w:r w:rsidRPr="003F1919">
        <w:t xml:space="preserve">The </w:t>
      </w:r>
      <w:hyperlink r:id="rId180" w:history="1">
        <w:r w:rsidR="0058500B" w:rsidRPr="003F1919">
          <w:rPr>
            <w:rStyle w:val="Hyperlink"/>
          </w:rPr>
          <w:t xml:space="preserve">DClin </w:t>
        </w:r>
        <w:r w:rsidRPr="003F1919">
          <w:rPr>
            <w:rStyle w:val="Hyperlink"/>
          </w:rPr>
          <w:t>Placement Document Checklist</w:t>
        </w:r>
      </w:hyperlink>
      <w:r w:rsidRPr="003F1919">
        <w:t xml:space="preserve"> provides an </w:t>
      </w:r>
      <w:r w:rsidR="0058500B" w:rsidRPr="003F1919">
        <w:t>overview</w:t>
      </w:r>
      <w:r w:rsidRPr="003F1919">
        <w:t xml:space="preserve"> </w:t>
      </w:r>
      <w:r w:rsidR="0058500B" w:rsidRPr="003F1919">
        <w:t>of which documents nee</w:t>
      </w:r>
      <w:r w:rsidR="009E5371" w:rsidRPr="003F1919">
        <w:t>d</w:t>
      </w:r>
      <w:r w:rsidR="0058500B" w:rsidRPr="003F1919">
        <w:t xml:space="preserve"> to be completed on placement. </w:t>
      </w:r>
      <w:r w:rsidR="009E5371" w:rsidRPr="003F1919">
        <w:t xml:space="preserve">These can all be found under </w:t>
      </w:r>
      <w:hyperlink r:id="rId181" w:history="1">
        <w:r w:rsidR="009E5371" w:rsidRPr="003F1919">
          <w:rPr>
            <w:rStyle w:val="Hyperlink"/>
          </w:rPr>
          <w:t>Placement Documents</w:t>
        </w:r>
      </w:hyperlink>
      <w:r w:rsidR="009E5371" w:rsidRPr="003F1919">
        <w:t xml:space="preserve"> on the </w:t>
      </w:r>
      <w:proofErr w:type="spellStart"/>
      <w:r w:rsidR="009E5371" w:rsidRPr="003F1919">
        <w:t>Sharepoint</w:t>
      </w:r>
      <w:proofErr w:type="spellEnd"/>
      <w:r w:rsidR="009E5371" w:rsidRPr="003F1919">
        <w:t xml:space="preserve"> Site. Documents are completed at different stages of the placement which are summarised </w:t>
      </w:r>
      <w:r w:rsidR="00F94F7C">
        <w:t>in</w:t>
      </w:r>
      <w:r w:rsidR="009E5371" w:rsidRPr="003F1919">
        <w:t xml:space="preserve"> </w:t>
      </w:r>
      <w:hyperlink w:anchor="Seven_4" w:history="1">
        <w:r w:rsidR="009E5371" w:rsidRPr="003F1919">
          <w:rPr>
            <w:rStyle w:val="Hyperlink"/>
          </w:rPr>
          <w:t xml:space="preserve">Section </w:t>
        </w:r>
        <w:r w:rsidR="00653AB7" w:rsidRPr="003F1919">
          <w:rPr>
            <w:rStyle w:val="Hyperlink"/>
          </w:rPr>
          <w:t>7</w:t>
        </w:r>
        <w:r w:rsidR="009E5371" w:rsidRPr="003F1919">
          <w:rPr>
            <w:rStyle w:val="Hyperlink"/>
          </w:rPr>
          <w:t>.4</w:t>
        </w:r>
      </w:hyperlink>
      <w:r w:rsidR="009E5371" w:rsidRPr="003F1919">
        <w:t>.</w:t>
      </w:r>
    </w:p>
    <w:p w14:paraId="2D0DE1E2" w14:textId="77777777" w:rsidR="002250DE" w:rsidRPr="00547BDF" w:rsidRDefault="002250DE" w:rsidP="007A1008">
      <w:pPr>
        <w:pStyle w:val="HandbookBody"/>
        <w:jc w:val="both"/>
      </w:pPr>
    </w:p>
    <w:p w14:paraId="703DD622" w14:textId="6002CC13" w:rsidR="00627E6B" w:rsidRPr="00FD19BA" w:rsidRDefault="002250DE" w:rsidP="007A1008">
      <w:pPr>
        <w:pStyle w:val="HandbookBody"/>
        <w:jc w:val="both"/>
      </w:pPr>
      <w:r w:rsidRPr="00FD19BA">
        <w:t xml:space="preserve">All placement documents must be </w:t>
      </w:r>
      <w:r w:rsidR="006E2D8F" w:rsidRPr="00FD19BA">
        <w:rPr>
          <w:b/>
          <w:bCs/>
        </w:rPr>
        <w:t>completed</w:t>
      </w:r>
      <w:r w:rsidR="006E2D8F" w:rsidRPr="00FD19BA">
        <w:t xml:space="preserve">, </w:t>
      </w:r>
      <w:proofErr w:type="gramStart"/>
      <w:r w:rsidR="006E2D8F" w:rsidRPr="00FD19BA">
        <w:rPr>
          <w:b/>
          <w:bCs/>
        </w:rPr>
        <w:t>signed</w:t>
      </w:r>
      <w:proofErr w:type="gramEnd"/>
      <w:r w:rsidR="006E2D8F" w:rsidRPr="00FD19BA">
        <w:t xml:space="preserve"> and </w:t>
      </w:r>
      <w:r w:rsidRPr="00FD19BA">
        <w:rPr>
          <w:b/>
          <w:bCs/>
        </w:rPr>
        <w:t>submitted</w:t>
      </w:r>
      <w:r w:rsidRPr="00FD19BA">
        <w:t xml:space="preserve"> with</w:t>
      </w:r>
      <w:r w:rsidR="006E2D8F" w:rsidRPr="00FD19BA">
        <w:t>in</w:t>
      </w:r>
      <w:r w:rsidRPr="00FD19BA">
        <w:t xml:space="preserve"> </w:t>
      </w:r>
      <w:r w:rsidRPr="00FD19BA">
        <w:rPr>
          <w:b/>
          <w:bCs/>
        </w:rPr>
        <w:t xml:space="preserve">two weeks </w:t>
      </w:r>
      <w:r w:rsidRPr="00FD19BA">
        <w:t>of the end of placement</w:t>
      </w:r>
      <w:r w:rsidR="006E2D8F" w:rsidRPr="00FD19BA">
        <w:t xml:space="preserve">. These should be </w:t>
      </w:r>
      <w:r w:rsidR="00DA1D15" w:rsidRPr="00FD19BA">
        <w:t xml:space="preserve">submitted via </w:t>
      </w:r>
      <w:hyperlink r:id="rId182" w:history="1">
        <w:r w:rsidR="00DA1D15" w:rsidRPr="00FD19BA">
          <w:rPr>
            <w:rStyle w:val="Hyperlink"/>
          </w:rPr>
          <w:t>e-Assignments</w:t>
        </w:r>
      </w:hyperlink>
      <w:r w:rsidR="00DA1D15" w:rsidRPr="00FD19BA">
        <w:t>.</w:t>
      </w:r>
      <w:r w:rsidR="0085198F" w:rsidRPr="00FD19BA">
        <w:t xml:space="preserve"> It is important that these documents are completed and submitted </w:t>
      </w:r>
      <w:r w:rsidR="0085198F" w:rsidRPr="00FD19BA">
        <w:rPr>
          <w:b/>
          <w:bCs/>
        </w:rPr>
        <w:t>correctly</w:t>
      </w:r>
      <w:r w:rsidR="0085198F" w:rsidRPr="00FD19BA">
        <w:t xml:space="preserve"> as they represent the summative assessment for the placement modules. </w:t>
      </w:r>
    </w:p>
    <w:p w14:paraId="665BE764" w14:textId="6EC8D625" w:rsidR="00DE7B59" w:rsidRPr="00FD19BA" w:rsidRDefault="00DE7B59" w:rsidP="007A1008">
      <w:pPr>
        <w:pStyle w:val="HandbookBody"/>
        <w:jc w:val="both"/>
      </w:pPr>
    </w:p>
    <w:p w14:paraId="29CC3C15" w14:textId="43EF5DB6" w:rsidR="00DE7B59" w:rsidRPr="00FD19BA" w:rsidRDefault="0000627E" w:rsidP="007A1008">
      <w:pPr>
        <w:pStyle w:val="HandbookBody"/>
        <w:jc w:val="both"/>
      </w:pPr>
      <w:r>
        <w:t xml:space="preserve">All </w:t>
      </w:r>
      <w:r w:rsidR="00DE7B59" w:rsidRPr="00FD19BA">
        <w:t xml:space="preserve">documents </w:t>
      </w:r>
      <w:r w:rsidRPr="0000627E">
        <w:rPr>
          <w:u w:val="single"/>
        </w:rPr>
        <w:t>must</w:t>
      </w:r>
      <w:r>
        <w:t xml:space="preserve"> be </w:t>
      </w:r>
      <w:r w:rsidR="00DE7B59" w:rsidRPr="00FD19BA">
        <w:rPr>
          <w:b/>
          <w:bCs/>
        </w:rPr>
        <w:t>signed</w:t>
      </w:r>
      <w:r w:rsidR="00DE7B59" w:rsidRPr="00FD19BA">
        <w:t xml:space="preserve"> either </w:t>
      </w:r>
      <w:r w:rsidR="00DE7B59" w:rsidRPr="00FD19BA">
        <w:rPr>
          <w:b/>
          <w:bCs/>
        </w:rPr>
        <w:t>by hand</w:t>
      </w:r>
      <w:r w:rsidR="00DE7B59" w:rsidRPr="00FD19BA">
        <w:t xml:space="preserve"> or with an </w:t>
      </w:r>
      <w:r w:rsidR="00DE7B59" w:rsidRPr="00FD19BA">
        <w:rPr>
          <w:b/>
          <w:bCs/>
        </w:rPr>
        <w:t>electronic signature</w:t>
      </w:r>
      <w:r w:rsidR="00DE7B59" w:rsidRPr="00FD19BA">
        <w:t xml:space="preserve"> by the placement supervisor. In exceptional circumstances, typed signatures will be accepted if accompanied by an email directly from the supervisor. </w:t>
      </w:r>
    </w:p>
    <w:p w14:paraId="1EBC27D1" w14:textId="335034E6" w:rsidR="00627E6B" w:rsidRPr="00FD19BA" w:rsidRDefault="00627E6B" w:rsidP="007A1008">
      <w:pPr>
        <w:pStyle w:val="HandbookBody"/>
        <w:jc w:val="both"/>
      </w:pPr>
    </w:p>
    <w:p w14:paraId="270A2955" w14:textId="330373B1" w:rsidR="00627E6B" w:rsidRPr="00547BDF" w:rsidRDefault="00627E6B" w:rsidP="00627E6B">
      <w:pPr>
        <w:pStyle w:val="HandbookBody"/>
        <w:jc w:val="both"/>
      </w:pPr>
      <w:r w:rsidRPr="00FD19BA">
        <w:t>If Trainees anticipate that they will not be able to submit their documentation before the deadline</w:t>
      </w:r>
      <w:r w:rsidR="00DA1D15" w:rsidRPr="00FD19BA">
        <w:t xml:space="preserve"> </w:t>
      </w:r>
      <w:r w:rsidRPr="00FD19BA">
        <w:t>(</w:t>
      </w:r>
      <w:proofErr w:type="gramStart"/>
      <w:r w:rsidRPr="00FD19BA">
        <w:t>e.g.</w:t>
      </w:r>
      <w:proofErr w:type="gramEnd"/>
      <w:r w:rsidRPr="00FD19BA">
        <w:t xml:space="preserve"> due to sickness or supervisor absence), they should inform the Clinical Director and request an </w:t>
      </w:r>
      <w:r w:rsidR="004D6C36" w:rsidRPr="00FD19BA">
        <w:t>E</w:t>
      </w:r>
      <w:r w:rsidRPr="00FD19BA">
        <w:t xml:space="preserve">xtension </w:t>
      </w:r>
      <w:r w:rsidR="004D6C36" w:rsidRPr="00FD19BA">
        <w:t xml:space="preserve">(see </w:t>
      </w:r>
      <w:hyperlink w:anchor="Seven_2" w:history="1">
        <w:r w:rsidR="004D6C36" w:rsidRPr="00FD19BA">
          <w:rPr>
            <w:rStyle w:val="Hyperlink"/>
          </w:rPr>
          <w:t xml:space="preserve">Section </w:t>
        </w:r>
        <w:r w:rsidR="00C93AB0" w:rsidRPr="00FD19BA">
          <w:rPr>
            <w:rStyle w:val="Hyperlink"/>
          </w:rPr>
          <w:t>7.2</w:t>
        </w:r>
      </w:hyperlink>
      <w:r w:rsidR="004D6C36" w:rsidRPr="00FD19BA">
        <w:t>)</w:t>
      </w:r>
      <w:r w:rsidRPr="00FD19BA">
        <w:t>.</w:t>
      </w:r>
      <w:r w:rsidR="004D6C36" w:rsidRPr="00FD19BA">
        <w:t xml:space="preserve"> </w:t>
      </w:r>
      <w:r w:rsidRPr="00FD19BA">
        <w:t xml:space="preserve">If </w:t>
      </w:r>
      <w:r w:rsidR="00C93AB0" w:rsidRPr="00FD19BA">
        <w:t>T</w:t>
      </w:r>
      <w:r w:rsidRPr="00FD19BA">
        <w:t xml:space="preserve">rainees fail to submit their documentation by </w:t>
      </w:r>
      <w:r w:rsidR="004D6C36" w:rsidRPr="00FD19BA">
        <w:t xml:space="preserve">the agreed </w:t>
      </w:r>
      <w:r w:rsidRPr="00FD19BA">
        <w:t xml:space="preserve">deadline </w:t>
      </w:r>
      <w:r w:rsidR="00F358AF" w:rsidRPr="00FD19BA">
        <w:t xml:space="preserve">or they are not completed correctly, </w:t>
      </w:r>
      <w:r w:rsidRPr="00FD19BA">
        <w:t>this may be recorded as a placement failure</w:t>
      </w:r>
      <w:r w:rsidR="00F358AF" w:rsidRPr="00FD19BA">
        <w:t xml:space="preserve">. Typically, a </w:t>
      </w:r>
      <w:r w:rsidRPr="00FD19BA">
        <w:t>new submission date will be agreed</w:t>
      </w:r>
      <w:r w:rsidR="00F358AF" w:rsidRPr="00FD19BA">
        <w:t xml:space="preserve"> which will be viewed as a ‘resubmission’</w:t>
      </w:r>
      <w:r w:rsidRPr="00FD19BA">
        <w:t xml:space="preserve">. Should the </w:t>
      </w:r>
      <w:r w:rsidR="004D6C36" w:rsidRPr="00FD19BA">
        <w:t>T</w:t>
      </w:r>
      <w:r w:rsidRPr="00FD19BA">
        <w:t>rainee fail to submit by the second deadline</w:t>
      </w:r>
      <w:r w:rsidR="004D6C36" w:rsidRPr="00FD19BA">
        <w:t>,</w:t>
      </w:r>
      <w:r w:rsidRPr="00FD19BA">
        <w:t xml:space="preserve"> this will </w:t>
      </w:r>
      <w:r w:rsidR="00F358AF" w:rsidRPr="00FD19BA">
        <w:t xml:space="preserve">be recorded </w:t>
      </w:r>
      <w:r w:rsidRPr="00FD19BA">
        <w:t>as a placement failure.</w:t>
      </w:r>
    </w:p>
    <w:p w14:paraId="59DCB35D" w14:textId="02D9D26D" w:rsidR="004D6C36" w:rsidRPr="00547BDF" w:rsidRDefault="004D6C36" w:rsidP="007A1008">
      <w:pPr>
        <w:pStyle w:val="HandbookBody"/>
        <w:jc w:val="both"/>
      </w:pPr>
    </w:p>
    <w:p w14:paraId="2CAAA794" w14:textId="77777777" w:rsidR="00580743" w:rsidRDefault="004D6C36" w:rsidP="007A1008">
      <w:pPr>
        <w:pStyle w:val="HandbookBody"/>
        <w:jc w:val="both"/>
      </w:pPr>
      <w:r w:rsidRPr="00547BDF">
        <w:t xml:space="preserve">Trainees in their third year may decide to submit their documentation before the submission date to meet the earlier Award date in September (dates to be announced). This would </w:t>
      </w:r>
      <w:r w:rsidR="00B93002">
        <w:t>b</w:t>
      </w:r>
      <w:r w:rsidRPr="00547BDF">
        <w:t>e depend</w:t>
      </w:r>
      <w:r w:rsidR="00653AB7">
        <w:t>e</w:t>
      </w:r>
      <w:r w:rsidRPr="00547BDF">
        <w:t xml:space="preserve">nt on </w:t>
      </w:r>
      <w:r w:rsidRPr="00547BDF">
        <w:lastRenderedPageBreak/>
        <w:t xml:space="preserve">Trainees having sufficient annual leave days to cover the period from document submission to the end of placement to ensure they meet the minimum number of days for the placement. </w:t>
      </w:r>
    </w:p>
    <w:p w14:paraId="4DDA27E6" w14:textId="77777777" w:rsidR="00580743" w:rsidRDefault="00580743" w:rsidP="007A1008">
      <w:pPr>
        <w:pStyle w:val="HandbookBody"/>
        <w:jc w:val="both"/>
      </w:pPr>
    </w:p>
    <w:p w14:paraId="5272EA98" w14:textId="140CB5B7" w:rsidR="004D6C36" w:rsidRPr="00580743" w:rsidRDefault="00580743" w:rsidP="00580743">
      <w:pPr>
        <w:pStyle w:val="HandbookBody"/>
        <w:jc w:val="center"/>
        <w:rPr>
          <w:b/>
          <w:bCs/>
        </w:rPr>
      </w:pPr>
      <w:r w:rsidRPr="00580743">
        <w:rPr>
          <w:b/>
          <w:bCs/>
        </w:rPr>
        <w:t xml:space="preserve">Please note </w:t>
      </w:r>
      <w:r>
        <w:rPr>
          <w:b/>
          <w:bCs/>
        </w:rPr>
        <w:t xml:space="preserve">that </w:t>
      </w:r>
      <w:r w:rsidRPr="00580743">
        <w:rPr>
          <w:b/>
          <w:bCs/>
        </w:rPr>
        <w:t>i</w:t>
      </w:r>
      <w:r w:rsidR="0047248F" w:rsidRPr="00580743">
        <w:rPr>
          <w:b/>
          <w:bCs/>
        </w:rPr>
        <w:t xml:space="preserve">f a Trainee decides to submit their placement </w:t>
      </w:r>
      <w:r w:rsidRPr="00580743">
        <w:rPr>
          <w:b/>
          <w:bCs/>
        </w:rPr>
        <w:t>documentation early, they are not able to return to the placement</w:t>
      </w:r>
      <w:r w:rsidR="004871AE">
        <w:rPr>
          <w:b/>
          <w:bCs/>
        </w:rPr>
        <w:t xml:space="preserve"> after the submission</w:t>
      </w:r>
      <w:r w:rsidRPr="00580743">
        <w:rPr>
          <w:b/>
          <w:bCs/>
        </w:rPr>
        <w:t>.</w:t>
      </w:r>
    </w:p>
    <w:p w14:paraId="54C0F887" w14:textId="0A0B2BFD" w:rsidR="0042086A" w:rsidRPr="00547BDF" w:rsidRDefault="0042086A" w:rsidP="007A1008">
      <w:pPr>
        <w:pStyle w:val="HandbookBody"/>
        <w:jc w:val="both"/>
      </w:pPr>
    </w:p>
    <w:p w14:paraId="69A32D53" w14:textId="0ED76CED" w:rsidR="0042086A" w:rsidRPr="00547BDF" w:rsidRDefault="31E4F4CB" w:rsidP="006516C1">
      <w:pPr>
        <w:pStyle w:val="Heading3"/>
        <w:rPr>
          <w:b/>
        </w:rPr>
      </w:pPr>
      <w:r>
        <w:t xml:space="preserve">BPS </w:t>
      </w:r>
      <w:r w:rsidR="0042086A" w:rsidRPr="00547BDF">
        <w:t xml:space="preserve">Competency </w:t>
      </w:r>
      <w:r w:rsidR="006314D9" w:rsidRPr="00547BDF">
        <w:t>Log</w:t>
      </w:r>
    </w:p>
    <w:p w14:paraId="1A9A84A3" w14:textId="0D0B2123" w:rsidR="0042086A" w:rsidRPr="00547BDF" w:rsidRDefault="00FD5C78" w:rsidP="00AD2A76">
      <w:pPr>
        <w:pStyle w:val="HandbookBody"/>
        <w:jc w:val="both"/>
      </w:pPr>
      <w:r w:rsidRPr="00547BDF">
        <w:t xml:space="preserve">Trainees </w:t>
      </w:r>
      <w:r w:rsidR="006314D9" w:rsidRPr="00B93002">
        <w:t xml:space="preserve">must meet </w:t>
      </w:r>
      <w:r w:rsidRPr="00B93002">
        <w:t xml:space="preserve">the </w:t>
      </w:r>
      <w:hyperlink r:id="rId183">
        <w:r w:rsidR="006314D9" w:rsidRPr="4C0C01C6">
          <w:rPr>
            <w:rStyle w:val="Hyperlink"/>
          </w:rPr>
          <w:t>BPS Core Competencies</w:t>
        </w:r>
      </w:hyperlink>
      <w:r w:rsidR="006314D9" w:rsidRPr="00B93002">
        <w:t xml:space="preserve"> </w:t>
      </w:r>
      <w:r w:rsidRPr="00B93002">
        <w:t xml:space="preserve">throughout training which are recorded on the </w:t>
      </w:r>
      <w:r w:rsidR="2C1487A6">
        <w:t>‘</w:t>
      </w:r>
      <w:r w:rsidR="0E97BCAF">
        <w:t xml:space="preserve">BPS </w:t>
      </w:r>
      <w:r>
        <w:t xml:space="preserve">Competency </w:t>
      </w:r>
      <w:r w:rsidR="006314D9">
        <w:t>Log</w:t>
      </w:r>
      <w:r w:rsidR="2E5A64EE">
        <w:t>’</w:t>
      </w:r>
      <w:r w:rsidR="749896AC">
        <w:t xml:space="preserve"> tab within the </w:t>
      </w:r>
      <w:hyperlink r:id="rId184">
        <w:r w:rsidR="749896AC" w:rsidRPr="4C0C01C6">
          <w:rPr>
            <w:rStyle w:val="Hyperlink"/>
          </w:rPr>
          <w:t>Competency Portfolio</w:t>
        </w:r>
      </w:hyperlink>
      <w:r>
        <w:t>.</w:t>
      </w:r>
      <w:r w:rsidRPr="00B93002">
        <w:t xml:space="preserve"> </w:t>
      </w:r>
      <w:r w:rsidR="006314D9" w:rsidRPr="00B93002">
        <w:t>Trainees</w:t>
      </w:r>
      <w:r w:rsidR="006314D9" w:rsidRPr="00547BDF">
        <w:t xml:space="preserve"> should use this log to evidence their development of these competencies across all aspects of the programme (</w:t>
      </w:r>
      <w:proofErr w:type="gramStart"/>
      <w:r w:rsidR="006314D9" w:rsidRPr="00547BDF">
        <w:t>e.g.</w:t>
      </w:r>
      <w:proofErr w:type="gramEnd"/>
      <w:r w:rsidR="006314D9" w:rsidRPr="00547BDF">
        <w:t xml:space="preserve"> placement, research, academic</w:t>
      </w:r>
      <w:r w:rsidR="006314D9">
        <w:t>)</w:t>
      </w:r>
      <w:r w:rsidR="23B29F5A">
        <w:t xml:space="preserve"> by providing competency ratings</w:t>
      </w:r>
      <w:r w:rsidR="006314D9">
        <w:t>.</w:t>
      </w:r>
      <w:r w:rsidR="006314D9" w:rsidRPr="00547BDF">
        <w:t xml:space="preserve"> Guidance on how to record this </w:t>
      </w:r>
      <w:r w:rsidR="00E611BA">
        <w:t>on the ‘BPS Competenc</w:t>
      </w:r>
      <w:r w:rsidR="6F498946">
        <w:t>y Log</w:t>
      </w:r>
      <w:r w:rsidR="00E611BA">
        <w:t xml:space="preserve">’ tab </w:t>
      </w:r>
      <w:r w:rsidR="006314D9" w:rsidRPr="00547BDF">
        <w:t>is provided below:</w:t>
      </w:r>
    </w:p>
    <w:p w14:paraId="12720D4A" w14:textId="3C747CC4" w:rsidR="006314D9" w:rsidRPr="00547BDF" w:rsidRDefault="006314D9" w:rsidP="0042086A">
      <w:pPr>
        <w:pStyle w:val="HandbookBody"/>
      </w:pPr>
    </w:p>
    <w:tbl>
      <w:tblPr>
        <w:tblStyle w:val="TableGrid"/>
        <w:tblW w:w="10872" w:type="dxa"/>
        <w:tblLook w:val="04A0" w:firstRow="1" w:lastRow="0" w:firstColumn="1" w:lastColumn="0" w:noHBand="0" w:noVBand="1"/>
      </w:tblPr>
      <w:tblGrid>
        <w:gridCol w:w="3124"/>
        <w:gridCol w:w="7748"/>
      </w:tblGrid>
      <w:tr w:rsidR="006314D9" w:rsidRPr="00547BDF" w14:paraId="4689A687" w14:textId="77777777" w:rsidTr="00350F03">
        <w:trPr>
          <w:trHeight w:val="628"/>
        </w:trPr>
        <w:tc>
          <w:tcPr>
            <w:tcW w:w="3124" w:type="dxa"/>
            <w:shd w:val="clear" w:color="auto" w:fill="F2F2F2" w:themeFill="background1" w:themeFillShade="F2"/>
          </w:tcPr>
          <w:p w14:paraId="26B4843A" w14:textId="0192F77E" w:rsidR="006314D9" w:rsidRPr="00547BDF" w:rsidRDefault="00AD2A76" w:rsidP="0042086A">
            <w:pPr>
              <w:pStyle w:val="HandbookBody"/>
              <w:rPr>
                <w:b/>
                <w:bCs/>
              </w:rPr>
            </w:pPr>
            <w:r w:rsidRPr="00547BDF">
              <w:rPr>
                <w:b/>
                <w:bCs/>
              </w:rPr>
              <w:t xml:space="preserve">Section of </w:t>
            </w:r>
            <w:r w:rsidR="29580C4C" w:rsidRPr="4C0C01C6">
              <w:rPr>
                <w:b/>
                <w:bCs/>
              </w:rPr>
              <w:t xml:space="preserve">BPS </w:t>
            </w:r>
            <w:r w:rsidRPr="00547BDF">
              <w:rPr>
                <w:b/>
                <w:bCs/>
              </w:rPr>
              <w:t>Competency Log</w:t>
            </w:r>
          </w:p>
        </w:tc>
        <w:tc>
          <w:tcPr>
            <w:tcW w:w="7748" w:type="dxa"/>
            <w:shd w:val="clear" w:color="auto" w:fill="F2F2F2" w:themeFill="background1" w:themeFillShade="F2"/>
          </w:tcPr>
          <w:p w14:paraId="764169ED" w14:textId="5DEBB4AD" w:rsidR="006314D9" w:rsidRPr="00547BDF" w:rsidRDefault="00AD2A76" w:rsidP="0042086A">
            <w:pPr>
              <w:pStyle w:val="HandbookBody"/>
              <w:rPr>
                <w:b/>
                <w:bCs/>
              </w:rPr>
            </w:pPr>
            <w:r w:rsidRPr="00547BDF">
              <w:rPr>
                <w:b/>
                <w:bCs/>
              </w:rPr>
              <w:t>Action</w:t>
            </w:r>
          </w:p>
        </w:tc>
      </w:tr>
      <w:tr w:rsidR="006314D9" w:rsidRPr="00547BDF" w14:paraId="4C1DEE62" w14:textId="77777777" w:rsidTr="00350F03">
        <w:trPr>
          <w:trHeight w:val="650"/>
        </w:trPr>
        <w:tc>
          <w:tcPr>
            <w:tcW w:w="3124" w:type="dxa"/>
          </w:tcPr>
          <w:p w14:paraId="4A92025D" w14:textId="208B72F6" w:rsidR="00AD2A76" w:rsidRPr="00547BDF" w:rsidRDefault="00E611BA" w:rsidP="006314D9">
            <w:pPr>
              <w:pStyle w:val="HandbookBody"/>
            </w:pPr>
            <w:r>
              <w:t xml:space="preserve">Clinical </w:t>
            </w:r>
            <w:r w:rsidR="006314D9" w:rsidRPr="00547BDF">
              <w:t xml:space="preserve">Placement 1-4 </w:t>
            </w:r>
            <w:r w:rsidR="00AD2A76" w:rsidRPr="00547BDF">
              <w:t>&amp;</w:t>
            </w:r>
            <w:r w:rsidR="006314D9" w:rsidRPr="00547BDF">
              <w:t xml:space="preserve"> </w:t>
            </w:r>
          </w:p>
          <w:p w14:paraId="29C66595" w14:textId="15E758B9" w:rsidR="006314D9" w:rsidRPr="00547BDF" w:rsidRDefault="00E611BA" w:rsidP="006314D9">
            <w:pPr>
              <w:pStyle w:val="HandbookBody"/>
            </w:pPr>
            <w:r>
              <w:t>6 (</w:t>
            </w:r>
            <w:r w:rsidR="00AD2A76" w:rsidRPr="00547BDF">
              <w:t>S</w:t>
            </w:r>
            <w:r w:rsidR="006314D9" w:rsidRPr="00547BDF">
              <w:t xml:space="preserve">pecialist </w:t>
            </w:r>
            <w:r w:rsidR="00AD2A76" w:rsidRPr="00547BDF">
              <w:t>P</w:t>
            </w:r>
            <w:r w:rsidR="006314D9" w:rsidRPr="00547BDF">
              <w:t>lacement</w:t>
            </w:r>
            <w:r>
              <w:t>)</w:t>
            </w:r>
          </w:p>
        </w:tc>
        <w:tc>
          <w:tcPr>
            <w:tcW w:w="7748" w:type="dxa"/>
          </w:tcPr>
          <w:p w14:paraId="6CD32300" w14:textId="1715ADC8" w:rsidR="006314D9" w:rsidRPr="00547BDF" w:rsidRDefault="006314D9" w:rsidP="008950DD">
            <w:pPr>
              <w:pStyle w:val="HandbookBody"/>
              <w:numPr>
                <w:ilvl w:val="0"/>
                <w:numId w:val="25"/>
              </w:numPr>
            </w:pPr>
            <w:r w:rsidRPr="00547BDF">
              <w:t>Completed by</w:t>
            </w:r>
            <w:r w:rsidR="00AD2A76" w:rsidRPr="00547BDF">
              <w:t xml:space="preserve"> both the Trainee and Clinical Supervisor at the end of the placement. </w:t>
            </w:r>
          </w:p>
          <w:p w14:paraId="3B33C51E" w14:textId="1D7ECDF6" w:rsidR="006314D9" w:rsidRPr="00547BDF" w:rsidRDefault="73DA134D" w:rsidP="008950DD">
            <w:pPr>
              <w:pStyle w:val="HandbookBody"/>
              <w:numPr>
                <w:ilvl w:val="0"/>
                <w:numId w:val="25"/>
              </w:numPr>
            </w:pPr>
            <w:r>
              <w:t xml:space="preserve">This should be rated </w:t>
            </w:r>
            <w:proofErr w:type="gramStart"/>
            <w:r>
              <w:t>on the basis of</w:t>
            </w:r>
            <w:proofErr w:type="gramEnd"/>
            <w:r>
              <w:t xml:space="preserve"> what has been completed </w:t>
            </w:r>
            <w:r w:rsidR="38E1B46E" w:rsidRPr="4C0C01C6">
              <w:rPr>
                <w:u w:val="single"/>
              </w:rPr>
              <w:t>only</w:t>
            </w:r>
            <w:r w:rsidR="38E1B46E">
              <w:t xml:space="preserve"> on </w:t>
            </w:r>
            <w:r>
              <w:t>that placement</w:t>
            </w:r>
            <w:r w:rsidR="2B03F0BF">
              <w:t xml:space="preserve"> alone.</w:t>
            </w:r>
            <w:r>
              <w:t xml:space="preserve"> </w:t>
            </w:r>
            <w:r w:rsidR="7CE4CBBF">
              <w:t>It is not expected that Trainees will experience all competencies on every placement</w:t>
            </w:r>
            <w:r w:rsidR="25F1CC4D">
              <w:t xml:space="preserve"> and ratings may fluctuate across placements</w:t>
            </w:r>
            <w:r w:rsidR="7CE4CBBF">
              <w:t xml:space="preserve">. </w:t>
            </w:r>
          </w:p>
        </w:tc>
      </w:tr>
      <w:tr w:rsidR="006314D9" w:rsidRPr="00547BDF" w14:paraId="00A0E0DE" w14:textId="77777777" w:rsidTr="00350F03">
        <w:trPr>
          <w:trHeight w:val="650"/>
        </w:trPr>
        <w:tc>
          <w:tcPr>
            <w:tcW w:w="3124" w:type="dxa"/>
          </w:tcPr>
          <w:p w14:paraId="334F0151" w14:textId="2EE99B85" w:rsidR="006314D9" w:rsidRPr="00547BDF" w:rsidRDefault="00AD2A76" w:rsidP="006314D9">
            <w:pPr>
              <w:pStyle w:val="HandbookBody"/>
            </w:pPr>
            <w:r w:rsidRPr="00547BDF">
              <w:t>Annual Review</w:t>
            </w:r>
          </w:p>
        </w:tc>
        <w:tc>
          <w:tcPr>
            <w:tcW w:w="7748" w:type="dxa"/>
          </w:tcPr>
          <w:p w14:paraId="49EC10C9" w14:textId="71D39AA6" w:rsidR="006314D9" w:rsidRPr="00547BDF" w:rsidRDefault="00AD2A76" w:rsidP="008950DD">
            <w:pPr>
              <w:pStyle w:val="HandbookBody"/>
              <w:numPr>
                <w:ilvl w:val="0"/>
                <w:numId w:val="25"/>
              </w:numPr>
            </w:pPr>
            <w:r w:rsidRPr="00547BDF">
              <w:t xml:space="preserve">Completed by both the Trainee and Tutor as part of the annual review at the end of the academic year. </w:t>
            </w:r>
          </w:p>
          <w:p w14:paraId="78F2407C" w14:textId="61D297DD" w:rsidR="006314D9" w:rsidRPr="00547BDF" w:rsidRDefault="477F1063" w:rsidP="008950DD">
            <w:pPr>
              <w:pStyle w:val="HandbookBody"/>
              <w:numPr>
                <w:ilvl w:val="0"/>
                <w:numId w:val="25"/>
              </w:numPr>
              <w:rPr>
                <w:szCs w:val="24"/>
              </w:rPr>
            </w:pPr>
            <w:r w:rsidRPr="4C0C01C6">
              <w:rPr>
                <w:szCs w:val="24"/>
              </w:rPr>
              <w:t xml:space="preserve">These ratings should </w:t>
            </w:r>
            <w:r w:rsidR="761646F8" w:rsidRPr="4C0C01C6">
              <w:rPr>
                <w:szCs w:val="24"/>
              </w:rPr>
              <w:t>consider the Trainees’ competencies cumulatively across the whole year</w:t>
            </w:r>
            <w:r w:rsidR="09DC8FDB" w:rsidRPr="4C0C01C6">
              <w:rPr>
                <w:szCs w:val="24"/>
              </w:rPr>
              <w:t xml:space="preserve"> (</w:t>
            </w:r>
            <w:proofErr w:type="gramStart"/>
            <w:r w:rsidR="09DC8FDB" w:rsidRPr="4C0C01C6">
              <w:rPr>
                <w:szCs w:val="24"/>
              </w:rPr>
              <w:t>e.g.</w:t>
            </w:r>
            <w:proofErr w:type="gramEnd"/>
            <w:r w:rsidR="09DC8FDB" w:rsidRPr="4C0C01C6">
              <w:rPr>
                <w:szCs w:val="24"/>
              </w:rPr>
              <w:t xml:space="preserve"> from placement 1 and 2)</w:t>
            </w:r>
            <w:r w:rsidR="761646F8" w:rsidRPr="4C0C01C6">
              <w:rPr>
                <w:szCs w:val="24"/>
              </w:rPr>
              <w:t xml:space="preserve">. </w:t>
            </w:r>
          </w:p>
        </w:tc>
      </w:tr>
      <w:tr w:rsidR="006314D9" w:rsidRPr="00547BDF" w14:paraId="1F6CD487" w14:textId="77777777" w:rsidTr="00350F03">
        <w:trPr>
          <w:trHeight w:val="1833"/>
        </w:trPr>
        <w:tc>
          <w:tcPr>
            <w:tcW w:w="3124" w:type="dxa"/>
          </w:tcPr>
          <w:p w14:paraId="36DF5607" w14:textId="0A7CD2A6" w:rsidR="006314D9" w:rsidRPr="00547BDF" w:rsidRDefault="00AD2A76" w:rsidP="006314D9">
            <w:pPr>
              <w:pStyle w:val="HandbookBody"/>
            </w:pPr>
            <w:r w:rsidRPr="00547BDF">
              <w:t>Research Placement</w:t>
            </w:r>
          </w:p>
        </w:tc>
        <w:tc>
          <w:tcPr>
            <w:tcW w:w="7748" w:type="dxa"/>
          </w:tcPr>
          <w:p w14:paraId="6CC0D5FF" w14:textId="5141DF81" w:rsidR="006432AF" w:rsidRPr="00547BDF" w:rsidRDefault="00AD2A76" w:rsidP="008950DD">
            <w:pPr>
              <w:pStyle w:val="HandbookBody"/>
              <w:numPr>
                <w:ilvl w:val="0"/>
                <w:numId w:val="25"/>
              </w:numPr>
            </w:pPr>
            <w:r w:rsidRPr="00547BDF">
              <w:t>Completed by the Trainee and Research Supervisor once</w:t>
            </w:r>
            <w:r w:rsidR="00BF6E1F">
              <w:t xml:space="preserve"> the research</w:t>
            </w:r>
            <w:r w:rsidRPr="00547BDF">
              <w:t xml:space="preserve"> thesis has been submitted and before the final Annual Review. </w:t>
            </w:r>
          </w:p>
          <w:p w14:paraId="78BA7213" w14:textId="556309E5" w:rsidR="006314D9" w:rsidRPr="00547BDF" w:rsidRDefault="00AD2A76" w:rsidP="008950DD">
            <w:pPr>
              <w:pStyle w:val="HandbookBody"/>
              <w:numPr>
                <w:ilvl w:val="0"/>
                <w:numId w:val="25"/>
              </w:numPr>
            </w:pPr>
            <w:r w:rsidRPr="00547BDF">
              <w:t>Trainees should first identify any relevant competencies that were achieved whilst completing their research</w:t>
            </w:r>
            <w:r w:rsidR="6108B59C">
              <w:t xml:space="preserve"> – this is likely to mostly refer to the ‘Research’ competencies, but other clinical skills may be relevant. </w:t>
            </w:r>
          </w:p>
          <w:p w14:paraId="30F418EC" w14:textId="7AF674F6" w:rsidR="006314D9" w:rsidRPr="00547BDF" w:rsidRDefault="00AD2A76" w:rsidP="008950DD">
            <w:pPr>
              <w:pStyle w:val="HandbookBody"/>
              <w:numPr>
                <w:ilvl w:val="0"/>
                <w:numId w:val="25"/>
              </w:numPr>
            </w:pPr>
            <w:r w:rsidRPr="00547BDF">
              <w:t xml:space="preserve">The </w:t>
            </w:r>
            <w:r w:rsidR="6B66D0C8">
              <w:t>‘</w:t>
            </w:r>
            <w:r w:rsidR="36B4C277">
              <w:t>Competency</w:t>
            </w:r>
            <w:r w:rsidR="00B50F1E">
              <w:t xml:space="preserve"> Portfolio</w:t>
            </w:r>
            <w:r w:rsidR="213F4865">
              <w:t>’</w:t>
            </w:r>
            <w:r w:rsidR="00B50F1E">
              <w:t xml:space="preserve"> should </w:t>
            </w:r>
            <w:r w:rsidR="25E49E47">
              <w:t xml:space="preserve">then </w:t>
            </w:r>
            <w:r w:rsidR="00B50F1E">
              <w:t>be sent to the</w:t>
            </w:r>
            <w:r>
              <w:t xml:space="preserve"> </w:t>
            </w:r>
            <w:r w:rsidR="006432AF" w:rsidRPr="00547BDF">
              <w:t>R</w:t>
            </w:r>
            <w:r w:rsidRPr="00547BDF">
              <w:t xml:space="preserve">esearch </w:t>
            </w:r>
            <w:r w:rsidR="006432AF" w:rsidRPr="00547BDF">
              <w:t>S</w:t>
            </w:r>
            <w:r w:rsidRPr="00547BDF">
              <w:t xml:space="preserve">upervisor </w:t>
            </w:r>
            <w:r w:rsidR="32450075">
              <w:t xml:space="preserve">to </w:t>
            </w:r>
            <w:r w:rsidRPr="00547BDF">
              <w:t xml:space="preserve">provide their rating next to the relevant competencies. </w:t>
            </w:r>
          </w:p>
        </w:tc>
      </w:tr>
      <w:tr w:rsidR="006314D9" w:rsidRPr="00547BDF" w14:paraId="4204A846" w14:textId="77777777" w:rsidTr="00350F03">
        <w:trPr>
          <w:trHeight w:val="1279"/>
        </w:trPr>
        <w:tc>
          <w:tcPr>
            <w:tcW w:w="3124" w:type="dxa"/>
          </w:tcPr>
          <w:p w14:paraId="2D21FAC3" w14:textId="2726A651" w:rsidR="006314D9" w:rsidRPr="00547BDF" w:rsidRDefault="00AD2A76" w:rsidP="006314D9">
            <w:pPr>
              <w:pStyle w:val="HandbookBody"/>
            </w:pPr>
            <w:r w:rsidRPr="00547BDF">
              <w:t>Module Column</w:t>
            </w:r>
          </w:p>
        </w:tc>
        <w:tc>
          <w:tcPr>
            <w:tcW w:w="7748" w:type="dxa"/>
          </w:tcPr>
          <w:p w14:paraId="0B9DDBC4" w14:textId="19BA9994" w:rsidR="006314D9" w:rsidRPr="00547BDF" w:rsidRDefault="00AD2A76" w:rsidP="008950DD">
            <w:pPr>
              <w:pStyle w:val="HandbookBody"/>
              <w:numPr>
                <w:ilvl w:val="0"/>
                <w:numId w:val="25"/>
              </w:numPr>
            </w:pPr>
            <w:r w:rsidRPr="00547BDF">
              <w:t xml:space="preserve">This column is used to address any gaps in the competency log that may have been met during teaching or an assignment as part of a module. </w:t>
            </w:r>
            <w:r w:rsidR="00D441F1">
              <w:t xml:space="preserve">The </w:t>
            </w:r>
            <w:r w:rsidRPr="00547BDF">
              <w:t xml:space="preserve">relevant module code should be added to this column. </w:t>
            </w:r>
          </w:p>
        </w:tc>
      </w:tr>
    </w:tbl>
    <w:p w14:paraId="01A8F41E" w14:textId="1ABDCA79" w:rsidR="0042086A" w:rsidRPr="00547BDF" w:rsidRDefault="0042086A" w:rsidP="007A1008">
      <w:pPr>
        <w:pStyle w:val="HandbookBody"/>
        <w:jc w:val="both"/>
      </w:pPr>
    </w:p>
    <w:p w14:paraId="7E0D5241" w14:textId="65C75290" w:rsidR="00AD2A76" w:rsidRPr="00547BDF" w:rsidRDefault="00AD2A76" w:rsidP="007A1008">
      <w:pPr>
        <w:pStyle w:val="HandbookBody"/>
        <w:jc w:val="both"/>
      </w:pPr>
      <w:r w:rsidRPr="00547BDF">
        <w:t xml:space="preserve">It is important to note that </w:t>
      </w:r>
      <w:r w:rsidR="00B52771" w:rsidRPr="00547BDF">
        <w:t xml:space="preserve">all ratings should be made against the </w:t>
      </w:r>
      <w:r w:rsidR="00B52771" w:rsidRPr="00D76E11">
        <w:rPr>
          <w:b/>
          <w:bCs/>
        </w:rPr>
        <w:t xml:space="preserve">expected competencies of a qualified clinical psychologist </w:t>
      </w:r>
      <w:r w:rsidR="00B52771" w:rsidRPr="00547BDF">
        <w:t xml:space="preserve">(rating of 3). Therefore, it is </w:t>
      </w:r>
      <w:r w:rsidR="00D76E11">
        <w:t xml:space="preserve">anticipated </w:t>
      </w:r>
      <w:r w:rsidR="00B52771" w:rsidRPr="00547BDF">
        <w:t xml:space="preserve">that </w:t>
      </w:r>
      <w:r w:rsidR="00D76E11">
        <w:t>T</w:t>
      </w:r>
      <w:r w:rsidR="00B52771" w:rsidRPr="00547BDF">
        <w:t xml:space="preserve">rainees will achieve lower ratings at the beginning of </w:t>
      </w:r>
      <w:r w:rsidR="002633F3" w:rsidRPr="00547BDF">
        <w:t>training but</w:t>
      </w:r>
      <w:r w:rsidR="00B52771" w:rsidRPr="00547BDF">
        <w:t xml:space="preserve"> should be achieving ratings of 2 and 3 towards the end of training</w:t>
      </w:r>
      <w:r w:rsidR="002633F3">
        <w:t xml:space="preserve"> on most of the competencies</w:t>
      </w:r>
      <w:r w:rsidR="00B52771" w:rsidRPr="00547BDF">
        <w:t xml:space="preserve">. </w:t>
      </w:r>
    </w:p>
    <w:p w14:paraId="700F199F" w14:textId="77777777" w:rsidR="00C6466A" w:rsidRPr="00547BDF" w:rsidRDefault="00C6466A" w:rsidP="002E0F8E">
      <w:pPr>
        <w:pStyle w:val="HandbookBody"/>
      </w:pPr>
    </w:p>
    <w:p w14:paraId="6DED1993" w14:textId="4567028E" w:rsidR="00C6466A" w:rsidRPr="00547BDF" w:rsidRDefault="001A5974" w:rsidP="006516C1">
      <w:pPr>
        <w:pStyle w:val="Handbook2"/>
      </w:pPr>
      <w:bookmarkStart w:id="56" w:name="_Toc150351624"/>
      <w:r>
        <w:lastRenderedPageBreak/>
        <w:t>5</w:t>
      </w:r>
      <w:r w:rsidR="00D818D7">
        <w:t>.</w:t>
      </w:r>
      <w:r w:rsidR="006516C1">
        <w:t>5</w:t>
      </w:r>
      <w:r w:rsidR="00D818D7">
        <w:t xml:space="preserve"> Clinical Supervision</w:t>
      </w:r>
      <w:bookmarkEnd w:id="56"/>
      <w:r w:rsidR="00D818D7">
        <w:t xml:space="preserve"> </w:t>
      </w:r>
    </w:p>
    <w:p w14:paraId="5B085E1C" w14:textId="77777777" w:rsidR="00D818D7" w:rsidRPr="00547BDF" w:rsidRDefault="00D818D7" w:rsidP="006516C1">
      <w:pPr>
        <w:pStyle w:val="Heading3"/>
        <w:rPr>
          <w:b/>
        </w:rPr>
      </w:pPr>
      <w:r w:rsidRPr="00547BDF">
        <w:t>Supervisors</w:t>
      </w:r>
    </w:p>
    <w:p w14:paraId="143A9A7A" w14:textId="7DB11271" w:rsidR="00740C50" w:rsidRDefault="00D818D7" w:rsidP="00E9331E">
      <w:pPr>
        <w:pStyle w:val="HandbookBody"/>
        <w:jc w:val="both"/>
      </w:pPr>
      <w:r w:rsidRPr="00547BDF">
        <w:t xml:space="preserve">The BPS requires that no placement goes ahead unless the </w:t>
      </w:r>
      <w:r w:rsidR="002633F3">
        <w:t xml:space="preserve">placement </w:t>
      </w:r>
      <w:r w:rsidRPr="00547BDF">
        <w:t xml:space="preserve">supervisor has indicated their willingness to take </w:t>
      </w:r>
      <w:r w:rsidRPr="00050A65">
        <w:t xml:space="preserve">responsibility for the </w:t>
      </w:r>
      <w:r w:rsidR="00E9331E" w:rsidRPr="00050A65">
        <w:t>Tr</w:t>
      </w:r>
      <w:r w:rsidRPr="00050A65">
        <w:t xml:space="preserve">ainee and provide </w:t>
      </w:r>
      <w:r w:rsidR="00E9331E" w:rsidRPr="00050A65">
        <w:t xml:space="preserve">appropriate </w:t>
      </w:r>
      <w:r w:rsidR="00740C50" w:rsidRPr="00050A65">
        <w:t xml:space="preserve">support and </w:t>
      </w:r>
      <w:r w:rsidRPr="00050A65">
        <w:t xml:space="preserve">supervision. In accepting a </w:t>
      </w:r>
      <w:r w:rsidR="00E9331E" w:rsidRPr="00050A65">
        <w:t>T</w:t>
      </w:r>
      <w:r w:rsidRPr="00050A65">
        <w:t>rainee</w:t>
      </w:r>
      <w:r w:rsidR="00E9331E" w:rsidRPr="00050A65">
        <w:t>,</w:t>
      </w:r>
      <w:r w:rsidRPr="00050A65">
        <w:t xml:space="preserve"> the supervisor accepts clinical responsibility for the </w:t>
      </w:r>
      <w:r w:rsidR="00E9331E" w:rsidRPr="00050A65">
        <w:t>T</w:t>
      </w:r>
      <w:r w:rsidRPr="00050A65">
        <w:t xml:space="preserve">rainee’s work. </w:t>
      </w:r>
      <w:r w:rsidR="00E9331E" w:rsidRPr="00050A65">
        <w:t>It is useful to review the ‘</w:t>
      </w:r>
      <w:hyperlink r:id="rId185" w:history="1">
        <w:r w:rsidR="00E9331E" w:rsidRPr="00050A65">
          <w:rPr>
            <w:rStyle w:val="Hyperlink"/>
          </w:rPr>
          <w:t>Guidelines for Supervision</w:t>
        </w:r>
      </w:hyperlink>
      <w:r w:rsidR="00E9331E" w:rsidRPr="00050A65">
        <w:t>’ produced</w:t>
      </w:r>
      <w:r w:rsidR="00E9331E" w:rsidRPr="00547BDF">
        <w:t xml:space="preserve"> by the BPS </w:t>
      </w:r>
      <w:r w:rsidRPr="00547BDF">
        <w:t>D</w:t>
      </w:r>
      <w:r w:rsidR="00E9331E" w:rsidRPr="00547BDF">
        <w:t xml:space="preserve">ivision of Clinical Psychology. </w:t>
      </w:r>
    </w:p>
    <w:p w14:paraId="16720EC4" w14:textId="77777777" w:rsidR="006516C1" w:rsidRPr="00547BDF" w:rsidRDefault="006516C1" w:rsidP="00E9331E">
      <w:pPr>
        <w:pStyle w:val="HandbookBody"/>
        <w:jc w:val="both"/>
      </w:pPr>
    </w:p>
    <w:p w14:paraId="6FBE4EF5" w14:textId="036BAFA5" w:rsidR="00D818D7" w:rsidRPr="00547BDF" w:rsidRDefault="005C21C7" w:rsidP="006516C1">
      <w:pPr>
        <w:pStyle w:val="Heading3"/>
        <w:rPr>
          <w:b/>
        </w:rPr>
      </w:pPr>
      <w:r w:rsidRPr="00547BDF">
        <w:t>W</w:t>
      </w:r>
      <w:r w:rsidR="00D818D7" w:rsidRPr="00547BDF">
        <w:t>ho can Provide Supervision?</w:t>
      </w:r>
    </w:p>
    <w:p w14:paraId="668BACEB" w14:textId="0D1D77C2" w:rsidR="00740C50" w:rsidRPr="00547BDF" w:rsidRDefault="00D818D7" w:rsidP="006124AA">
      <w:pPr>
        <w:pStyle w:val="HandbookBody"/>
        <w:jc w:val="both"/>
      </w:pPr>
      <w:r w:rsidRPr="00547BDF">
        <w:t xml:space="preserve">This Programme works to ensure that trainees are supervised by a </w:t>
      </w:r>
      <w:r w:rsidR="00730015" w:rsidRPr="00547BDF">
        <w:t>HCPC</w:t>
      </w:r>
      <w:r w:rsidR="00A30715">
        <w:t>-</w:t>
      </w:r>
      <w:r w:rsidR="00730015" w:rsidRPr="00547BDF">
        <w:t xml:space="preserve">registered </w:t>
      </w:r>
      <w:r w:rsidR="00740C50" w:rsidRPr="00547BDF">
        <w:t>C</w:t>
      </w:r>
      <w:r w:rsidRPr="00547BDF">
        <w:t xml:space="preserve">linical </w:t>
      </w:r>
      <w:r w:rsidR="00740C50" w:rsidRPr="00547BDF">
        <w:t>P</w:t>
      </w:r>
      <w:r w:rsidRPr="00547BDF">
        <w:t>sychologist. In cases where the day</w:t>
      </w:r>
      <w:r w:rsidR="00740C50" w:rsidRPr="00547BDF">
        <w:t>-</w:t>
      </w:r>
      <w:r w:rsidRPr="00547BDF">
        <w:t>to</w:t>
      </w:r>
      <w:r w:rsidR="00740C50" w:rsidRPr="00547BDF">
        <w:t>-</w:t>
      </w:r>
      <w:r w:rsidRPr="00547BDF">
        <w:t>day supervision is provided by a</w:t>
      </w:r>
      <w:r w:rsidR="00740C50" w:rsidRPr="00547BDF">
        <w:t>nother</w:t>
      </w:r>
      <w:r w:rsidRPr="00547BDF">
        <w:t xml:space="preserve"> </w:t>
      </w:r>
      <w:r w:rsidR="00C52299">
        <w:t xml:space="preserve">health professional </w:t>
      </w:r>
      <w:r w:rsidRPr="00547BDF">
        <w:t>(e.g.</w:t>
      </w:r>
      <w:r w:rsidR="002633F3">
        <w:t>,</w:t>
      </w:r>
      <w:r w:rsidRPr="00547BDF">
        <w:t xml:space="preserve"> health psychologist, counselling psychologist</w:t>
      </w:r>
      <w:r w:rsidR="00C52299">
        <w:t>, Systemic Therapist, CBT Therapist</w:t>
      </w:r>
      <w:r w:rsidRPr="00547BDF">
        <w:t xml:space="preserve">), the Programme will ensure the </w:t>
      </w:r>
      <w:r w:rsidR="00A30715">
        <w:t>T</w:t>
      </w:r>
      <w:r w:rsidRPr="00547BDF">
        <w:t xml:space="preserve">rainee receives </w:t>
      </w:r>
      <w:r w:rsidR="00730015" w:rsidRPr="00547BDF">
        <w:t xml:space="preserve">additional </w:t>
      </w:r>
      <w:r w:rsidRPr="00547BDF">
        <w:t xml:space="preserve">monthly supervision from a </w:t>
      </w:r>
      <w:r w:rsidR="00730015" w:rsidRPr="00547BDF">
        <w:t>C</w:t>
      </w:r>
      <w:r w:rsidRPr="00547BDF">
        <w:t xml:space="preserve">linical </w:t>
      </w:r>
      <w:r w:rsidR="00730015" w:rsidRPr="00547BDF">
        <w:t>P</w:t>
      </w:r>
      <w:r w:rsidRPr="00547BDF">
        <w:t xml:space="preserve">sychologist. </w:t>
      </w:r>
    </w:p>
    <w:p w14:paraId="7AA9ACE8" w14:textId="77777777" w:rsidR="00D818D7" w:rsidRPr="00547BDF" w:rsidRDefault="00D818D7" w:rsidP="006124AA">
      <w:pPr>
        <w:pStyle w:val="HandbookBody"/>
        <w:jc w:val="both"/>
      </w:pPr>
    </w:p>
    <w:p w14:paraId="12C646EF" w14:textId="54DE6F85" w:rsidR="005C21C7" w:rsidRPr="00547BDF" w:rsidRDefault="00D818D7" w:rsidP="005C21C7">
      <w:pPr>
        <w:pStyle w:val="HandbookBody"/>
        <w:jc w:val="both"/>
      </w:pPr>
      <w:r w:rsidRPr="00547BDF">
        <w:t>All supervisors</w:t>
      </w:r>
      <w:r w:rsidR="006124AA" w:rsidRPr="00547BDF">
        <w:t xml:space="preserve"> </w:t>
      </w:r>
      <w:r w:rsidRPr="00547BDF">
        <w:t>offer</w:t>
      </w:r>
      <w:r w:rsidR="006124AA" w:rsidRPr="00547BDF">
        <w:t>ing</w:t>
      </w:r>
      <w:r w:rsidRPr="00547BDF">
        <w:t xml:space="preserve"> placement</w:t>
      </w:r>
      <w:r w:rsidR="006124AA" w:rsidRPr="00547BDF">
        <w:t>s</w:t>
      </w:r>
      <w:r w:rsidRPr="00547BDF">
        <w:t xml:space="preserve"> are expected to </w:t>
      </w:r>
      <w:r w:rsidR="006124AA" w:rsidRPr="00547BDF">
        <w:t xml:space="preserve">initially </w:t>
      </w:r>
      <w:r w:rsidRPr="00547BDF">
        <w:t xml:space="preserve">attend the </w:t>
      </w:r>
      <w:r w:rsidR="006124AA" w:rsidRPr="00547BDF">
        <w:t xml:space="preserve">annual </w:t>
      </w:r>
      <w:r w:rsidRPr="00547BDF">
        <w:t>3</w:t>
      </w:r>
      <w:r w:rsidR="006124AA" w:rsidRPr="00547BDF">
        <w:t xml:space="preserve"> </w:t>
      </w:r>
      <w:r w:rsidRPr="00547BDF">
        <w:t xml:space="preserve">day </w:t>
      </w:r>
      <w:r w:rsidR="006124AA" w:rsidRPr="00547BDF">
        <w:t>‘</w:t>
      </w:r>
      <w:r w:rsidRPr="00547BDF">
        <w:t>Introductory Supervisor Training</w:t>
      </w:r>
      <w:r w:rsidR="006124AA" w:rsidRPr="00547BDF">
        <w:t>’</w:t>
      </w:r>
      <w:r w:rsidRPr="00547BDF">
        <w:t>. If a supervisor has attended similar training from an</w:t>
      </w:r>
      <w:r w:rsidR="006124AA" w:rsidRPr="00547BDF">
        <w:t xml:space="preserve">other </w:t>
      </w:r>
      <w:r w:rsidRPr="00547BDF">
        <w:t xml:space="preserve">Clinical Psychology </w:t>
      </w:r>
      <w:r w:rsidR="00900AF5">
        <w:t>P</w:t>
      </w:r>
      <w:r w:rsidRPr="00547BDF">
        <w:t>rogramme</w:t>
      </w:r>
      <w:r w:rsidR="006124AA" w:rsidRPr="00547BDF">
        <w:t>,</w:t>
      </w:r>
      <w:r w:rsidRPr="00547BDF">
        <w:t xml:space="preserve"> they will only need to attend </w:t>
      </w:r>
      <w:r w:rsidR="006124AA" w:rsidRPr="00547BDF">
        <w:t>‘</w:t>
      </w:r>
      <w:r w:rsidRPr="00547BDF">
        <w:t>Day One</w:t>
      </w:r>
      <w:r w:rsidR="006124AA" w:rsidRPr="00547BDF">
        <w:t xml:space="preserve">’ to become orientated to the Southampton </w:t>
      </w:r>
      <w:r w:rsidR="00793823">
        <w:t xml:space="preserve">DClin </w:t>
      </w:r>
      <w:r w:rsidR="006124AA" w:rsidRPr="00547BDF">
        <w:t xml:space="preserve">Programme. </w:t>
      </w:r>
      <w:r w:rsidRPr="00547BDF">
        <w:t xml:space="preserve">The workshops have been approved </w:t>
      </w:r>
      <w:r w:rsidR="005C21C7" w:rsidRPr="00547BDF">
        <w:t xml:space="preserve">to grant entry onto </w:t>
      </w:r>
      <w:r w:rsidRPr="00547BDF">
        <w:t xml:space="preserve">the BPS </w:t>
      </w:r>
      <w:r w:rsidR="00793823">
        <w:t>‘</w:t>
      </w:r>
      <w:r w:rsidRPr="00547BDF">
        <w:t>Register of Applied Psychology Practice Supervisors</w:t>
      </w:r>
      <w:r w:rsidR="00793823">
        <w:t>’</w:t>
      </w:r>
      <w:r w:rsidRPr="00547BDF">
        <w:t xml:space="preserve"> (RAPPS). The Programme also aims to offer CPD workshops each yea</w:t>
      </w:r>
      <w:r w:rsidR="005C21C7" w:rsidRPr="00547BDF">
        <w:t>r to develop supervision skills and clinical expertise.</w:t>
      </w:r>
    </w:p>
    <w:p w14:paraId="7824D99E" w14:textId="77777777" w:rsidR="00D818D7" w:rsidRPr="00547BDF" w:rsidRDefault="00D818D7" w:rsidP="005C21C7">
      <w:pPr>
        <w:pStyle w:val="HandbookBody"/>
        <w:jc w:val="both"/>
      </w:pPr>
    </w:p>
    <w:p w14:paraId="38BD7FD4" w14:textId="50A4D1C1" w:rsidR="00D818D7" w:rsidRPr="00547BDF" w:rsidRDefault="00D818D7" w:rsidP="005C21C7">
      <w:pPr>
        <w:pStyle w:val="HandbookBody"/>
        <w:jc w:val="both"/>
      </w:pPr>
      <w:r w:rsidRPr="00547BDF">
        <w:t xml:space="preserve">Newly qualified </w:t>
      </w:r>
      <w:r w:rsidR="005C21C7" w:rsidRPr="00547BDF">
        <w:t xml:space="preserve">psychologists </w:t>
      </w:r>
      <w:r w:rsidRPr="00547BDF">
        <w:t xml:space="preserve">are encouraged to complete the supervisor training with their manager’s support. We encourage a mentorship model of </w:t>
      </w:r>
      <w:r w:rsidR="005C21C7" w:rsidRPr="00547BDF">
        <w:t>‘</w:t>
      </w:r>
      <w:r w:rsidRPr="00547BDF">
        <w:t>supervision for supervisors</w:t>
      </w:r>
      <w:r w:rsidR="005C21C7" w:rsidRPr="00547BDF">
        <w:t>’</w:t>
      </w:r>
      <w:r w:rsidR="002633F3">
        <w:t xml:space="preserve"> who are</w:t>
      </w:r>
      <w:r w:rsidR="00793823">
        <w:t xml:space="preserve"> </w:t>
      </w:r>
      <w:proofErr w:type="gramStart"/>
      <w:r w:rsidR="00793823">
        <w:t>one year</w:t>
      </w:r>
      <w:proofErr w:type="gramEnd"/>
      <w:r w:rsidR="00793823">
        <w:t xml:space="preserve"> </w:t>
      </w:r>
      <w:r w:rsidRPr="00547BDF">
        <w:t>post</w:t>
      </w:r>
      <w:r w:rsidR="005C21C7" w:rsidRPr="00547BDF">
        <w:t>-</w:t>
      </w:r>
      <w:r w:rsidRPr="00547BDF">
        <w:t xml:space="preserve">qualification. </w:t>
      </w:r>
      <w:r w:rsidR="005C21C7" w:rsidRPr="00547BDF">
        <w:t xml:space="preserve">These new </w:t>
      </w:r>
      <w:r w:rsidRPr="00547BDF">
        <w:t xml:space="preserve">supervisors are encouraged to share supervision of their first </w:t>
      </w:r>
      <w:r w:rsidR="00550E0C">
        <w:t>T</w:t>
      </w:r>
      <w:r w:rsidRPr="00547BDF">
        <w:t xml:space="preserve">rainee or </w:t>
      </w:r>
      <w:r w:rsidR="005C21C7" w:rsidRPr="00547BDF">
        <w:t xml:space="preserve">provide this under the supervision of a </w:t>
      </w:r>
      <w:r w:rsidRPr="00547BDF">
        <w:t xml:space="preserve">more experienced colleague. Supervisors will not be allocated sole responsibility for a trainee until they have been qualified for </w:t>
      </w:r>
      <w:r w:rsidR="00653AB7">
        <w:t>at least one year and have direct support from an experienced supervisor</w:t>
      </w:r>
      <w:r w:rsidRPr="00547BDF">
        <w:t>.</w:t>
      </w:r>
    </w:p>
    <w:p w14:paraId="58DDC48D" w14:textId="77777777" w:rsidR="00D818D7" w:rsidRPr="00547BDF" w:rsidRDefault="00D818D7" w:rsidP="005C21C7">
      <w:pPr>
        <w:pStyle w:val="HandbookBody"/>
        <w:jc w:val="both"/>
      </w:pPr>
    </w:p>
    <w:p w14:paraId="3D747032" w14:textId="73ED930A" w:rsidR="001A5974" w:rsidRPr="00547BDF" w:rsidRDefault="00D818D7" w:rsidP="005C21C7">
      <w:pPr>
        <w:pStyle w:val="HandbookBody"/>
        <w:jc w:val="both"/>
      </w:pPr>
      <w:r w:rsidRPr="00547BDF">
        <w:t>New supervisors</w:t>
      </w:r>
      <w:r w:rsidR="002633F3">
        <w:t xml:space="preserve"> and placements will be</w:t>
      </w:r>
      <w:r w:rsidRPr="00547BDF">
        <w:t xml:space="preserve"> audit</w:t>
      </w:r>
      <w:r w:rsidR="002633F3">
        <w:t>ed</w:t>
      </w:r>
      <w:r w:rsidRPr="00547BDF">
        <w:t xml:space="preserve"> </w:t>
      </w:r>
      <w:r w:rsidR="002633F3">
        <w:t>to ensure there</w:t>
      </w:r>
      <w:r w:rsidRPr="00547BDF">
        <w:t xml:space="preserve"> is a safe and appropriate working environment, an appropriate caseload, and access to supervision.</w:t>
      </w:r>
    </w:p>
    <w:p w14:paraId="277B3D42" w14:textId="3DE9D4D5" w:rsidR="00740C50" w:rsidRPr="00547BDF" w:rsidRDefault="00740C50" w:rsidP="00D818D7">
      <w:pPr>
        <w:pStyle w:val="HandbookBody"/>
      </w:pPr>
    </w:p>
    <w:p w14:paraId="05DCF8C7" w14:textId="4CF463D3" w:rsidR="00D818D7" w:rsidRPr="00547BDF" w:rsidRDefault="00D818D7" w:rsidP="006516C1">
      <w:pPr>
        <w:pStyle w:val="Heading3"/>
        <w:rPr>
          <w:b/>
        </w:rPr>
      </w:pPr>
      <w:r w:rsidRPr="00547BDF">
        <w:t>Placement Expectations</w:t>
      </w:r>
    </w:p>
    <w:p w14:paraId="4FEFB146" w14:textId="244C01D2" w:rsidR="005C21C7" w:rsidRPr="00547BDF" w:rsidRDefault="005C21C7" w:rsidP="00093D3F">
      <w:pPr>
        <w:pStyle w:val="HandbookBody"/>
      </w:pPr>
      <w:r w:rsidRPr="00547BDF">
        <w:t xml:space="preserve">The programme has certain expectations of the placement provider should they take a Trainee. These include: </w:t>
      </w:r>
    </w:p>
    <w:p w14:paraId="313102B1" w14:textId="0AE769E8" w:rsidR="00357E09" w:rsidRPr="00357E09" w:rsidRDefault="00357E09" w:rsidP="00357E09">
      <w:pPr>
        <w:pStyle w:val="ListParagraph"/>
        <w:numPr>
          <w:ilvl w:val="0"/>
          <w:numId w:val="17"/>
        </w:numPr>
        <w:rPr>
          <w:rFonts w:eastAsiaTheme="minorEastAsia" w:cstheme="minorBidi"/>
          <w:color w:val="0F0D29" w:themeColor="text1"/>
          <w:sz w:val="24"/>
          <w:lang w:val="en-GB"/>
        </w:rPr>
      </w:pPr>
      <w:r w:rsidRPr="00357E09">
        <w:rPr>
          <w:rFonts w:eastAsiaTheme="minorEastAsia" w:cstheme="minorBidi"/>
          <w:color w:val="0F0D29" w:themeColor="text1"/>
          <w:sz w:val="24"/>
          <w:lang w:val="en-GB"/>
        </w:rPr>
        <w:t xml:space="preserve">Trainees should receive one hour of formal supervision each week as well as two hours of informal contact time with the supervisor. </w:t>
      </w:r>
    </w:p>
    <w:p w14:paraId="10AEEC32" w14:textId="1D587F10" w:rsidR="00D818D7" w:rsidRPr="00547BDF" w:rsidRDefault="00D818D7" w:rsidP="008950DD">
      <w:pPr>
        <w:pStyle w:val="HandbookBody"/>
        <w:numPr>
          <w:ilvl w:val="0"/>
          <w:numId w:val="17"/>
        </w:numPr>
      </w:pPr>
      <w:r w:rsidRPr="00547BDF">
        <w:t>Us</w:t>
      </w:r>
      <w:r w:rsidR="005C21C7" w:rsidRPr="00547BDF">
        <w:t>ing</w:t>
      </w:r>
      <w:r w:rsidRPr="00547BDF">
        <w:t xml:space="preserve"> the supervisory contracting process to discuss and make expectations of supervision </w:t>
      </w:r>
      <w:proofErr w:type="gramStart"/>
      <w:r w:rsidRPr="00547BDF">
        <w:t>explicit</w:t>
      </w:r>
      <w:proofErr w:type="gramEnd"/>
    </w:p>
    <w:p w14:paraId="4445C7E0" w14:textId="7AF2EE9D" w:rsidR="00D818D7" w:rsidRPr="00547BDF" w:rsidRDefault="00D818D7" w:rsidP="008950DD">
      <w:pPr>
        <w:pStyle w:val="HandbookBody"/>
        <w:numPr>
          <w:ilvl w:val="0"/>
          <w:numId w:val="17"/>
        </w:numPr>
      </w:pPr>
      <w:r w:rsidRPr="00547BDF">
        <w:t>Be</w:t>
      </w:r>
      <w:r w:rsidR="005C21C7" w:rsidRPr="00547BDF">
        <w:t>ing</w:t>
      </w:r>
      <w:r w:rsidRPr="00547BDF">
        <w:t xml:space="preserve"> clear about their expectations of the </w:t>
      </w:r>
      <w:r w:rsidR="005C21C7" w:rsidRPr="00547BDF">
        <w:t>T</w:t>
      </w:r>
      <w:r w:rsidRPr="00547BDF">
        <w:t>rainee whilst on placement</w:t>
      </w:r>
    </w:p>
    <w:p w14:paraId="78DB32E1" w14:textId="56675FE1" w:rsidR="00D818D7" w:rsidRPr="00547BDF" w:rsidRDefault="00D818D7" w:rsidP="008950DD">
      <w:pPr>
        <w:pStyle w:val="HandbookBody"/>
        <w:numPr>
          <w:ilvl w:val="0"/>
          <w:numId w:val="17"/>
        </w:numPr>
      </w:pPr>
      <w:r w:rsidRPr="00547BDF">
        <w:t>Us</w:t>
      </w:r>
      <w:r w:rsidR="005C21C7" w:rsidRPr="00547BDF">
        <w:t>ing</w:t>
      </w:r>
      <w:r w:rsidRPr="00547BDF">
        <w:t xml:space="preserve"> the </w:t>
      </w:r>
      <w:r w:rsidR="001A5882">
        <w:t>T</w:t>
      </w:r>
      <w:r w:rsidRPr="00547BDF">
        <w:t xml:space="preserve">rainee’s </w:t>
      </w:r>
      <w:r w:rsidR="005C21C7" w:rsidRPr="00547BDF">
        <w:t xml:space="preserve">competency log </w:t>
      </w:r>
      <w:r w:rsidRPr="00547BDF">
        <w:t xml:space="preserve">to discuss learning needs at the start of placement and try to select a suitable range of cases to meet these </w:t>
      </w:r>
      <w:proofErr w:type="gramStart"/>
      <w:r w:rsidRPr="00547BDF">
        <w:t>need</w:t>
      </w:r>
      <w:r w:rsidR="008C5EA5" w:rsidRPr="00547BDF">
        <w:t>s</w:t>
      </w:r>
      <w:proofErr w:type="gramEnd"/>
    </w:p>
    <w:p w14:paraId="6EEA9CA5" w14:textId="5AB0FC87" w:rsidR="00D818D7" w:rsidRPr="00547BDF" w:rsidRDefault="00D818D7" w:rsidP="008950DD">
      <w:pPr>
        <w:pStyle w:val="HandbookBody"/>
        <w:numPr>
          <w:ilvl w:val="0"/>
          <w:numId w:val="17"/>
        </w:numPr>
      </w:pPr>
      <w:r w:rsidRPr="00547BDF">
        <w:t>Offer</w:t>
      </w:r>
      <w:r w:rsidR="005C21C7" w:rsidRPr="00547BDF">
        <w:t>ing</w:t>
      </w:r>
      <w:r w:rsidRPr="00547BDF">
        <w:t xml:space="preserve"> opportunities for the </w:t>
      </w:r>
      <w:r w:rsidR="005C21C7" w:rsidRPr="00547BDF">
        <w:t>T</w:t>
      </w:r>
      <w:r w:rsidRPr="00547BDF">
        <w:t xml:space="preserve">rainee to see and discuss the supervisor’s </w:t>
      </w:r>
      <w:proofErr w:type="gramStart"/>
      <w:r w:rsidRPr="00547BDF">
        <w:t>work</w:t>
      </w:r>
      <w:proofErr w:type="gramEnd"/>
    </w:p>
    <w:p w14:paraId="3EA423B5" w14:textId="6AD6B329" w:rsidR="00D818D7" w:rsidRPr="00547BDF" w:rsidRDefault="00D818D7" w:rsidP="008950DD">
      <w:pPr>
        <w:pStyle w:val="HandbookBody"/>
        <w:numPr>
          <w:ilvl w:val="0"/>
          <w:numId w:val="17"/>
        </w:numPr>
      </w:pPr>
      <w:r w:rsidRPr="00547BDF">
        <w:t>Provid</w:t>
      </w:r>
      <w:r w:rsidR="005C21C7" w:rsidRPr="00547BDF">
        <w:t>ing</w:t>
      </w:r>
      <w:r w:rsidRPr="00547BDF">
        <w:t xml:space="preserve"> teaching about theories and techniques to </w:t>
      </w:r>
      <w:proofErr w:type="spellStart"/>
      <w:r w:rsidRPr="00547BDF">
        <w:t>f</w:t>
      </w:r>
      <w:r w:rsidR="00357E09">
        <w:t>s</w:t>
      </w:r>
      <w:r w:rsidRPr="00547BDF">
        <w:t>oster</w:t>
      </w:r>
      <w:proofErr w:type="spellEnd"/>
      <w:r w:rsidRPr="00547BDF">
        <w:t xml:space="preserve"> the development of links between theory and practice</w:t>
      </w:r>
    </w:p>
    <w:p w14:paraId="5F58BFC8" w14:textId="570AAAC8" w:rsidR="00D818D7" w:rsidRPr="00547BDF" w:rsidRDefault="00D818D7" w:rsidP="008950DD">
      <w:pPr>
        <w:pStyle w:val="HandbookBody"/>
        <w:numPr>
          <w:ilvl w:val="0"/>
          <w:numId w:val="17"/>
        </w:numPr>
      </w:pPr>
      <w:r w:rsidRPr="00547BDF">
        <w:lastRenderedPageBreak/>
        <w:t>Provid</w:t>
      </w:r>
      <w:r w:rsidR="005C21C7" w:rsidRPr="00547BDF">
        <w:t>ing</w:t>
      </w:r>
      <w:r w:rsidRPr="00547BDF">
        <w:t xml:space="preserve"> regular feedback about </w:t>
      </w:r>
      <w:r w:rsidR="005C21C7" w:rsidRPr="00547BDF">
        <w:t>T</w:t>
      </w:r>
      <w:r w:rsidRPr="00547BDF">
        <w:t>rainee performance with an appropriate balance of positive and negative feedback</w:t>
      </w:r>
    </w:p>
    <w:p w14:paraId="378DFAAE" w14:textId="374A55A6" w:rsidR="00D818D7" w:rsidRPr="00547BDF" w:rsidRDefault="00D818D7" w:rsidP="008950DD">
      <w:pPr>
        <w:pStyle w:val="HandbookBody"/>
        <w:numPr>
          <w:ilvl w:val="0"/>
          <w:numId w:val="17"/>
        </w:numPr>
      </w:pPr>
      <w:r w:rsidRPr="00547BDF">
        <w:t>Consider</w:t>
      </w:r>
      <w:r w:rsidR="005C21C7" w:rsidRPr="00547BDF">
        <w:t>ing</w:t>
      </w:r>
      <w:r w:rsidRPr="00547BDF">
        <w:t xml:space="preserve"> </w:t>
      </w:r>
      <w:r w:rsidR="005C21C7" w:rsidRPr="00547BDF">
        <w:t>the T</w:t>
      </w:r>
      <w:r w:rsidRPr="00547BDF">
        <w:t>rainee</w:t>
      </w:r>
      <w:r w:rsidR="005C21C7" w:rsidRPr="00547BDF">
        <w:t xml:space="preserve">’s stage of training </w:t>
      </w:r>
      <w:r w:rsidRPr="00547BDF">
        <w:t>and the other pressures on them whilst on placement</w:t>
      </w:r>
    </w:p>
    <w:p w14:paraId="34BCCF49" w14:textId="19557D4F" w:rsidR="00D818D7" w:rsidRPr="00547BDF" w:rsidRDefault="00D818D7" w:rsidP="008950DD">
      <w:pPr>
        <w:pStyle w:val="HandbookBody"/>
        <w:numPr>
          <w:ilvl w:val="0"/>
          <w:numId w:val="17"/>
        </w:numPr>
      </w:pPr>
      <w:r w:rsidRPr="00547BDF">
        <w:t>Offer</w:t>
      </w:r>
      <w:r w:rsidR="005C21C7" w:rsidRPr="00547BDF">
        <w:t>ing</w:t>
      </w:r>
      <w:r w:rsidRPr="00547BDF">
        <w:t xml:space="preserve"> opportunities to reflect on placement experience and learning by observing the </w:t>
      </w:r>
      <w:r w:rsidR="00DF40F2" w:rsidRPr="00547BDF">
        <w:t>T</w:t>
      </w:r>
      <w:r w:rsidRPr="00547BDF">
        <w:t xml:space="preserve">rainee at least 3 times during the placement and completing </w:t>
      </w:r>
      <w:r w:rsidR="00DF40F2" w:rsidRPr="00547BDF">
        <w:t xml:space="preserve">at least 2 formal observation </w:t>
      </w:r>
      <w:proofErr w:type="gramStart"/>
      <w:r w:rsidR="00DF40F2" w:rsidRPr="00547BDF">
        <w:t>tools</w:t>
      </w:r>
      <w:proofErr w:type="gramEnd"/>
      <w:r w:rsidR="00DF40F2" w:rsidRPr="00547BDF">
        <w:t xml:space="preserve"> </w:t>
      </w:r>
    </w:p>
    <w:p w14:paraId="3629027C" w14:textId="49A4097B" w:rsidR="00D818D7" w:rsidRDefault="00D818D7" w:rsidP="008950DD">
      <w:pPr>
        <w:pStyle w:val="HandbookBody"/>
        <w:numPr>
          <w:ilvl w:val="0"/>
          <w:numId w:val="17"/>
        </w:numPr>
      </w:pPr>
      <w:r w:rsidRPr="00547BDF">
        <w:t>Be</w:t>
      </w:r>
      <w:r w:rsidR="00DF40F2" w:rsidRPr="00547BDF">
        <w:t>ing</w:t>
      </w:r>
      <w:r w:rsidRPr="00547BDF">
        <w:t xml:space="preserve"> prepared to address areas of underperformance with the </w:t>
      </w:r>
      <w:r w:rsidR="00DF40F2" w:rsidRPr="00547BDF">
        <w:t>T</w:t>
      </w:r>
      <w:r w:rsidRPr="00547BDF">
        <w:t>rainee in a timely manner</w:t>
      </w:r>
      <w:r w:rsidR="00DF40F2" w:rsidRPr="00547BDF">
        <w:t xml:space="preserve">. Where </w:t>
      </w:r>
      <w:r w:rsidRPr="00547BDF">
        <w:t>necessary</w:t>
      </w:r>
      <w:r w:rsidR="00DF40F2" w:rsidRPr="00547BDF">
        <w:t xml:space="preserve">, this should involve </w:t>
      </w:r>
      <w:r w:rsidRPr="00547BDF">
        <w:t>rais</w:t>
      </w:r>
      <w:r w:rsidR="00DF40F2" w:rsidRPr="00547BDF">
        <w:t xml:space="preserve">ing </w:t>
      </w:r>
      <w:r w:rsidRPr="00547BDF">
        <w:t xml:space="preserve">any concerns with the Programme team and the </w:t>
      </w:r>
      <w:r w:rsidR="008C5EA5" w:rsidRPr="00547BDF">
        <w:t>T</w:t>
      </w:r>
      <w:r w:rsidRPr="00547BDF">
        <w:t xml:space="preserve">rainee to allow for </w:t>
      </w:r>
      <w:proofErr w:type="gramStart"/>
      <w:r w:rsidRPr="00547BDF">
        <w:t>remediation</w:t>
      </w:r>
      <w:proofErr w:type="gramEnd"/>
    </w:p>
    <w:p w14:paraId="350C8894" w14:textId="77777777" w:rsidR="00357E09" w:rsidRDefault="00357E09" w:rsidP="00357E09">
      <w:pPr>
        <w:pStyle w:val="HandbookBody"/>
      </w:pPr>
    </w:p>
    <w:p w14:paraId="6BF06EBF" w14:textId="732F8411" w:rsidR="00D818D7" w:rsidRPr="00547BDF" w:rsidRDefault="00D818D7" w:rsidP="006516C1">
      <w:pPr>
        <w:pStyle w:val="Heading3"/>
        <w:rPr>
          <w:b/>
        </w:rPr>
      </w:pPr>
      <w:r w:rsidRPr="00547BDF">
        <w:t xml:space="preserve">Expectations of </w:t>
      </w:r>
      <w:r w:rsidR="001A5974" w:rsidRPr="00547BDF">
        <w:t>T</w:t>
      </w:r>
      <w:r w:rsidRPr="00547BDF">
        <w:t>rainees</w:t>
      </w:r>
    </w:p>
    <w:p w14:paraId="7546A829" w14:textId="12EEAC95" w:rsidR="00D818D7" w:rsidRPr="00547BDF" w:rsidRDefault="00D818D7" w:rsidP="00D818D7">
      <w:pPr>
        <w:pStyle w:val="HandbookBody"/>
      </w:pPr>
      <w:r w:rsidRPr="00547BDF">
        <w:t>Trainees are adult learners and share responsibility for ensuring a successful placement. They are expected to:</w:t>
      </w:r>
    </w:p>
    <w:p w14:paraId="32AE21F0" w14:textId="77777777" w:rsidR="00D818D7" w:rsidRPr="00547BDF" w:rsidRDefault="00D818D7" w:rsidP="008950DD">
      <w:pPr>
        <w:pStyle w:val="HandbookBody"/>
        <w:numPr>
          <w:ilvl w:val="0"/>
          <w:numId w:val="16"/>
        </w:numPr>
      </w:pPr>
      <w:r w:rsidRPr="00547BDF">
        <w:t>Have a cleared Enhanced Child and Adult Workforce DBS as part of their employment contract with the Employing Trust</w:t>
      </w:r>
    </w:p>
    <w:p w14:paraId="5D58B41A" w14:textId="25421936" w:rsidR="00D818D7" w:rsidRPr="00547BDF" w:rsidRDefault="00D818D7" w:rsidP="008950DD">
      <w:pPr>
        <w:pStyle w:val="HandbookBody"/>
        <w:numPr>
          <w:ilvl w:val="0"/>
          <w:numId w:val="16"/>
        </w:numPr>
      </w:pPr>
      <w:r w:rsidRPr="00547BDF">
        <w:t>Take responsibility for monitoring their own fitness to practi</w:t>
      </w:r>
      <w:r w:rsidR="008C5EA5" w:rsidRPr="00547BDF">
        <w:t>s</w:t>
      </w:r>
      <w:r w:rsidRPr="00547BDF">
        <w:t xml:space="preserve">e and to notify their placement if they are not able to </w:t>
      </w:r>
      <w:proofErr w:type="gramStart"/>
      <w:r w:rsidRPr="00547BDF">
        <w:t>attend</w:t>
      </w:r>
      <w:proofErr w:type="gramEnd"/>
    </w:p>
    <w:p w14:paraId="2F0220F7" w14:textId="77777777" w:rsidR="00D818D7" w:rsidRPr="00547BDF" w:rsidRDefault="00D818D7" w:rsidP="008950DD">
      <w:pPr>
        <w:pStyle w:val="HandbookBody"/>
        <w:numPr>
          <w:ilvl w:val="0"/>
          <w:numId w:val="16"/>
        </w:numPr>
      </w:pPr>
      <w:r w:rsidRPr="00547BDF">
        <w:t xml:space="preserve">Identify their own learning needs and take an active role as adult learners in achieving </w:t>
      </w:r>
      <w:proofErr w:type="gramStart"/>
      <w:r w:rsidRPr="00547BDF">
        <w:t>these</w:t>
      </w:r>
      <w:proofErr w:type="gramEnd"/>
    </w:p>
    <w:p w14:paraId="158A87E8" w14:textId="77777777" w:rsidR="008C5EA5" w:rsidRPr="00547BDF" w:rsidRDefault="00D818D7" w:rsidP="008950DD">
      <w:pPr>
        <w:pStyle w:val="HandbookBody"/>
        <w:numPr>
          <w:ilvl w:val="0"/>
          <w:numId w:val="16"/>
        </w:numPr>
      </w:pPr>
      <w:r w:rsidRPr="00547BDF">
        <w:t xml:space="preserve">Prepare for supervision and respond to guidance from their </w:t>
      </w:r>
      <w:proofErr w:type="gramStart"/>
      <w:r w:rsidRPr="00547BDF">
        <w:t>supervisor</w:t>
      </w:r>
      <w:proofErr w:type="gramEnd"/>
      <w:r w:rsidRPr="00547BDF">
        <w:t xml:space="preserve"> </w:t>
      </w:r>
    </w:p>
    <w:p w14:paraId="3C5C2748" w14:textId="78C96FBC" w:rsidR="008C5EA5" w:rsidRPr="00547BDF" w:rsidRDefault="008C5EA5" w:rsidP="008950DD">
      <w:pPr>
        <w:pStyle w:val="HandbookBody"/>
        <w:numPr>
          <w:ilvl w:val="0"/>
          <w:numId w:val="16"/>
        </w:numPr>
      </w:pPr>
      <w:r w:rsidRPr="00547BDF">
        <w:t>A</w:t>
      </w:r>
      <w:r w:rsidR="00D818D7" w:rsidRPr="00547BDF">
        <w:t>dhere to the policies and procedures of their host Trust</w:t>
      </w:r>
      <w:r w:rsidRPr="00547BDF">
        <w:t xml:space="preserve"> and f</w:t>
      </w:r>
      <w:r w:rsidR="00D818D7" w:rsidRPr="00547BDF">
        <w:t xml:space="preserve">ollow </w:t>
      </w:r>
      <w:proofErr w:type="gramStart"/>
      <w:r w:rsidR="00E630D9">
        <w:t>GDPR</w:t>
      </w:r>
      <w:proofErr w:type="gramEnd"/>
    </w:p>
    <w:p w14:paraId="387F5395" w14:textId="772DA3AD" w:rsidR="00D818D7" w:rsidRPr="00547BDF" w:rsidRDefault="00D818D7" w:rsidP="008950DD">
      <w:pPr>
        <w:pStyle w:val="HandbookBody"/>
        <w:numPr>
          <w:ilvl w:val="0"/>
          <w:numId w:val="16"/>
        </w:numPr>
      </w:pPr>
      <w:r w:rsidRPr="00547BDF">
        <w:t>Attend to health and safety policies and practices</w:t>
      </w:r>
      <w:r w:rsidR="008C5EA5" w:rsidRPr="00547BDF">
        <w:t xml:space="preserve"> within the </w:t>
      </w:r>
      <w:proofErr w:type="gramStart"/>
      <w:r w:rsidR="008C5EA5" w:rsidRPr="00547BDF">
        <w:t>placement</w:t>
      </w:r>
      <w:proofErr w:type="gramEnd"/>
      <w:r w:rsidR="008C5EA5" w:rsidRPr="00547BDF">
        <w:t xml:space="preserve"> </w:t>
      </w:r>
    </w:p>
    <w:p w14:paraId="07B63DE5" w14:textId="77777777" w:rsidR="00D818D7" w:rsidRPr="00547BDF" w:rsidRDefault="00D818D7" w:rsidP="008950DD">
      <w:pPr>
        <w:pStyle w:val="HandbookBody"/>
        <w:numPr>
          <w:ilvl w:val="0"/>
          <w:numId w:val="16"/>
        </w:numPr>
      </w:pPr>
      <w:r w:rsidRPr="00547BDF">
        <w:t xml:space="preserve">Respect the rights and needs of colleagues and service users and work in a non- discriminatory </w:t>
      </w:r>
      <w:proofErr w:type="gramStart"/>
      <w:r w:rsidRPr="00547BDF">
        <w:t>manner</w:t>
      </w:r>
      <w:proofErr w:type="gramEnd"/>
    </w:p>
    <w:p w14:paraId="75712798" w14:textId="613925CB" w:rsidR="00D818D7" w:rsidRPr="00547BDF" w:rsidRDefault="00D818D7" w:rsidP="008950DD">
      <w:pPr>
        <w:pStyle w:val="HandbookBody"/>
        <w:numPr>
          <w:ilvl w:val="0"/>
          <w:numId w:val="16"/>
        </w:numPr>
      </w:pPr>
      <w:r w:rsidRPr="00547BDF">
        <w:t xml:space="preserve">Raise any </w:t>
      </w:r>
      <w:r w:rsidRPr="004F120D">
        <w:t xml:space="preserve">concerns about the placement with their supervisor following the </w:t>
      </w:r>
      <w:r w:rsidR="00975324">
        <w:t>‘</w:t>
      </w:r>
      <w:r w:rsidRPr="004F120D">
        <w:t>Issue of Concern</w:t>
      </w:r>
      <w:r w:rsidR="00975324">
        <w:t>’</w:t>
      </w:r>
      <w:r w:rsidRPr="004F120D">
        <w:t xml:space="preserve"> procedure</w:t>
      </w:r>
      <w:r w:rsidR="00370BD1" w:rsidRPr="004F120D">
        <w:t xml:space="preserve"> (see </w:t>
      </w:r>
      <w:hyperlink w:anchor="Seven_5" w:history="1">
        <w:r w:rsidR="00370BD1" w:rsidRPr="004F120D">
          <w:rPr>
            <w:rStyle w:val="Hyperlink"/>
          </w:rPr>
          <w:t>Section 7.5</w:t>
        </w:r>
      </w:hyperlink>
      <w:r w:rsidR="00370BD1" w:rsidRPr="004F120D">
        <w:t>).</w:t>
      </w:r>
      <w:r w:rsidR="00370BD1">
        <w:t xml:space="preserve"> </w:t>
      </w:r>
    </w:p>
    <w:p w14:paraId="0F5656D0" w14:textId="792A22AE" w:rsidR="00BB39BE" w:rsidRPr="00547BDF" w:rsidRDefault="00BB39BE" w:rsidP="007E28A9">
      <w:pPr>
        <w:pStyle w:val="HandbookBody"/>
      </w:pPr>
    </w:p>
    <w:p w14:paraId="7E5031A2" w14:textId="77777777" w:rsidR="00FD5C78" w:rsidRPr="00547BDF" w:rsidRDefault="00FD5C78" w:rsidP="006516C1">
      <w:pPr>
        <w:pStyle w:val="Heading3"/>
        <w:rPr>
          <w:b/>
        </w:rPr>
      </w:pPr>
      <w:r w:rsidRPr="00547BDF">
        <w:t>Placement Difficulties</w:t>
      </w:r>
    </w:p>
    <w:p w14:paraId="60815330" w14:textId="5E440C98" w:rsidR="00724560" w:rsidRPr="00547BDF" w:rsidRDefault="00FD5C78" w:rsidP="004E2686">
      <w:pPr>
        <w:pStyle w:val="HandbookBody"/>
        <w:jc w:val="both"/>
      </w:pPr>
      <w:r w:rsidRPr="00547BDF">
        <w:t xml:space="preserve">Trainees experiencing </w:t>
      </w:r>
      <w:r w:rsidR="002633F3">
        <w:t xml:space="preserve">any </w:t>
      </w:r>
      <w:r w:rsidRPr="00547BDF">
        <w:t xml:space="preserve">difficulty </w:t>
      </w:r>
      <w:r w:rsidR="002633F3">
        <w:t xml:space="preserve">whatsoever that may impact upon their clinical work </w:t>
      </w:r>
      <w:r w:rsidRPr="00547BDF">
        <w:t xml:space="preserve">whilst on placement are encouraged to speak with their Tutor as a source of support in the first instance and refer </w:t>
      </w:r>
      <w:r w:rsidRPr="00975324">
        <w:t xml:space="preserve">to the </w:t>
      </w:r>
      <w:r w:rsidR="00975324" w:rsidRPr="00975324">
        <w:t>‘</w:t>
      </w:r>
      <w:hyperlink w:anchor="Seven_5" w:history="1">
        <w:r w:rsidRPr="00975324">
          <w:rPr>
            <w:rStyle w:val="Hyperlink"/>
          </w:rPr>
          <w:t>Issue of Concern</w:t>
        </w:r>
      </w:hyperlink>
      <w:r w:rsidR="00975324" w:rsidRPr="00975324">
        <w:t>’</w:t>
      </w:r>
      <w:r w:rsidRPr="00975324">
        <w:rPr>
          <w:spacing w:val="1"/>
        </w:rPr>
        <w:t xml:space="preserve"> </w:t>
      </w:r>
      <w:r w:rsidRPr="00975324">
        <w:t>procedure.</w:t>
      </w:r>
      <w:r w:rsidRPr="00975324">
        <w:rPr>
          <w:spacing w:val="10"/>
        </w:rPr>
        <w:t xml:space="preserve"> </w:t>
      </w:r>
      <w:r w:rsidRPr="00975324">
        <w:t>If</w:t>
      </w:r>
      <w:r w:rsidRPr="00975324">
        <w:rPr>
          <w:spacing w:val="10"/>
        </w:rPr>
        <w:t xml:space="preserve"> </w:t>
      </w:r>
      <w:r w:rsidRPr="00975324">
        <w:t>the</w:t>
      </w:r>
      <w:r w:rsidRPr="00975324">
        <w:rPr>
          <w:spacing w:val="10"/>
        </w:rPr>
        <w:t xml:space="preserve"> </w:t>
      </w:r>
      <w:r w:rsidRPr="00975324">
        <w:t>concern</w:t>
      </w:r>
      <w:r w:rsidRPr="00975324">
        <w:rPr>
          <w:spacing w:val="10"/>
        </w:rPr>
        <w:t xml:space="preserve"> </w:t>
      </w:r>
      <w:r w:rsidRPr="00975324">
        <w:t>is</w:t>
      </w:r>
      <w:r w:rsidRPr="00975324">
        <w:rPr>
          <w:spacing w:val="10"/>
        </w:rPr>
        <w:t xml:space="preserve"> </w:t>
      </w:r>
      <w:r w:rsidRPr="00975324">
        <w:t>urgent</w:t>
      </w:r>
      <w:r w:rsidRPr="00975324">
        <w:rPr>
          <w:spacing w:val="10"/>
        </w:rPr>
        <w:t xml:space="preserve"> </w:t>
      </w:r>
      <w:r w:rsidRPr="00975324">
        <w:t>and</w:t>
      </w:r>
      <w:r w:rsidRPr="00975324">
        <w:rPr>
          <w:spacing w:val="10"/>
        </w:rPr>
        <w:t xml:space="preserve"> </w:t>
      </w:r>
      <w:r w:rsidRPr="00975324">
        <w:t>their</w:t>
      </w:r>
      <w:r w:rsidRPr="00975324">
        <w:rPr>
          <w:spacing w:val="10"/>
        </w:rPr>
        <w:t xml:space="preserve"> </w:t>
      </w:r>
      <w:r w:rsidRPr="00975324">
        <w:t>Tutor</w:t>
      </w:r>
      <w:r w:rsidRPr="00975324">
        <w:rPr>
          <w:spacing w:val="10"/>
        </w:rPr>
        <w:t xml:space="preserve"> </w:t>
      </w:r>
      <w:r w:rsidRPr="00975324">
        <w:t>is</w:t>
      </w:r>
      <w:r w:rsidRPr="00975324">
        <w:rPr>
          <w:spacing w:val="10"/>
        </w:rPr>
        <w:t xml:space="preserve"> </w:t>
      </w:r>
      <w:r w:rsidRPr="00975324">
        <w:t>not</w:t>
      </w:r>
      <w:r w:rsidRPr="00975324">
        <w:rPr>
          <w:spacing w:val="10"/>
        </w:rPr>
        <w:t xml:space="preserve"> </w:t>
      </w:r>
      <w:r w:rsidRPr="00975324">
        <w:t>available,</w:t>
      </w:r>
      <w:r w:rsidRPr="00975324">
        <w:rPr>
          <w:spacing w:val="10"/>
        </w:rPr>
        <w:t xml:space="preserve"> </w:t>
      </w:r>
      <w:r w:rsidRPr="00975324">
        <w:t xml:space="preserve">they should contact the </w:t>
      </w:r>
      <w:hyperlink r:id="rId186" w:history="1">
        <w:r w:rsidRPr="00975324">
          <w:rPr>
            <w:rStyle w:val="Hyperlink"/>
          </w:rPr>
          <w:t xml:space="preserve">Clinical Psychology </w:t>
        </w:r>
        <w:r w:rsidR="009A29FB" w:rsidRPr="00975324">
          <w:rPr>
            <w:rStyle w:val="Hyperlink"/>
          </w:rPr>
          <w:t>A</w:t>
        </w:r>
        <w:r w:rsidRPr="00975324">
          <w:rPr>
            <w:rStyle w:val="Hyperlink"/>
          </w:rPr>
          <w:t>dministrator</w:t>
        </w:r>
        <w:r w:rsidR="00975324" w:rsidRPr="00975324">
          <w:rPr>
            <w:rStyle w:val="Hyperlink"/>
          </w:rPr>
          <w:t>s</w:t>
        </w:r>
      </w:hyperlink>
      <w:r w:rsidRPr="00975324">
        <w:t xml:space="preserve"> who will be able to identify a senior</w:t>
      </w:r>
      <w:r w:rsidRPr="00975324">
        <w:rPr>
          <w:spacing w:val="1"/>
        </w:rPr>
        <w:t xml:space="preserve"> </w:t>
      </w:r>
      <w:r w:rsidRPr="00975324">
        <w:t xml:space="preserve">member of the team to provide support. </w:t>
      </w:r>
      <w:r w:rsidR="004E2686" w:rsidRPr="00975324">
        <w:t xml:space="preserve">If preferred, </w:t>
      </w:r>
      <w:r w:rsidRPr="00975324">
        <w:t xml:space="preserve">Trainees </w:t>
      </w:r>
      <w:r w:rsidR="004E2686" w:rsidRPr="00975324">
        <w:t xml:space="preserve">can </w:t>
      </w:r>
      <w:r w:rsidRPr="00975324">
        <w:t>also seek help and advice</w:t>
      </w:r>
      <w:r w:rsidRPr="00975324">
        <w:rPr>
          <w:spacing w:val="1"/>
        </w:rPr>
        <w:t xml:space="preserve"> </w:t>
      </w:r>
      <w:r w:rsidRPr="00975324">
        <w:t xml:space="preserve">from </w:t>
      </w:r>
      <w:r w:rsidR="004E2686" w:rsidRPr="00975324">
        <w:t xml:space="preserve">outside the Programme from the </w:t>
      </w:r>
      <w:r w:rsidRPr="00975324">
        <w:t>Director of Programmes</w:t>
      </w:r>
      <w:r w:rsidRPr="00547BDF">
        <w:t xml:space="preserve"> for Psychology, or the Head of </w:t>
      </w:r>
      <w:r w:rsidR="00EA5A1F">
        <w:t xml:space="preserve">School for </w:t>
      </w:r>
      <w:r w:rsidRPr="00547BDF">
        <w:t>Psychology.</w:t>
      </w:r>
    </w:p>
    <w:p w14:paraId="1768C9E5" w14:textId="77777777" w:rsidR="00FD5C78" w:rsidRPr="00547BDF" w:rsidRDefault="00FD5C78" w:rsidP="00FD5C78">
      <w:pPr>
        <w:pStyle w:val="HandbookBody"/>
      </w:pPr>
    </w:p>
    <w:p w14:paraId="50F5BD2A" w14:textId="103F50B6" w:rsidR="00724560" w:rsidRPr="00547BDF" w:rsidRDefault="00724560" w:rsidP="006516C1">
      <w:pPr>
        <w:pStyle w:val="Handbook2"/>
      </w:pPr>
      <w:bookmarkStart w:id="57" w:name="_Toc150351625"/>
      <w:r>
        <w:t>5.</w:t>
      </w:r>
      <w:r w:rsidR="006516C1">
        <w:t>6</w:t>
      </w:r>
      <w:r>
        <w:t xml:space="preserve"> Passing the Placement</w:t>
      </w:r>
      <w:bookmarkEnd w:id="57"/>
    </w:p>
    <w:p w14:paraId="4B420CA1" w14:textId="7AAD61E8" w:rsidR="00724560" w:rsidRPr="00547BDF" w:rsidRDefault="00724560" w:rsidP="008B72D9">
      <w:pPr>
        <w:pStyle w:val="HandbookBody"/>
        <w:jc w:val="both"/>
      </w:pPr>
      <w:proofErr w:type="gramStart"/>
      <w:r w:rsidRPr="00547BDF">
        <w:t>In order to</w:t>
      </w:r>
      <w:proofErr w:type="gramEnd"/>
      <w:r w:rsidRPr="00547BDF">
        <w:t xml:space="preserve"> pass a placement, Trainees must </w:t>
      </w:r>
      <w:r w:rsidR="008B72D9" w:rsidRPr="00547BDF">
        <w:t>gain</w:t>
      </w:r>
      <w:r w:rsidRPr="00547BDF">
        <w:t xml:space="preserve"> sufficient clinical experience</w:t>
      </w:r>
      <w:r w:rsidR="008B72D9" w:rsidRPr="00547BDF">
        <w:t xml:space="preserve"> which address</w:t>
      </w:r>
      <w:r w:rsidR="0029386D">
        <w:t>es</w:t>
      </w:r>
      <w:r w:rsidR="008B72D9" w:rsidRPr="00547BDF">
        <w:t xml:space="preserve"> a range of competencies</w:t>
      </w:r>
      <w:r w:rsidRPr="00547BDF">
        <w:t xml:space="preserve">, attend </w:t>
      </w:r>
      <w:r w:rsidR="007754FB">
        <w:t xml:space="preserve">placement </w:t>
      </w:r>
      <w:r w:rsidRPr="00547BDF">
        <w:t xml:space="preserve">for the </w:t>
      </w:r>
      <w:r w:rsidR="007754FB">
        <w:t xml:space="preserve">minimum </w:t>
      </w:r>
      <w:r w:rsidRPr="00547BDF">
        <w:t>number of placement day</w:t>
      </w:r>
      <w:r w:rsidR="008B72D9" w:rsidRPr="00547BDF">
        <w:t>s,</w:t>
      </w:r>
      <w:r w:rsidRPr="00547BDF">
        <w:t xml:space="preserve"> and </w:t>
      </w:r>
      <w:r w:rsidR="008B72D9" w:rsidRPr="00547BDF">
        <w:t xml:space="preserve">have </w:t>
      </w:r>
      <w:r w:rsidRPr="00547BDF">
        <w:t xml:space="preserve">their supervisor </w:t>
      </w:r>
      <w:r w:rsidR="008B72D9" w:rsidRPr="00547BDF">
        <w:t xml:space="preserve">confirm </w:t>
      </w:r>
      <w:r w:rsidRPr="00547BDF">
        <w:t>that the</w:t>
      </w:r>
      <w:r w:rsidR="007754FB">
        <w:t>ir</w:t>
      </w:r>
      <w:r w:rsidRPr="00547BDF">
        <w:t xml:space="preserve"> work was of satisfactory quality.</w:t>
      </w:r>
    </w:p>
    <w:p w14:paraId="3FEB616B" w14:textId="77777777" w:rsidR="00724560" w:rsidRPr="00547BDF" w:rsidRDefault="00724560" w:rsidP="00724560">
      <w:pPr>
        <w:pStyle w:val="HandbookBody"/>
      </w:pPr>
    </w:p>
    <w:p w14:paraId="6BDB0176" w14:textId="06CFA80A" w:rsidR="008B72D9" w:rsidRDefault="00724560" w:rsidP="008B72D9">
      <w:pPr>
        <w:pStyle w:val="HandbookBody"/>
        <w:jc w:val="both"/>
      </w:pPr>
      <w:r w:rsidRPr="00F267EE">
        <w:t xml:space="preserve">The </w:t>
      </w:r>
      <w:r w:rsidR="00370BD1" w:rsidRPr="00F267EE">
        <w:t>T</w:t>
      </w:r>
      <w:r w:rsidRPr="00F267EE">
        <w:t xml:space="preserve">rainee must complete the minimum required number of placement days </w:t>
      </w:r>
      <w:r w:rsidR="008B72D9" w:rsidRPr="00F267EE">
        <w:t xml:space="preserve">(see </w:t>
      </w:r>
      <w:hyperlink w:anchor="FIve_3" w:history="1">
        <w:r w:rsidR="00370BD1" w:rsidRPr="00F267EE">
          <w:rPr>
            <w:rStyle w:val="Hyperlink"/>
          </w:rPr>
          <w:t xml:space="preserve">Section </w:t>
        </w:r>
        <w:r w:rsidR="008B72D9" w:rsidRPr="00F267EE">
          <w:rPr>
            <w:rStyle w:val="Hyperlink"/>
          </w:rPr>
          <w:t>5.3</w:t>
        </w:r>
      </w:hyperlink>
      <w:r w:rsidR="008B72D9" w:rsidRPr="00F267EE">
        <w:t xml:space="preserve">) </w:t>
      </w:r>
      <w:r w:rsidRPr="00F267EE">
        <w:t xml:space="preserve">using the </w:t>
      </w:r>
      <w:hyperlink r:id="rId187" w:history="1">
        <w:r w:rsidRPr="00F267EE">
          <w:rPr>
            <w:rStyle w:val="Hyperlink"/>
          </w:rPr>
          <w:t>Record of Placement Days</w:t>
        </w:r>
      </w:hyperlink>
      <w:r w:rsidRPr="00F267EE">
        <w:t xml:space="preserve"> </w:t>
      </w:r>
      <w:r w:rsidR="00F267EE" w:rsidRPr="00F267EE">
        <w:t>f</w:t>
      </w:r>
      <w:r w:rsidRPr="00F267EE">
        <w:t>orm.</w:t>
      </w:r>
      <w:r w:rsidR="008B72D9" w:rsidRPr="00F267EE">
        <w:t xml:space="preserve"> </w:t>
      </w:r>
      <w:r w:rsidRPr="00F267EE">
        <w:t xml:space="preserve">The supervisor must complete the </w:t>
      </w:r>
      <w:hyperlink r:id="rId188" w:history="1">
        <w:r w:rsidRPr="00F267EE">
          <w:rPr>
            <w:rStyle w:val="Hyperlink"/>
          </w:rPr>
          <w:t>End of Placement</w:t>
        </w:r>
      </w:hyperlink>
      <w:r w:rsidRPr="00F267EE">
        <w:t xml:space="preserve"> form which includes the Trainee’s strengths and developmental needs, with a recommendation to the Programme Team of</w:t>
      </w:r>
      <w:r w:rsidR="008B72D9" w:rsidRPr="00F267EE">
        <w:t xml:space="preserve"> </w:t>
      </w:r>
      <w:r w:rsidR="008B72D9" w:rsidRPr="00F267EE">
        <w:rPr>
          <w:i/>
          <w:iCs/>
        </w:rPr>
        <w:t>Pass</w:t>
      </w:r>
      <w:r w:rsidR="008B72D9" w:rsidRPr="00F267EE">
        <w:t xml:space="preserve"> or </w:t>
      </w:r>
      <w:r w:rsidR="008B72D9" w:rsidRPr="00F267EE">
        <w:rPr>
          <w:i/>
          <w:iCs/>
        </w:rPr>
        <w:t>Fail</w:t>
      </w:r>
      <w:r w:rsidR="008B72D9" w:rsidRPr="00F267EE">
        <w:t>.</w:t>
      </w:r>
      <w:r w:rsidR="008B72D9" w:rsidRPr="00547BDF">
        <w:t xml:space="preserve"> </w:t>
      </w:r>
    </w:p>
    <w:p w14:paraId="5768262E" w14:textId="77777777" w:rsidR="006516C1" w:rsidRPr="00547BDF" w:rsidRDefault="006516C1" w:rsidP="008B72D9">
      <w:pPr>
        <w:pStyle w:val="HandbookBody"/>
        <w:jc w:val="both"/>
      </w:pPr>
    </w:p>
    <w:p w14:paraId="1F561215" w14:textId="1AD41CD4" w:rsidR="008B72D9" w:rsidRPr="00547BDF" w:rsidRDefault="008B72D9" w:rsidP="006516C1">
      <w:pPr>
        <w:pStyle w:val="Heading3"/>
        <w:rPr>
          <w:b/>
        </w:rPr>
      </w:pPr>
      <w:r w:rsidRPr="00547BDF">
        <w:t>Placement Pass</w:t>
      </w:r>
    </w:p>
    <w:p w14:paraId="655D6E01" w14:textId="73A41196" w:rsidR="008B72D9" w:rsidRPr="00547BDF" w:rsidRDefault="00724560" w:rsidP="00383493">
      <w:pPr>
        <w:pStyle w:val="HandbookBody"/>
        <w:jc w:val="both"/>
      </w:pPr>
      <w:r w:rsidRPr="00547BDF">
        <w:t xml:space="preserve">If at the end of the placement the Trainee has completed work as specified, their clinical skills have developed as appropriate for their stage </w:t>
      </w:r>
      <w:r w:rsidR="008B72D9" w:rsidRPr="00547BDF">
        <w:t>of</w:t>
      </w:r>
      <w:r w:rsidRPr="00547BDF">
        <w:t xml:space="preserve"> training</w:t>
      </w:r>
      <w:r w:rsidR="008B72D9" w:rsidRPr="00547BDF">
        <w:t>,</w:t>
      </w:r>
      <w:r w:rsidRPr="00547BDF">
        <w:t xml:space="preserve"> and </w:t>
      </w:r>
      <w:r w:rsidR="008B72D9" w:rsidRPr="00547BDF">
        <w:t xml:space="preserve">they are </w:t>
      </w:r>
      <w:r w:rsidRPr="00547BDF">
        <w:t>judged to be ready to move on to the next placement with information about their developing competence</w:t>
      </w:r>
      <w:r w:rsidR="008B72D9" w:rsidRPr="00547BDF">
        <w:t>,</w:t>
      </w:r>
      <w:r w:rsidRPr="00547BDF">
        <w:t xml:space="preserve"> the </w:t>
      </w:r>
      <w:r w:rsidR="008B72D9" w:rsidRPr="00547BDF">
        <w:t>T</w:t>
      </w:r>
      <w:r w:rsidRPr="00547BDF">
        <w:t>rainee should pass</w:t>
      </w:r>
      <w:r w:rsidR="008B72D9" w:rsidRPr="00547BDF">
        <w:t xml:space="preserve"> the placement</w:t>
      </w:r>
      <w:r w:rsidRPr="00547BDF">
        <w:t xml:space="preserve">. </w:t>
      </w:r>
    </w:p>
    <w:p w14:paraId="006A4E8A" w14:textId="77777777" w:rsidR="008B72D9" w:rsidRPr="00547BDF" w:rsidRDefault="008B72D9" w:rsidP="00383493">
      <w:pPr>
        <w:pStyle w:val="HandbookBody"/>
        <w:jc w:val="both"/>
      </w:pPr>
    </w:p>
    <w:p w14:paraId="39D73F00" w14:textId="784396AF" w:rsidR="00724560" w:rsidRDefault="00724560" w:rsidP="00383493">
      <w:pPr>
        <w:pStyle w:val="HandbookBody"/>
        <w:jc w:val="both"/>
      </w:pPr>
      <w:r w:rsidRPr="00547BDF">
        <w:t xml:space="preserve">There may still be competencies which require </w:t>
      </w:r>
      <w:r w:rsidR="00383493" w:rsidRPr="00547BDF">
        <w:t xml:space="preserve">further </w:t>
      </w:r>
      <w:r w:rsidRPr="00547BDF">
        <w:t>development</w:t>
      </w:r>
      <w:r w:rsidR="008B72D9" w:rsidRPr="00547BDF">
        <w:t xml:space="preserve"> at the end of placement. The significance of these competencies </w:t>
      </w:r>
      <w:r w:rsidR="00383493" w:rsidRPr="00547BDF">
        <w:t>will</w:t>
      </w:r>
      <w:r w:rsidRPr="00547BDF">
        <w:t xml:space="preserve"> depend on the stage of training </w:t>
      </w:r>
      <w:r w:rsidR="008B72D9" w:rsidRPr="00547BDF">
        <w:t>(</w:t>
      </w:r>
      <w:r w:rsidR="00383493" w:rsidRPr="00547BDF">
        <w:t>e.g.</w:t>
      </w:r>
      <w:r w:rsidR="002633F3">
        <w:t>,</w:t>
      </w:r>
      <w:r w:rsidR="00383493" w:rsidRPr="00547BDF">
        <w:t xml:space="preserve"> </w:t>
      </w:r>
      <w:r w:rsidR="008B72D9" w:rsidRPr="00547BDF">
        <w:t xml:space="preserve">lower competency ratings are expected at the </w:t>
      </w:r>
      <w:r w:rsidR="00383493" w:rsidRPr="00547BDF">
        <w:t>b</w:t>
      </w:r>
      <w:r w:rsidR="008B72D9" w:rsidRPr="00547BDF">
        <w:t xml:space="preserve">eginning of training) </w:t>
      </w:r>
      <w:r w:rsidRPr="00547BDF">
        <w:t xml:space="preserve">and </w:t>
      </w:r>
      <w:r w:rsidR="00383493" w:rsidRPr="00547BDF">
        <w:t xml:space="preserve">the </w:t>
      </w:r>
      <w:r w:rsidRPr="00547BDF">
        <w:t>opportunities available on placement</w:t>
      </w:r>
      <w:r w:rsidR="008B72D9" w:rsidRPr="00547BDF">
        <w:t xml:space="preserve">. </w:t>
      </w:r>
      <w:r w:rsidR="00383493" w:rsidRPr="00547BDF">
        <w:t xml:space="preserve">Within this context, awarding a pass may be appropriate even if some competencies are still developing. </w:t>
      </w:r>
    </w:p>
    <w:p w14:paraId="19916AE9" w14:textId="77777777" w:rsidR="00AA456C" w:rsidRPr="00547BDF" w:rsidRDefault="00AA456C" w:rsidP="00383493">
      <w:pPr>
        <w:pStyle w:val="HandbookBody"/>
        <w:jc w:val="both"/>
      </w:pPr>
    </w:p>
    <w:p w14:paraId="7A181988" w14:textId="14657641" w:rsidR="00724560" w:rsidRPr="00547BDF" w:rsidRDefault="00724560" w:rsidP="006516C1">
      <w:pPr>
        <w:pStyle w:val="Heading3"/>
        <w:rPr>
          <w:b/>
        </w:rPr>
      </w:pPr>
      <w:r w:rsidRPr="00547BDF">
        <w:t>Placement Failure</w:t>
      </w:r>
    </w:p>
    <w:p w14:paraId="7FE41282" w14:textId="77777777" w:rsidR="006A041F" w:rsidRPr="00547BDF" w:rsidRDefault="00724560" w:rsidP="006A041F">
      <w:pPr>
        <w:pStyle w:val="HandbookBody"/>
        <w:jc w:val="both"/>
      </w:pPr>
      <w:r w:rsidRPr="00547BDF">
        <w:t xml:space="preserve">Recommending that a Trainee fails a placement is difficult for all concerned. It is essential that supervisors are honest and professional in making their judgements and provide explicit feedback about any failings identified. The Programme regards placement supervisors as having a crucial gate keeping function when offering placements. It is a requirement that trainees obtain a Pass on </w:t>
      </w:r>
      <w:r w:rsidR="006A041F" w:rsidRPr="00547BDF">
        <w:t>all</w:t>
      </w:r>
      <w:r w:rsidR="006A041F" w:rsidRPr="00547BDF">
        <w:rPr>
          <w:b/>
          <w:bCs/>
        </w:rPr>
        <w:t xml:space="preserve"> </w:t>
      </w:r>
      <w:r w:rsidRPr="00547BDF">
        <w:t xml:space="preserve">clinical placements. </w:t>
      </w:r>
    </w:p>
    <w:p w14:paraId="004BECF0" w14:textId="77777777" w:rsidR="006A041F" w:rsidRPr="00547BDF" w:rsidRDefault="006A041F" w:rsidP="006A041F">
      <w:pPr>
        <w:pStyle w:val="HandbookBody"/>
        <w:jc w:val="both"/>
      </w:pPr>
    </w:p>
    <w:p w14:paraId="0998696D" w14:textId="6655F800" w:rsidR="00724560" w:rsidRPr="00547BDF" w:rsidRDefault="00724560" w:rsidP="006A041F">
      <w:pPr>
        <w:pStyle w:val="HandbookBody"/>
        <w:jc w:val="both"/>
      </w:pPr>
      <w:r w:rsidRPr="00547BDF">
        <w:t xml:space="preserve">In the event of a </w:t>
      </w:r>
      <w:r w:rsidR="006A041F" w:rsidRPr="00547BDF">
        <w:t>‘F</w:t>
      </w:r>
      <w:r w:rsidRPr="00547BDF">
        <w:t>ail</w:t>
      </w:r>
      <w:r w:rsidR="006A041F" w:rsidRPr="00547BDF">
        <w:t>’</w:t>
      </w:r>
      <w:r w:rsidRPr="00547BDF">
        <w:t xml:space="preserve"> rating, the trainee must normally gain further experience in this specialty. The timing of a repeat placement is at the </w:t>
      </w:r>
      <w:r w:rsidRPr="003B49E0">
        <w:t xml:space="preserve">discretion of the Programme </w:t>
      </w:r>
      <w:r w:rsidR="003B49E0" w:rsidRPr="003B49E0">
        <w:t>T</w:t>
      </w:r>
      <w:r w:rsidRPr="003B49E0">
        <w:t xml:space="preserve">eam. A second placement failure would constitute grounds for Programme </w:t>
      </w:r>
      <w:r w:rsidR="006A041F" w:rsidRPr="003B49E0">
        <w:t xml:space="preserve">failure </w:t>
      </w:r>
      <w:r w:rsidRPr="003B49E0">
        <w:t>which is subject to the External Examiner’s agreement and endorsement by the Examination Board</w:t>
      </w:r>
      <w:r w:rsidR="006A041F" w:rsidRPr="003B49E0">
        <w:t xml:space="preserve"> (see </w:t>
      </w:r>
      <w:hyperlink r:id="rId189" w:history="1">
        <w:r w:rsidR="00052766" w:rsidRPr="003B49E0">
          <w:rPr>
            <w:rStyle w:val="Hyperlink"/>
          </w:rPr>
          <w:t>S</w:t>
        </w:r>
        <w:r w:rsidR="00A541F9" w:rsidRPr="003B49E0">
          <w:rPr>
            <w:rStyle w:val="Hyperlink"/>
          </w:rPr>
          <w:t xml:space="preserve">ection </w:t>
        </w:r>
        <w:r w:rsidR="00052766" w:rsidRPr="003B49E0">
          <w:rPr>
            <w:rStyle w:val="Hyperlink"/>
          </w:rPr>
          <w:t>7</w:t>
        </w:r>
        <w:r w:rsidR="006A041F" w:rsidRPr="003B49E0">
          <w:rPr>
            <w:rStyle w:val="Hyperlink"/>
          </w:rPr>
          <w:t>.10</w:t>
        </w:r>
      </w:hyperlink>
      <w:r w:rsidR="006A041F" w:rsidRPr="003B49E0">
        <w:t>).</w:t>
      </w:r>
      <w:r w:rsidR="006A041F" w:rsidRPr="00547BDF">
        <w:t xml:space="preserve"> </w:t>
      </w:r>
    </w:p>
    <w:p w14:paraId="3711272E" w14:textId="77777777" w:rsidR="00724560" w:rsidRPr="00547BDF" w:rsidRDefault="00724560" w:rsidP="00724560">
      <w:pPr>
        <w:pStyle w:val="HandbookBody"/>
      </w:pPr>
    </w:p>
    <w:p w14:paraId="76D91EFF" w14:textId="77777777" w:rsidR="00192F09" w:rsidRPr="00547BDF" w:rsidRDefault="00724560" w:rsidP="00192F09">
      <w:pPr>
        <w:pStyle w:val="HandbookBody"/>
        <w:jc w:val="both"/>
      </w:pPr>
      <w:r w:rsidRPr="00547BDF">
        <w:t xml:space="preserve">There are many reasons why a </w:t>
      </w:r>
      <w:r w:rsidR="00192F09" w:rsidRPr="00547BDF">
        <w:t>T</w:t>
      </w:r>
      <w:r w:rsidRPr="00547BDF">
        <w:t xml:space="preserve">rainee may </w:t>
      </w:r>
      <w:r w:rsidR="00192F09" w:rsidRPr="00547BDF">
        <w:t>f</w:t>
      </w:r>
      <w:r w:rsidRPr="00547BDF">
        <w:t xml:space="preserve">ail </w:t>
      </w:r>
      <w:r w:rsidR="00192F09" w:rsidRPr="00547BDF">
        <w:t xml:space="preserve">a </w:t>
      </w:r>
      <w:r w:rsidRPr="00547BDF">
        <w:t>placement</w:t>
      </w:r>
      <w:r w:rsidR="00192F09" w:rsidRPr="00547BDF">
        <w:t xml:space="preserve">. </w:t>
      </w:r>
      <w:r w:rsidRPr="00547BDF">
        <w:t xml:space="preserve">A failed placement might be the result of serious or persistent shortcomings in any of the BPS Core Competencies areas. Failure is therefore an indication that minimally acceptable levels of clinical competence, judged in the context of the stage of training, the goals set during placement and the opportunities available on placement, have not been demonstrated. </w:t>
      </w:r>
    </w:p>
    <w:p w14:paraId="119E7622" w14:textId="77777777" w:rsidR="00192F09" w:rsidRPr="00547BDF" w:rsidRDefault="00192F09" w:rsidP="00192F09">
      <w:pPr>
        <w:pStyle w:val="HandbookBody"/>
        <w:jc w:val="both"/>
      </w:pPr>
    </w:p>
    <w:p w14:paraId="04A20C77" w14:textId="02870A30" w:rsidR="00192F09" w:rsidRPr="00547BDF" w:rsidRDefault="00724560" w:rsidP="00192F09">
      <w:pPr>
        <w:pStyle w:val="HandbookBody"/>
        <w:jc w:val="both"/>
      </w:pPr>
      <w:r w:rsidRPr="00547BDF">
        <w:t>Examples might include</w:t>
      </w:r>
      <w:r w:rsidR="00192F09" w:rsidRPr="00547BDF">
        <w:t>:</w:t>
      </w:r>
    </w:p>
    <w:p w14:paraId="45C6059F" w14:textId="60CBB154" w:rsidR="00192F09" w:rsidRPr="00547BDF" w:rsidRDefault="00192F09" w:rsidP="008950DD">
      <w:pPr>
        <w:pStyle w:val="HandbookBody"/>
        <w:numPr>
          <w:ilvl w:val="0"/>
          <w:numId w:val="26"/>
        </w:numPr>
        <w:jc w:val="both"/>
      </w:pPr>
      <w:r w:rsidRPr="00547BDF">
        <w:t>S</w:t>
      </w:r>
      <w:r w:rsidR="00724560" w:rsidRPr="00547BDF">
        <w:t>erious lack of sensitivity and responsiveness to client’s and/or colleague’s communications</w:t>
      </w:r>
    </w:p>
    <w:p w14:paraId="140FEA9F" w14:textId="77777777" w:rsidR="00192F09" w:rsidRPr="00547BDF" w:rsidRDefault="00192F09" w:rsidP="008950DD">
      <w:pPr>
        <w:pStyle w:val="HandbookBody"/>
        <w:numPr>
          <w:ilvl w:val="0"/>
          <w:numId w:val="26"/>
        </w:numPr>
        <w:jc w:val="both"/>
      </w:pPr>
      <w:r w:rsidRPr="00547BDF">
        <w:t>P</w:t>
      </w:r>
      <w:r w:rsidR="00724560" w:rsidRPr="00547BDF">
        <w:t>rofessional misconduct</w:t>
      </w:r>
    </w:p>
    <w:p w14:paraId="699FFC17" w14:textId="09EE9530" w:rsidR="00192F09" w:rsidRPr="00547BDF" w:rsidRDefault="00192F09" w:rsidP="008950DD">
      <w:pPr>
        <w:pStyle w:val="HandbookBody"/>
        <w:numPr>
          <w:ilvl w:val="0"/>
          <w:numId w:val="26"/>
        </w:numPr>
        <w:jc w:val="both"/>
      </w:pPr>
      <w:r w:rsidRPr="00547BDF">
        <w:t>F</w:t>
      </w:r>
      <w:r w:rsidR="00724560" w:rsidRPr="00547BDF">
        <w:t xml:space="preserve">ailure to complete a sufficient amount of </w:t>
      </w:r>
      <w:proofErr w:type="gramStart"/>
      <w:r w:rsidR="00724560" w:rsidRPr="00547BDF">
        <w:t>work</w:t>
      </w:r>
      <w:proofErr w:type="gramEnd"/>
    </w:p>
    <w:p w14:paraId="6D85EA17" w14:textId="0BCEFBED" w:rsidR="00192F09" w:rsidRPr="00547BDF" w:rsidRDefault="00192F09" w:rsidP="008950DD">
      <w:pPr>
        <w:pStyle w:val="HandbookBody"/>
        <w:numPr>
          <w:ilvl w:val="0"/>
          <w:numId w:val="26"/>
        </w:numPr>
        <w:jc w:val="both"/>
      </w:pPr>
      <w:r w:rsidRPr="00547BDF">
        <w:t>F</w:t>
      </w:r>
      <w:r w:rsidR="00724560" w:rsidRPr="00547BDF">
        <w:t>ailure to work in a way consistent with the requirements of</w:t>
      </w:r>
      <w:r w:rsidRPr="00547BDF">
        <w:t xml:space="preserve"> their </w:t>
      </w:r>
      <w:r w:rsidR="00724560" w:rsidRPr="00547BDF">
        <w:t>supervisor (</w:t>
      </w:r>
      <w:proofErr w:type="gramStart"/>
      <w:r w:rsidRPr="00547BDF">
        <w:t>e.g.</w:t>
      </w:r>
      <w:proofErr w:type="gramEnd"/>
      <w:r w:rsidRPr="00547BDF">
        <w:t xml:space="preserve"> </w:t>
      </w:r>
      <w:r w:rsidR="00724560" w:rsidRPr="00547BDF">
        <w:t>as outlined in supervision</w:t>
      </w:r>
      <w:r w:rsidRPr="00547BDF">
        <w:t xml:space="preserve"> or placement contract</w:t>
      </w:r>
      <w:r w:rsidR="00724560" w:rsidRPr="00547BDF">
        <w:t xml:space="preserve">) </w:t>
      </w:r>
    </w:p>
    <w:p w14:paraId="4ECC934A" w14:textId="129E678C" w:rsidR="00192F09" w:rsidRPr="00547BDF" w:rsidRDefault="00192F09" w:rsidP="008950DD">
      <w:pPr>
        <w:pStyle w:val="HandbookBody"/>
        <w:numPr>
          <w:ilvl w:val="0"/>
          <w:numId w:val="26"/>
        </w:numPr>
        <w:jc w:val="both"/>
      </w:pPr>
      <w:r w:rsidRPr="00547BDF">
        <w:t>F</w:t>
      </w:r>
      <w:r w:rsidR="00724560" w:rsidRPr="00547BDF">
        <w:t xml:space="preserve">ailure to fit in with expectations as outlined by </w:t>
      </w:r>
      <w:r w:rsidRPr="00547BDF">
        <w:t xml:space="preserve">their </w:t>
      </w:r>
      <w:r w:rsidR="00724560" w:rsidRPr="00547BDF">
        <w:t xml:space="preserve">supervisor about professional practice expectations, </w:t>
      </w:r>
    </w:p>
    <w:p w14:paraId="42C015E8" w14:textId="57A9940F" w:rsidR="00192F09" w:rsidRDefault="00192F09" w:rsidP="008950DD">
      <w:pPr>
        <w:pStyle w:val="HandbookBody"/>
        <w:numPr>
          <w:ilvl w:val="0"/>
          <w:numId w:val="26"/>
        </w:numPr>
        <w:jc w:val="both"/>
      </w:pPr>
      <w:r w:rsidRPr="00547BDF">
        <w:t xml:space="preserve">Poor attendance </w:t>
      </w:r>
    </w:p>
    <w:p w14:paraId="1FA1D6FF" w14:textId="15B6AF33" w:rsidR="004E6DE6" w:rsidRPr="00547BDF" w:rsidRDefault="004E6DE6" w:rsidP="008950DD">
      <w:pPr>
        <w:pStyle w:val="HandbookBody"/>
        <w:numPr>
          <w:ilvl w:val="0"/>
          <w:numId w:val="26"/>
        </w:numPr>
        <w:jc w:val="both"/>
      </w:pPr>
      <w:r>
        <w:t>Not reaching the minimum placement day requirement</w:t>
      </w:r>
    </w:p>
    <w:p w14:paraId="4A5BF6EE" w14:textId="77777777" w:rsidR="00192F09" w:rsidRPr="00547BDF" w:rsidRDefault="00192F09" w:rsidP="00192F09">
      <w:pPr>
        <w:pStyle w:val="HandbookBody"/>
      </w:pPr>
    </w:p>
    <w:p w14:paraId="15438534" w14:textId="352469DC" w:rsidR="00724560" w:rsidRPr="00547BDF" w:rsidRDefault="00724560" w:rsidP="00A541F9">
      <w:pPr>
        <w:pStyle w:val="HandbookBody"/>
        <w:jc w:val="both"/>
      </w:pPr>
      <w:r w:rsidRPr="00547BDF">
        <w:rPr>
          <w:b/>
          <w:bCs/>
        </w:rPr>
        <w:t>Two or more</w:t>
      </w:r>
      <w:r w:rsidRPr="00547BDF">
        <w:t xml:space="preserve"> ‘serious concerns’ rating</w:t>
      </w:r>
      <w:r w:rsidR="00192F09" w:rsidRPr="00547BDF">
        <w:t>s</w:t>
      </w:r>
      <w:r w:rsidRPr="00547BDF">
        <w:t xml:space="preserve"> on the supervisor’s End of Placement form would also suggest us</w:t>
      </w:r>
      <w:r w:rsidR="00A541F9" w:rsidRPr="00547BDF">
        <w:t>ing</w:t>
      </w:r>
      <w:r w:rsidRPr="00547BDF">
        <w:t xml:space="preserve"> a ‘</w:t>
      </w:r>
      <w:r w:rsidR="00A541F9" w:rsidRPr="00547BDF">
        <w:t>F</w:t>
      </w:r>
      <w:r w:rsidRPr="00547BDF">
        <w:t>ail’ rating. Reasons for the fail</w:t>
      </w:r>
      <w:r w:rsidR="00A541F9" w:rsidRPr="00547BDF">
        <w:t xml:space="preserve"> </w:t>
      </w:r>
      <w:r w:rsidRPr="00547BDF">
        <w:t xml:space="preserve">grade should be made clear and explicit on the </w:t>
      </w:r>
      <w:hyperlink r:id="rId190" w:history="1">
        <w:r w:rsidRPr="006D5A6A">
          <w:rPr>
            <w:rStyle w:val="Hyperlink"/>
          </w:rPr>
          <w:t>Supervisor End of Placement</w:t>
        </w:r>
      </w:hyperlink>
      <w:r w:rsidRPr="00547BDF">
        <w:t xml:space="preserve"> form. </w:t>
      </w:r>
    </w:p>
    <w:p w14:paraId="5A59E9E4" w14:textId="77777777" w:rsidR="00724560" w:rsidRPr="00547BDF" w:rsidRDefault="00724560" w:rsidP="00967804">
      <w:pPr>
        <w:pStyle w:val="HandbookBody"/>
        <w:jc w:val="both"/>
      </w:pPr>
    </w:p>
    <w:p w14:paraId="4D022325" w14:textId="660B33A8" w:rsidR="0038264C" w:rsidRPr="00547BDF" w:rsidRDefault="00724560" w:rsidP="00967804">
      <w:pPr>
        <w:pStyle w:val="HandbookBody"/>
        <w:jc w:val="both"/>
      </w:pPr>
      <w:r w:rsidRPr="00547BDF">
        <w:t xml:space="preserve">When there are concerns about the </w:t>
      </w:r>
      <w:r w:rsidR="00A541F9" w:rsidRPr="00547BDF">
        <w:t>T</w:t>
      </w:r>
      <w:r w:rsidRPr="00547BDF">
        <w:t xml:space="preserve">rainee’s performance, these should be raised as a matter of urgency </w:t>
      </w:r>
      <w:r w:rsidR="00A541F9" w:rsidRPr="00547BDF">
        <w:t xml:space="preserve">before the end of placement </w:t>
      </w:r>
      <w:r w:rsidRPr="00547BDF">
        <w:t>with the Programme Team (</w:t>
      </w:r>
      <w:r w:rsidR="00A541F9" w:rsidRPr="00547BDF">
        <w:t>typically</w:t>
      </w:r>
      <w:r w:rsidRPr="00547BDF">
        <w:t xml:space="preserve"> the Clinical Director and Tutor). The Tutor </w:t>
      </w:r>
      <w:r w:rsidR="00A541F9" w:rsidRPr="00547BDF">
        <w:t>(and if appropriate</w:t>
      </w:r>
      <w:r w:rsidR="006D5A6A">
        <w:t xml:space="preserve">, </w:t>
      </w:r>
      <w:r w:rsidR="006D5A6A" w:rsidRPr="00547BDF">
        <w:t>Clinical Director</w:t>
      </w:r>
      <w:r w:rsidR="00A541F9" w:rsidRPr="00547BDF">
        <w:t xml:space="preserve">) </w:t>
      </w:r>
      <w:r w:rsidRPr="00547BDF">
        <w:t xml:space="preserve">will arrange a placement </w:t>
      </w:r>
      <w:r w:rsidR="00A541F9" w:rsidRPr="00547BDF">
        <w:t xml:space="preserve">meeting </w:t>
      </w:r>
      <w:r w:rsidRPr="00547BDF">
        <w:t>to provide support to both parties and facilitate a constructive discussion.</w:t>
      </w:r>
      <w:r w:rsidR="00A541F9" w:rsidRPr="00547BDF">
        <w:t xml:space="preserve"> </w:t>
      </w:r>
      <w:r w:rsidRPr="00547BDF">
        <w:t>The aim of this meeting is to set clear placement goals going forward to ensure the Trainee understands what is expected of them during the rest of the placement. Further placement meetings may also be planned as necessary.</w:t>
      </w:r>
    </w:p>
    <w:p w14:paraId="1EF130FA" w14:textId="6E9CDD86" w:rsidR="00724560" w:rsidRPr="00547BDF" w:rsidRDefault="00724560" w:rsidP="00967804">
      <w:pPr>
        <w:pStyle w:val="HandbookBody"/>
        <w:jc w:val="both"/>
      </w:pPr>
    </w:p>
    <w:p w14:paraId="12EB5FFC" w14:textId="6883DCBE" w:rsidR="00A541F9" w:rsidRPr="00547BDF" w:rsidRDefault="00A541F9" w:rsidP="00967804">
      <w:pPr>
        <w:pStyle w:val="HandbookBody"/>
        <w:jc w:val="both"/>
      </w:pPr>
      <w:r w:rsidRPr="0038264C">
        <w:t xml:space="preserve">The process for reviewing a placement ‘Fail’ recommendation is outlined in </w:t>
      </w:r>
      <w:hyperlink w:anchor="Seven_10" w:history="1">
        <w:r w:rsidR="00D126FE" w:rsidRPr="0038264C">
          <w:rPr>
            <w:rStyle w:val="Hyperlink"/>
          </w:rPr>
          <w:t>S</w:t>
        </w:r>
        <w:r w:rsidRPr="0038264C">
          <w:rPr>
            <w:rStyle w:val="Hyperlink"/>
          </w:rPr>
          <w:t xml:space="preserve">ection </w:t>
        </w:r>
        <w:r w:rsidR="00D126FE" w:rsidRPr="0038264C">
          <w:rPr>
            <w:rStyle w:val="Hyperlink"/>
          </w:rPr>
          <w:t>7</w:t>
        </w:r>
        <w:r w:rsidRPr="0038264C">
          <w:rPr>
            <w:rStyle w:val="Hyperlink"/>
          </w:rPr>
          <w:t>.10</w:t>
        </w:r>
      </w:hyperlink>
      <w:r w:rsidR="00D126FE" w:rsidRPr="0038264C">
        <w:t>.</w:t>
      </w:r>
      <w:r w:rsidR="00D126FE">
        <w:t xml:space="preserve"> </w:t>
      </w:r>
    </w:p>
    <w:p w14:paraId="5172449B" w14:textId="27BED616" w:rsidR="00A541F9" w:rsidRPr="00547BDF" w:rsidRDefault="00A541F9" w:rsidP="00724560">
      <w:pPr>
        <w:pStyle w:val="HandbookBody"/>
      </w:pPr>
    </w:p>
    <w:p w14:paraId="24E81BA9" w14:textId="19842573" w:rsidR="00724560" w:rsidRPr="00547BDF" w:rsidRDefault="00724560" w:rsidP="006516C1">
      <w:pPr>
        <w:pStyle w:val="Handbook2"/>
      </w:pPr>
      <w:bookmarkStart w:id="58" w:name="_Toc150351626"/>
      <w:r>
        <w:t>5.</w:t>
      </w:r>
      <w:r w:rsidR="006516C1">
        <w:t>7</w:t>
      </w:r>
      <w:r>
        <w:t xml:space="preserve"> Gaining Consent from Clients for Academic Work</w:t>
      </w:r>
      <w:bookmarkEnd w:id="58"/>
    </w:p>
    <w:p w14:paraId="50BCADFD" w14:textId="5338B49F" w:rsidR="00B234A7" w:rsidRPr="00547BDF" w:rsidRDefault="00724560" w:rsidP="002C7167">
      <w:pPr>
        <w:pStyle w:val="HandbookBody"/>
        <w:jc w:val="both"/>
      </w:pPr>
      <w:r w:rsidRPr="00547BDF">
        <w:t xml:space="preserve">There are various assignments that are based upon clinical work undertaken during placements. This includes </w:t>
      </w:r>
      <w:r w:rsidR="007C2178">
        <w:t>c</w:t>
      </w:r>
      <w:r w:rsidR="00795656">
        <w:t>linical practice report</w:t>
      </w:r>
      <w:r w:rsidRPr="00547BDF">
        <w:t xml:space="preserve">s, </w:t>
      </w:r>
      <w:r w:rsidR="007C2178">
        <w:t>p</w:t>
      </w:r>
      <w:r w:rsidRPr="00547BDF">
        <w:t xml:space="preserve">resentations of </w:t>
      </w:r>
      <w:r w:rsidR="007C2178">
        <w:t>c</w:t>
      </w:r>
      <w:r w:rsidRPr="00547BDF">
        <w:t xml:space="preserve">linical </w:t>
      </w:r>
      <w:r w:rsidR="007C2178">
        <w:t>a</w:t>
      </w:r>
      <w:r w:rsidRPr="00547BDF">
        <w:t>ctivity</w:t>
      </w:r>
      <w:r w:rsidR="00912B49" w:rsidRPr="00547BDF">
        <w:t xml:space="preserve">, </w:t>
      </w:r>
      <w:r w:rsidR="007C2178">
        <w:t>SSRP’s</w:t>
      </w:r>
      <w:r w:rsidR="00912B49" w:rsidRPr="00547BDF">
        <w:t xml:space="preserve">, </w:t>
      </w:r>
      <w:r w:rsidR="00653AB7">
        <w:t xml:space="preserve">and </w:t>
      </w:r>
      <w:r w:rsidR="007C2178">
        <w:t>l</w:t>
      </w:r>
      <w:r w:rsidR="00912B49" w:rsidRPr="00547BDF">
        <w:t xml:space="preserve">eadership </w:t>
      </w:r>
      <w:r w:rsidR="007C2178">
        <w:t>a</w:t>
      </w:r>
      <w:r w:rsidR="00912B49" w:rsidRPr="00547BDF">
        <w:t>ssignment</w:t>
      </w:r>
      <w:r w:rsidR="00653AB7">
        <w:t>s</w:t>
      </w:r>
      <w:r w:rsidRPr="00547BDF">
        <w:t xml:space="preserve">. </w:t>
      </w:r>
    </w:p>
    <w:p w14:paraId="483B457E" w14:textId="77777777" w:rsidR="00B234A7" w:rsidRPr="00547BDF" w:rsidRDefault="00B234A7" w:rsidP="002C7167">
      <w:pPr>
        <w:pStyle w:val="HandbookBody"/>
        <w:jc w:val="both"/>
      </w:pPr>
    </w:p>
    <w:p w14:paraId="4706B7FE" w14:textId="1C6C0109" w:rsidR="00B234A7" w:rsidRPr="0085087B" w:rsidRDefault="00B234A7" w:rsidP="002C7167">
      <w:pPr>
        <w:pStyle w:val="HandbookBody"/>
        <w:jc w:val="both"/>
      </w:pPr>
      <w:r w:rsidRPr="00547BDF">
        <w:t xml:space="preserve">Trainees must ensure that the client provides </w:t>
      </w:r>
      <w:r w:rsidRPr="0085087B">
        <w:rPr>
          <w:b/>
          <w:bCs/>
        </w:rPr>
        <w:t>written consent</w:t>
      </w:r>
      <w:r w:rsidRPr="00547BDF">
        <w:t xml:space="preserve"> to authorise the use of the work for </w:t>
      </w:r>
      <w:r w:rsidRPr="0085087B">
        <w:t>educational purposes</w:t>
      </w:r>
      <w:r w:rsidR="006F02A0" w:rsidRPr="0085087B">
        <w:t xml:space="preserve">. </w:t>
      </w:r>
      <w:r w:rsidR="00FA6F7C" w:rsidRPr="0085087B">
        <w:t xml:space="preserve">Trainees can use either the consent policy </w:t>
      </w:r>
      <w:r w:rsidR="006F02A0" w:rsidRPr="0085087B">
        <w:t xml:space="preserve">on placement </w:t>
      </w:r>
      <w:r w:rsidR="00FA6F7C" w:rsidRPr="0085087B">
        <w:t xml:space="preserve">or the University </w:t>
      </w:r>
      <w:hyperlink r:id="rId191" w:history="1">
        <w:r w:rsidR="00FA6F7C" w:rsidRPr="0085087B">
          <w:rPr>
            <w:rStyle w:val="Hyperlink"/>
          </w:rPr>
          <w:t>Consent Forms</w:t>
        </w:r>
      </w:hyperlink>
      <w:r w:rsidR="00FA6F7C" w:rsidRPr="0085087B">
        <w:t xml:space="preserve">. </w:t>
      </w:r>
      <w:r w:rsidR="006F02A0" w:rsidRPr="0085087B">
        <w:t>There are various consent forms available to suit the client (e.g.</w:t>
      </w:r>
      <w:r w:rsidR="004E6DE6">
        <w:t>,</w:t>
      </w:r>
      <w:r w:rsidR="006F02A0" w:rsidRPr="0085087B">
        <w:t xml:space="preserve"> adult, child, accessible versions). </w:t>
      </w:r>
      <w:r w:rsidRPr="0085087B">
        <w:t xml:space="preserve">If working remotely with </w:t>
      </w:r>
      <w:r w:rsidR="00857B26" w:rsidRPr="0085087B">
        <w:t xml:space="preserve">a </w:t>
      </w:r>
      <w:r w:rsidRPr="0085087B">
        <w:t>client</w:t>
      </w:r>
      <w:r w:rsidR="00857B26" w:rsidRPr="0085087B">
        <w:t>,</w:t>
      </w:r>
      <w:r w:rsidRPr="0085087B">
        <w:t xml:space="preserve"> the relevant </w:t>
      </w:r>
      <w:r w:rsidR="00857B26" w:rsidRPr="0085087B">
        <w:t>consent form</w:t>
      </w:r>
      <w:r w:rsidRPr="0085087B">
        <w:t xml:space="preserve"> </w:t>
      </w:r>
      <w:r w:rsidR="00857B26" w:rsidRPr="0085087B">
        <w:t xml:space="preserve">should be completed and signed </w:t>
      </w:r>
      <w:r w:rsidRPr="0085087B">
        <w:t>via email in the first instance. If this is not possible</w:t>
      </w:r>
      <w:r w:rsidR="00857B26" w:rsidRPr="0085087B">
        <w:t xml:space="preserve">, the Trainee should </w:t>
      </w:r>
      <w:r w:rsidRPr="0085087B">
        <w:t xml:space="preserve">discuss </w:t>
      </w:r>
      <w:r w:rsidR="00857B26" w:rsidRPr="0085087B">
        <w:t xml:space="preserve">with their </w:t>
      </w:r>
      <w:r w:rsidRPr="0085087B">
        <w:t xml:space="preserve">supervisor </w:t>
      </w:r>
      <w:r w:rsidR="00857B26" w:rsidRPr="0085087B">
        <w:t xml:space="preserve">how to </w:t>
      </w:r>
      <w:r w:rsidRPr="0085087B">
        <w:t>best record verbal consent</w:t>
      </w:r>
      <w:r w:rsidR="00857B26" w:rsidRPr="0085087B">
        <w:t xml:space="preserve">. </w:t>
      </w:r>
    </w:p>
    <w:p w14:paraId="67CD669C" w14:textId="2766A26D" w:rsidR="00B234A7" w:rsidRPr="0085087B" w:rsidRDefault="00B234A7" w:rsidP="002C7167">
      <w:pPr>
        <w:pStyle w:val="HandbookBody"/>
        <w:jc w:val="both"/>
      </w:pPr>
    </w:p>
    <w:p w14:paraId="70DC3B8F" w14:textId="53BEFA64" w:rsidR="007D4770" w:rsidRPr="00547BDF" w:rsidRDefault="00857B26" w:rsidP="002C7167">
      <w:pPr>
        <w:pStyle w:val="HandbookBody"/>
        <w:jc w:val="both"/>
      </w:pPr>
      <w:r w:rsidRPr="0085087B">
        <w:t>Trainee’s</w:t>
      </w:r>
      <w:r w:rsidR="00B234A7" w:rsidRPr="0085087B">
        <w:t xml:space="preserve"> supervisor</w:t>
      </w:r>
      <w:r w:rsidRPr="0085087B">
        <w:t>s</w:t>
      </w:r>
      <w:r w:rsidR="00B234A7" w:rsidRPr="0085087B">
        <w:t xml:space="preserve"> </w:t>
      </w:r>
      <w:r w:rsidRPr="0085087B">
        <w:t xml:space="preserve">must </w:t>
      </w:r>
      <w:r w:rsidR="00B234A7" w:rsidRPr="0085087B">
        <w:t xml:space="preserve">see the client’s signed consent form </w:t>
      </w:r>
      <w:r w:rsidR="009B4610" w:rsidRPr="0085087B">
        <w:t xml:space="preserve">(or agreed to the verbal consent process for remote working) </w:t>
      </w:r>
      <w:r w:rsidR="00B234A7" w:rsidRPr="0085087B">
        <w:t xml:space="preserve">which can then be </w:t>
      </w:r>
      <w:r w:rsidR="009B4610" w:rsidRPr="0085087B">
        <w:t xml:space="preserve">documented </w:t>
      </w:r>
      <w:r w:rsidR="00B234A7" w:rsidRPr="0085087B">
        <w:t>on the client</w:t>
      </w:r>
      <w:r w:rsidRPr="0085087B">
        <w:t>’</w:t>
      </w:r>
      <w:r w:rsidR="00B234A7" w:rsidRPr="0085087B">
        <w:t xml:space="preserve">s </w:t>
      </w:r>
      <w:r w:rsidRPr="0085087B">
        <w:t xml:space="preserve">medical </w:t>
      </w:r>
      <w:r w:rsidR="00B234A7" w:rsidRPr="0085087B">
        <w:t xml:space="preserve">record. </w:t>
      </w:r>
      <w:r w:rsidR="007D4770" w:rsidRPr="0085087B">
        <w:t>S</w:t>
      </w:r>
      <w:r w:rsidR="00B234A7" w:rsidRPr="0085087B">
        <w:t>upervisor</w:t>
      </w:r>
      <w:r w:rsidR="007D4770" w:rsidRPr="0085087B">
        <w:t>s</w:t>
      </w:r>
      <w:r w:rsidR="00B234A7" w:rsidRPr="0085087B">
        <w:t xml:space="preserve"> should also see a draft of </w:t>
      </w:r>
      <w:r w:rsidR="007D4770" w:rsidRPr="0085087B">
        <w:t xml:space="preserve">the Trainees academic </w:t>
      </w:r>
      <w:r w:rsidR="00B234A7" w:rsidRPr="0085087B">
        <w:t xml:space="preserve">work to ensure </w:t>
      </w:r>
      <w:r w:rsidR="007D4770" w:rsidRPr="0085087B">
        <w:t xml:space="preserve">the </w:t>
      </w:r>
      <w:r w:rsidR="00B234A7" w:rsidRPr="0085087B">
        <w:t xml:space="preserve">write-up is an accurate representation of the work completed. There is a </w:t>
      </w:r>
      <w:hyperlink r:id="rId192" w:history="1">
        <w:r w:rsidR="00B234A7" w:rsidRPr="0085087B">
          <w:rPr>
            <w:rStyle w:val="Hyperlink"/>
          </w:rPr>
          <w:t>Supervisor Submission Form</w:t>
        </w:r>
      </w:hyperlink>
      <w:r w:rsidR="00B234A7" w:rsidRPr="0085087B">
        <w:t xml:space="preserve"> for supervisor</w:t>
      </w:r>
      <w:r w:rsidR="007D4770" w:rsidRPr="0085087B">
        <w:t>s</w:t>
      </w:r>
      <w:r w:rsidR="00B234A7" w:rsidRPr="0085087B">
        <w:t xml:space="preserve"> to sign to confirm this has happened.</w:t>
      </w:r>
      <w:r w:rsidR="00B234A7" w:rsidRPr="00547BDF">
        <w:t xml:space="preserve"> </w:t>
      </w:r>
    </w:p>
    <w:p w14:paraId="4D0E6B28" w14:textId="77777777" w:rsidR="007D4770" w:rsidRPr="00547BDF" w:rsidRDefault="007D4770" w:rsidP="002C7167">
      <w:pPr>
        <w:pStyle w:val="HandbookBody"/>
        <w:jc w:val="both"/>
      </w:pPr>
    </w:p>
    <w:p w14:paraId="0A08F114" w14:textId="65604B43" w:rsidR="00724560" w:rsidRPr="00154FE0" w:rsidRDefault="00B234A7" w:rsidP="002C7167">
      <w:pPr>
        <w:pStyle w:val="HandbookBody"/>
        <w:jc w:val="both"/>
      </w:pPr>
      <w:r w:rsidRPr="00547BDF">
        <w:t xml:space="preserve">When submitting </w:t>
      </w:r>
      <w:r w:rsidR="007D4770" w:rsidRPr="00547BDF">
        <w:t>the assignment (</w:t>
      </w:r>
      <w:proofErr w:type="gramStart"/>
      <w:r w:rsidR="007D4770" w:rsidRPr="00547BDF">
        <w:t>e.g.</w:t>
      </w:r>
      <w:proofErr w:type="gramEnd"/>
      <w:r w:rsidR="007D4770" w:rsidRPr="00547BDF">
        <w:t xml:space="preserve"> </w:t>
      </w:r>
      <w:r w:rsidR="00795656">
        <w:t>clinical practice report</w:t>
      </w:r>
      <w:r w:rsidR="007D4770" w:rsidRPr="00547BDF">
        <w:t>)</w:t>
      </w:r>
      <w:r w:rsidRPr="00547BDF">
        <w:t xml:space="preserve">, </w:t>
      </w:r>
      <w:r w:rsidR="007D4770" w:rsidRPr="00547BDF">
        <w:t xml:space="preserve">Trainees should upload </w:t>
      </w:r>
      <w:r w:rsidRPr="00547BDF">
        <w:t xml:space="preserve">the signed supervisor form as a </w:t>
      </w:r>
      <w:r w:rsidRPr="00FE0572">
        <w:rPr>
          <w:b/>
          <w:bCs/>
        </w:rPr>
        <w:t>separate document</w:t>
      </w:r>
      <w:r w:rsidR="0038059A" w:rsidRPr="00547BDF">
        <w:t xml:space="preserve"> which will evidence that </w:t>
      </w:r>
      <w:r w:rsidR="0038059A" w:rsidRPr="00154FE0">
        <w:t>consent was obtained and the write-up accurately portrays the work undertaken</w:t>
      </w:r>
      <w:r w:rsidRPr="00154FE0">
        <w:t xml:space="preserve">. </w:t>
      </w:r>
      <w:r w:rsidR="007D4770" w:rsidRPr="00154FE0">
        <w:t xml:space="preserve">The client consent form must </w:t>
      </w:r>
      <w:r w:rsidR="007D4770" w:rsidRPr="00154FE0">
        <w:rPr>
          <w:b/>
          <w:bCs/>
        </w:rPr>
        <w:t>NOT</w:t>
      </w:r>
      <w:r w:rsidR="007D4770" w:rsidRPr="00154FE0">
        <w:t xml:space="preserve"> be submitted</w:t>
      </w:r>
      <w:r w:rsidR="0038059A" w:rsidRPr="00154FE0">
        <w:t xml:space="preserve"> as this would </w:t>
      </w:r>
      <w:r w:rsidR="00995C7B" w:rsidRPr="00154FE0">
        <w:t xml:space="preserve">constitute a </w:t>
      </w:r>
      <w:r w:rsidR="00FE0572" w:rsidRPr="00154FE0">
        <w:t xml:space="preserve">confidentiality </w:t>
      </w:r>
      <w:r w:rsidR="0038059A" w:rsidRPr="00154FE0">
        <w:t xml:space="preserve">breach </w:t>
      </w:r>
      <w:r w:rsidR="00FE0572" w:rsidRPr="00154FE0">
        <w:t xml:space="preserve">relating to </w:t>
      </w:r>
      <w:r w:rsidR="0038059A" w:rsidRPr="00154FE0">
        <w:t xml:space="preserve">Academic Integrity </w:t>
      </w:r>
      <w:r w:rsidR="00D869D1" w:rsidRPr="00154FE0">
        <w:t>(see</w:t>
      </w:r>
      <w:r w:rsidR="00410328" w:rsidRPr="00154FE0">
        <w:t xml:space="preserve"> </w:t>
      </w:r>
      <w:hyperlink w:anchor="Three_7" w:history="1">
        <w:r w:rsidR="000D161F" w:rsidRPr="00154FE0">
          <w:rPr>
            <w:rStyle w:val="Hyperlink"/>
          </w:rPr>
          <w:t>S</w:t>
        </w:r>
        <w:r w:rsidR="00410328" w:rsidRPr="00154FE0">
          <w:rPr>
            <w:rStyle w:val="Hyperlink"/>
          </w:rPr>
          <w:t>ection 3.7</w:t>
        </w:r>
      </w:hyperlink>
      <w:r w:rsidR="00410328" w:rsidRPr="00154FE0">
        <w:t>)</w:t>
      </w:r>
      <w:r w:rsidR="007D4770" w:rsidRPr="00154FE0">
        <w:t xml:space="preserve">. </w:t>
      </w:r>
    </w:p>
    <w:p w14:paraId="490C2139" w14:textId="5AD3CC8A" w:rsidR="00B234A7" w:rsidRPr="00154FE0" w:rsidRDefault="00B234A7" w:rsidP="002C7167">
      <w:pPr>
        <w:pStyle w:val="HandbookBody"/>
        <w:jc w:val="both"/>
      </w:pPr>
    </w:p>
    <w:p w14:paraId="208E4FA3" w14:textId="3B6A0E91" w:rsidR="00BB39BE" w:rsidRPr="00547BDF" w:rsidRDefault="007D4770" w:rsidP="002C7167">
      <w:pPr>
        <w:pStyle w:val="HandbookBody"/>
        <w:jc w:val="both"/>
      </w:pPr>
      <w:r w:rsidRPr="00154FE0">
        <w:t>Please s</w:t>
      </w:r>
      <w:r w:rsidR="00AC6939" w:rsidRPr="00154FE0">
        <w:t xml:space="preserve">ee the </w:t>
      </w:r>
      <w:hyperlink r:id="rId193" w:history="1">
        <w:r w:rsidR="00AC6939" w:rsidRPr="00154FE0">
          <w:rPr>
            <w:rStyle w:val="Hyperlink"/>
          </w:rPr>
          <w:t>BPS Practice Guidelines</w:t>
        </w:r>
      </w:hyperlink>
      <w:r w:rsidR="00AC6939" w:rsidRPr="00154FE0">
        <w:t xml:space="preserve"> </w:t>
      </w:r>
      <w:r w:rsidRPr="00154FE0">
        <w:t>for further information about obtaining informed consent.</w:t>
      </w:r>
      <w:r w:rsidRPr="00547BDF">
        <w:t xml:space="preserve"> </w:t>
      </w:r>
    </w:p>
    <w:p w14:paraId="0E2D7F8D" w14:textId="0282F348" w:rsidR="00BB39BE" w:rsidRPr="00547BDF" w:rsidRDefault="00BB39BE" w:rsidP="00B234A7">
      <w:pPr>
        <w:pStyle w:val="HandbookBody"/>
      </w:pPr>
    </w:p>
    <w:p w14:paraId="74BBC754" w14:textId="62DAC7DE" w:rsidR="00BB39BE" w:rsidRPr="00547BDF" w:rsidRDefault="00BB39BE" w:rsidP="00B234A7">
      <w:pPr>
        <w:pStyle w:val="HandbookBody"/>
      </w:pPr>
    </w:p>
    <w:p w14:paraId="7E328535" w14:textId="732D423B" w:rsidR="00BB39BE" w:rsidRPr="00547BDF" w:rsidRDefault="00BB39BE" w:rsidP="00B234A7">
      <w:pPr>
        <w:pStyle w:val="HandbookBody"/>
      </w:pPr>
    </w:p>
    <w:p w14:paraId="2A52B491" w14:textId="41E5DE24" w:rsidR="00BB39BE" w:rsidRPr="00547BDF" w:rsidRDefault="00BB39BE" w:rsidP="00B234A7">
      <w:pPr>
        <w:pStyle w:val="HandbookBody"/>
      </w:pPr>
    </w:p>
    <w:p w14:paraId="2A87DF26" w14:textId="39888700" w:rsidR="00BB39BE" w:rsidRPr="00547BDF" w:rsidRDefault="00BB39BE" w:rsidP="00B234A7">
      <w:pPr>
        <w:pStyle w:val="HandbookBody"/>
      </w:pPr>
    </w:p>
    <w:p w14:paraId="294B9886" w14:textId="77777777" w:rsidR="002B3A08" w:rsidRPr="00547BDF" w:rsidRDefault="002B3A08" w:rsidP="00B234A7">
      <w:pPr>
        <w:pStyle w:val="HandbookBody"/>
        <w:rPr>
          <w:rFonts w:asciiTheme="majorHAnsi" w:eastAsiaTheme="majorEastAsia" w:hAnsiTheme="majorHAnsi" w:cstheme="majorBidi"/>
          <w:color w:val="00557F"/>
          <w:kern w:val="28"/>
          <w:sz w:val="32"/>
          <w:szCs w:val="32"/>
        </w:rPr>
      </w:pPr>
      <w:r w:rsidRPr="00547BDF">
        <w:br w:type="page"/>
      </w:r>
    </w:p>
    <w:p w14:paraId="69F0874D" w14:textId="66122F34" w:rsidR="00BB39BE" w:rsidRPr="00547BDF" w:rsidRDefault="00FA6F7C" w:rsidP="006516C1">
      <w:pPr>
        <w:pStyle w:val="Handbook1"/>
      </w:pPr>
      <w:bookmarkStart w:id="59" w:name="_Toc150351627"/>
      <w:r>
        <w:lastRenderedPageBreak/>
        <w:t>6</w:t>
      </w:r>
      <w:r w:rsidR="00BB39BE">
        <w:t xml:space="preserve">. Brief Guide to </w:t>
      </w:r>
      <w:r w:rsidR="00215758">
        <w:t xml:space="preserve">Clinical </w:t>
      </w:r>
      <w:r w:rsidR="00BB39BE">
        <w:t>Placements for Supervisors</w:t>
      </w:r>
      <w:bookmarkEnd w:id="59"/>
      <w:r w:rsidR="00BB39BE">
        <w:t xml:space="preserve"> </w:t>
      </w:r>
    </w:p>
    <w:p w14:paraId="366C39B8" w14:textId="77777777" w:rsidR="00BB39BE" w:rsidRPr="00547BDF" w:rsidRDefault="00BB39BE" w:rsidP="00BB39BE">
      <w:pPr>
        <w:pStyle w:val="HandbookBody"/>
      </w:pPr>
    </w:p>
    <w:p w14:paraId="229A3264" w14:textId="4C490178" w:rsidR="00BB39BE" w:rsidRDefault="00BB39BE" w:rsidP="00C73273">
      <w:pPr>
        <w:pStyle w:val="HandbookBody"/>
        <w:jc w:val="both"/>
      </w:pPr>
      <w:r w:rsidRPr="00547BDF">
        <w:t xml:space="preserve">This section aims to provide a brief guide to clinical placements for Supervisors. This will </w:t>
      </w:r>
      <w:r w:rsidR="00215758" w:rsidRPr="00547BDF">
        <w:t>include</w:t>
      </w:r>
      <w:r w:rsidRPr="00547BDF">
        <w:t xml:space="preserve"> an overview of the placement process and useful strategies to support the Trainee to make the most of the opportunities </w:t>
      </w:r>
      <w:r w:rsidRPr="00E6415E">
        <w:t xml:space="preserve">on placement. It is essential that this guide is used in conjunction with the </w:t>
      </w:r>
      <w:r w:rsidR="00215758" w:rsidRPr="00E6415E">
        <w:t xml:space="preserve">more detailed </w:t>
      </w:r>
      <w:r w:rsidRPr="00E6415E">
        <w:t xml:space="preserve">information </w:t>
      </w:r>
      <w:r w:rsidR="00215758" w:rsidRPr="00E6415E">
        <w:t>in ‘</w:t>
      </w:r>
      <w:hyperlink w:anchor="Five" w:history="1">
        <w:r w:rsidR="00215758" w:rsidRPr="00E6415E">
          <w:rPr>
            <w:rStyle w:val="Hyperlink"/>
          </w:rPr>
          <w:t xml:space="preserve">Section </w:t>
        </w:r>
        <w:r w:rsidR="003C233C" w:rsidRPr="00E6415E">
          <w:rPr>
            <w:rStyle w:val="Hyperlink"/>
          </w:rPr>
          <w:t>5</w:t>
        </w:r>
        <w:r w:rsidR="00215758" w:rsidRPr="00E6415E">
          <w:rPr>
            <w:rStyle w:val="Hyperlink"/>
          </w:rPr>
          <w:t>. Clinical Placements</w:t>
        </w:r>
      </w:hyperlink>
      <w:r w:rsidR="00215758" w:rsidRPr="00E6415E">
        <w:t>’.</w:t>
      </w:r>
      <w:r w:rsidR="00215758" w:rsidRPr="00547BDF">
        <w:t xml:space="preserve"> </w:t>
      </w:r>
    </w:p>
    <w:p w14:paraId="5ECB6C4D" w14:textId="77777777" w:rsidR="006516C1" w:rsidRPr="00547BDF" w:rsidRDefault="006516C1" w:rsidP="00C73273">
      <w:pPr>
        <w:pStyle w:val="HandbookBody"/>
        <w:jc w:val="both"/>
      </w:pPr>
    </w:p>
    <w:p w14:paraId="64B8D142" w14:textId="751D50B3" w:rsidR="00BB39BE" w:rsidRPr="00547BDF" w:rsidRDefault="00BB39BE" w:rsidP="006516C1">
      <w:pPr>
        <w:pStyle w:val="Heading3"/>
        <w:rPr>
          <w:b/>
        </w:rPr>
      </w:pPr>
      <w:r w:rsidRPr="00547BDF">
        <w:t>Preparing for a Placement</w:t>
      </w:r>
    </w:p>
    <w:p w14:paraId="038C02F8" w14:textId="1D5DAC6D" w:rsidR="00A97DD8" w:rsidRPr="00547BDF" w:rsidRDefault="00BB39BE" w:rsidP="008950DD">
      <w:pPr>
        <w:pStyle w:val="HandbookBody"/>
        <w:numPr>
          <w:ilvl w:val="0"/>
          <w:numId w:val="9"/>
        </w:numPr>
        <w:jc w:val="both"/>
      </w:pPr>
      <w:r w:rsidRPr="00547BDF">
        <w:t xml:space="preserve">It is helpful to review the waiting list in advance to </w:t>
      </w:r>
      <w:r w:rsidR="00215758" w:rsidRPr="00547BDF">
        <w:t xml:space="preserve">begin </w:t>
      </w:r>
      <w:r w:rsidRPr="00547BDF">
        <w:t>plan</w:t>
      </w:r>
      <w:r w:rsidR="00215758" w:rsidRPr="00547BDF">
        <w:t>ning</w:t>
      </w:r>
      <w:r w:rsidRPr="00547BDF">
        <w:t xml:space="preserve"> a suitable caseload for the Trainee</w:t>
      </w:r>
      <w:r w:rsidR="00215758" w:rsidRPr="00547BDF">
        <w:t xml:space="preserve">. Trainees </w:t>
      </w:r>
      <w:r w:rsidR="00770B6D" w:rsidRPr="00547BDF">
        <w:t xml:space="preserve">in their first or second year should </w:t>
      </w:r>
      <w:r w:rsidRPr="00547BDF">
        <w:t xml:space="preserve">have </w:t>
      </w:r>
      <w:r w:rsidR="004A47FB">
        <w:t xml:space="preserve">approximately </w:t>
      </w:r>
      <w:r w:rsidRPr="00547BDF">
        <w:rPr>
          <w:b/>
          <w:bCs/>
        </w:rPr>
        <w:t>6</w:t>
      </w:r>
      <w:r w:rsidR="004A47FB">
        <w:rPr>
          <w:b/>
          <w:bCs/>
        </w:rPr>
        <w:t xml:space="preserve"> pieces of work </w:t>
      </w:r>
      <w:r w:rsidRPr="00547BDF">
        <w:t>at any one time with the aim of</w:t>
      </w:r>
      <w:r w:rsidR="00215758" w:rsidRPr="00547BDF">
        <w:t xml:space="preserve"> accumulating</w:t>
      </w:r>
      <w:r w:rsidRPr="00547BDF">
        <w:t xml:space="preserve"> </w:t>
      </w:r>
      <w:r w:rsidRPr="00547BDF">
        <w:rPr>
          <w:b/>
          <w:bCs/>
        </w:rPr>
        <w:t>12 pieces of work</w:t>
      </w:r>
      <w:r w:rsidRPr="00547BDF">
        <w:t xml:space="preserve"> </w:t>
      </w:r>
      <w:r w:rsidR="00215758" w:rsidRPr="00547BDF">
        <w:t xml:space="preserve">(both clinical and non-direct) </w:t>
      </w:r>
      <w:r w:rsidRPr="00547BDF">
        <w:t>by the end of the placement.</w:t>
      </w:r>
      <w:r w:rsidR="00FB714F" w:rsidRPr="00547BDF">
        <w:t xml:space="preserve"> </w:t>
      </w:r>
    </w:p>
    <w:p w14:paraId="065BDA64" w14:textId="77777777" w:rsidR="00A97DD8" w:rsidRPr="00547BDF" w:rsidRDefault="00770B6D" w:rsidP="008950DD">
      <w:pPr>
        <w:pStyle w:val="HandbookBody"/>
        <w:numPr>
          <w:ilvl w:val="0"/>
          <w:numId w:val="9"/>
        </w:numPr>
        <w:jc w:val="both"/>
      </w:pPr>
      <w:r w:rsidRPr="00547BDF">
        <w:t xml:space="preserve">It is beneficial to have a clear period of induction for the Trainee </w:t>
      </w:r>
      <w:proofErr w:type="gramStart"/>
      <w:r w:rsidRPr="00547BDF">
        <w:t>and also</w:t>
      </w:r>
      <w:proofErr w:type="gramEnd"/>
      <w:r w:rsidRPr="00547BDF">
        <w:t xml:space="preserve"> to put together some information regarding services, personnel, etc. </w:t>
      </w:r>
    </w:p>
    <w:p w14:paraId="017B8D96" w14:textId="30B33B95" w:rsidR="00A97DD8" w:rsidRPr="00547BDF" w:rsidRDefault="00770B6D" w:rsidP="008950DD">
      <w:pPr>
        <w:pStyle w:val="HandbookBody"/>
        <w:numPr>
          <w:ilvl w:val="0"/>
          <w:numId w:val="9"/>
        </w:numPr>
        <w:jc w:val="both"/>
      </w:pPr>
      <w:r w:rsidRPr="00547BDF">
        <w:t xml:space="preserve">Consider the practicalities of your placement such as desk space, telephone access, computer access, tea/coffee provision, admin requirements, </w:t>
      </w:r>
      <w:r w:rsidR="00A97DD8" w:rsidRPr="00547BDF">
        <w:t xml:space="preserve">parking, </w:t>
      </w:r>
      <w:proofErr w:type="gramStart"/>
      <w:r w:rsidRPr="00547BDF">
        <w:t>file</w:t>
      </w:r>
      <w:proofErr w:type="gramEnd"/>
      <w:r w:rsidRPr="00547BDF">
        <w:t xml:space="preserve"> and record keeping, etc. Previous Supervisors have shared that it is helpful to create a</w:t>
      </w:r>
      <w:r w:rsidR="004A47FB">
        <w:t>n induction</w:t>
      </w:r>
      <w:r w:rsidRPr="00547BDF">
        <w:t xml:space="preserve"> checklist </w:t>
      </w:r>
      <w:r w:rsidR="004A47FB">
        <w:t xml:space="preserve">for Trainees. </w:t>
      </w:r>
      <w:r w:rsidRPr="00547BDF">
        <w:t xml:space="preserve"> </w:t>
      </w:r>
    </w:p>
    <w:p w14:paraId="4CC49693" w14:textId="77777777" w:rsidR="00A97DD8" w:rsidRPr="00547BDF" w:rsidRDefault="00770B6D" w:rsidP="008950DD">
      <w:pPr>
        <w:pStyle w:val="HandbookBody"/>
        <w:numPr>
          <w:ilvl w:val="0"/>
          <w:numId w:val="9"/>
        </w:numPr>
        <w:jc w:val="both"/>
      </w:pPr>
      <w:r w:rsidRPr="00547BDF">
        <w:t>Arrang</w:t>
      </w:r>
      <w:r w:rsidR="00A97DD8" w:rsidRPr="00547BDF">
        <w:t>e</w:t>
      </w:r>
      <w:r w:rsidRPr="00547BDF">
        <w:t xml:space="preserve"> </w:t>
      </w:r>
      <w:r w:rsidR="00BB39BE" w:rsidRPr="00547BDF">
        <w:t>for the Trainee to meet with members of the M</w:t>
      </w:r>
      <w:r w:rsidR="00FB714F" w:rsidRPr="00547BDF">
        <w:t xml:space="preserve">ulti-disciplinary Team (MDT) </w:t>
      </w:r>
      <w:r w:rsidR="00BB39BE" w:rsidRPr="00547BDF">
        <w:t xml:space="preserve">including </w:t>
      </w:r>
      <w:r w:rsidRPr="00547BDF">
        <w:t xml:space="preserve">any </w:t>
      </w:r>
      <w:r w:rsidR="00BB39BE" w:rsidRPr="00547BDF">
        <w:t>shadowing opportunities.</w:t>
      </w:r>
      <w:r w:rsidRPr="00547BDF">
        <w:t xml:space="preserve"> </w:t>
      </w:r>
    </w:p>
    <w:p w14:paraId="76BF01EC" w14:textId="77777777" w:rsidR="00A97DD8" w:rsidRPr="00547BDF" w:rsidRDefault="00BB39BE" w:rsidP="008950DD">
      <w:pPr>
        <w:pStyle w:val="HandbookBody"/>
        <w:numPr>
          <w:ilvl w:val="0"/>
          <w:numId w:val="9"/>
        </w:numPr>
        <w:jc w:val="both"/>
      </w:pPr>
      <w:r w:rsidRPr="00547BDF">
        <w:t xml:space="preserve">Pre-book the Trainee on any relevant induction/in-house training courses. </w:t>
      </w:r>
    </w:p>
    <w:p w14:paraId="1E78EB53" w14:textId="7066854E" w:rsidR="00A97DD8" w:rsidRPr="00E6415E" w:rsidRDefault="00BB39BE" w:rsidP="008950DD">
      <w:pPr>
        <w:pStyle w:val="HandbookBody"/>
        <w:numPr>
          <w:ilvl w:val="0"/>
          <w:numId w:val="9"/>
        </w:numPr>
        <w:jc w:val="both"/>
      </w:pPr>
      <w:r w:rsidRPr="00547BDF">
        <w:t xml:space="preserve">Trainees are encouraged to contact their </w:t>
      </w:r>
      <w:proofErr w:type="gramStart"/>
      <w:r w:rsidR="007520D9">
        <w:t>S</w:t>
      </w:r>
      <w:r w:rsidR="007520D9" w:rsidRPr="00547BDF">
        <w:t>upervisor</w:t>
      </w:r>
      <w:proofErr w:type="gramEnd"/>
      <w:r w:rsidRPr="00547BDF">
        <w:t xml:space="preserve"> a month before the start of placement (</w:t>
      </w:r>
      <w:r w:rsidR="00A97DD8" w:rsidRPr="00547BDF">
        <w:t xml:space="preserve">or 2 weeks before for placement 1) </w:t>
      </w:r>
      <w:r w:rsidRPr="00547BDF">
        <w:t xml:space="preserve">to </w:t>
      </w:r>
      <w:r w:rsidRPr="00E6415E">
        <w:t>discuss any initial plans and also to make their Supervisor aware of their previous experience and learning needs.</w:t>
      </w:r>
    </w:p>
    <w:p w14:paraId="653BF816" w14:textId="1B6C6AD6" w:rsidR="00BB39BE" w:rsidRPr="00E6415E" w:rsidRDefault="00BB39BE" w:rsidP="008950DD">
      <w:pPr>
        <w:pStyle w:val="HandbookBody"/>
        <w:numPr>
          <w:ilvl w:val="0"/>
          <w:numId w:val="9"/>
        </w:numPr>
        <w:jc w:val="both"/>
      </w:pPr>
      <w:r w:rsidRPr="00E6415E">
        <w:t xml:space="preserve">It is helpful to block out time in your diary </w:t>
      </w:r>
      <w:r w:rsidR="00A97DD8" w:rsidRPr="00E6415E">
        <w:t xml:space="preserve">to complete </w:t>
      </w:r>
      <w:r w:rsidRPr="00E6415E">
        <w:t xml:space="preserve">the </w:t>
      </w:r>
      <w:hyperlink r:id="rId194" w:history="1">
        <w:r w:rsidRPr="00E6415E">
          <w:rPr>
            <w:rStyle w:val="Hyperlink"/>
          </w:rPr>
          <w:t>Initial Placement Contract</w:t>
        </w:r>
      </w:hyperlink>
      <w:r w:rsidRPr="00E6415E">
        <w:t xml:space="preserve"> </w:t>
      </w:r>
      <w:r w:rsidR="00A97DD8" w:rsidRPr="00E6415E">
        <w:t xml:space="preserve">with the </w:t>
      </w:r>
      <w:r w:rsidR="00C664F1">
        <w:t>T</w:t>
      </w:r>
      <w:r w:rsidR="00A97DD8" w:rsidRPr="00E6415E">
        <w:t xml:space="preserve">rainee, </w:t>
      </w:r>
      <w:r w:rsidRPr="00E6415E">
        <w:t xml:space="preserve">regular supervision </w:t>
      </w:r>
      <w:r w:rsidR="00A97DD8" w:rsidRPr="00E6415E">
        <w:t xml:space="preserve">slots, </w:t>
      </w:r>
      <w:r w:rsidRPr="00E6415E">
        <w:t>and arrange cover for supervision if you are away.</w:t>
      </w:r>
    </w:p>
    <w:p w14:paraId="7FAA1057" w14:textId="77777777" w:rsidR="00A97DD8" w:rsidRPr="00E6415E" w:rsidRDefault="00BB39BE" w:rsidP="008950DD">
      <w:pPr>
        <w:pStyle w:val="HandbookBody"/>
        <w:numPr>
          <w:ilvl w:val="0"/>
          <w:numId w:val="9"/>
        </w:numPr>
        <w:jc w:val="both"/>
      </w:pPr>
      <w:r w:rsidRPr="00E6415E">
        <w:t xml:space="preserve">It is helpful to </w:t>
      </w:r>
      <w:r w:rsidR="00A97DD8" w:rsidRPr="00E6415E">
        <w:t xml:space="preserve">reflect upon </w:t>
      </w:r>
      <w:r w:rsidRPr="00E6415E">
        <w:t>your own preferences and strengths as a Supervisor</w:t>
      </w:r>
      <w:r w:rsidR="00A97DD8" w:rsidRPr="00E6415E">
        <w:t xml:space="preserve"> (including any supervision models), in preparation for supervision with the Trainee</w:t>
      </w:r>
      <w:r w:rsidRPr="00E6415E">
        <w:t>.</w:t>
      </w:r>
    </w:p>
    <w:p w14:paraId="241133E0" w14:textId="3BE61E07" w:rsidR="00BB39BE" w:rsidRPr="00E6415E" w:rsidRDefault="00A97DD8" w:rsidP="008950DD">
      <w:pPr>
        <w:pStyle w:val="HandbookBody"/>
        <w:numPr>
          <w:ilvl w:val="0"/>
          <w:numId w:val="9"/>
        </w:numPr>
        <w:jc w:val="both"/>
      </w:pPr>
      <w:r w:rsidRPr="00E6415E">
        <w:t>Finally, familiari</w:t>
      </w:r>
      <w:r w:rsidR="00C73273" w:rsidRPr="00E6415E">
        <w:t>s</w:t>
      </w:r>
      <w:r w:rsidRPr="00E6415E">
        <w:t xml:space="preserve">e </w:t>
      </w:r>
      <w:r w:rsidR="00BB39BE" w:rsidRPr="00E6415E">
        <w:t xml:space="preserve">yourself with </w:t>
      </w:r>
      <w:r w:rsidR="00C73273" w:rsidRPr="00E6415E">
        <w:t>‘</w:t>
      </w:r>
      <w:hyperlink w:anchor="Five" w:history="1">
        <w:r w:rsidR="00C73273" w:rsidRPr="00E6415E">
          <w:rPr>
            <w:rStyle w:val="Hyperlink"/>
          </w:rPr>
          <w:t xml:space="preserve">Section </w:t>
        </w:r>
        <w:r w:rsidR="003C233C" w:rsidRPr="00E6415E">
          <w:rPr>
            <w:rStyle w:val="Hyperlink"/>
          </w:rPr>
          <w:t>5</w:t>
        </w:r>
        <w:r w:rsidR="00C73273" w:rsidRPr="00E6415E">
          <w:rPr>
            <w:rStyle w:val="Hyperlink"/>
          </w:rPr>
          <w:t>. Clinical Placements</w:t>
        </w:r>
      </w:hyperlink>
      <w:r w:rsidR="00C73273" w:rsidRPr="00E6415E">
        <w:t xml:space="preserve">’ in the Programme Handbook. </w:t>
      </w:r>
    </w:p>
    <w:p w14:paraId="42FFD7B1" w14:textId="253ADEDD" w:rsidR="00BB39BE" w:rsidRPr="00547BDF" w:rsidRDefault="00BB39BE" w:rsidP="00BB39BE">
      <w:pPr>
        <w:pStyle w:val="HandbookBody"/>
      </w:pPr>
    </w:p>
    <w:p w14:paraId="6C02676E" w14:textId="77777777" w:rsidR="00BB39BE" w:rsidRPr="00E6415E" w:rsidRDefault="00BB39BE" w:rsidP="006516C1">
      <w:pPr>
        <w:pStyle w:val="Heading3"/>
        <w:rPr>
          <w:b/>
        </w:rPr>
      </w:pPr>
      <w:r w:rsidRPr="00E6415E">
        <w:t>During the Placement</w:t>
      </w:r>
    </w:p>
    <w:p w14:paraId="423606F8" w14:textId="5B028011" w:rsidR="00BB39BE" w:rsidRPr="00E6415E" w:rsidRDefault="00C73273" w:rsidP="008950DD">
      <w:pPr>
        <w:pStyle w:val="HandbookBody"/>
        <w:numPr>
          <w:ilvl w:val="0"/>
          <w:numId w:val="10"/>
        </w:numPr>
        <w:jc w:val="both"/>
      </w:pPr>
      <w:r w:rsidRPr="00E6415E">
        <w:t xml:space="preserve">Meet with the </w:t>
      </w:r>
      <w:r w:rsidR="004A78C3" w:rsidRPr="00E6415E">
        <w:t>T</w:t>
      </w:r>
      <w:r w:rsidRPr="00E6415E">
        <w:t xml:space="preserve">rainee to complete the </w:t>
      </w:r>
      <w:hyperlink r:id="rId195" w:history="1">
        <w:r w:rsidRPr="00E6415E">
          <w:rPr>
            <w:rStyle w:val="Hyperlink"/>
          </w:rPr>
          <w:t>Initial Placement Contract</w:t>
        </w:r>
      </w:hyperlink>
      <w:r w:rsidRPr="00E6415E">
        <w:t xml:space="preserve"> </w:t>
      </w:r>
      <w:r w:rsidR="00BB39BE" w:rsidRPr="00E6415E">
        <w:t>within</w:t>
      </w:r>
      <w:r w:rsidRPr="00E6415E">
        <w:t xml:space="preserve"> the first </w:t>
      </w:r>
      <w:r w:rsidRPr="00E6415E">
        <w:rPr>
          <w:b/>
          <w:bCs/>
        </w:rPr>
        <w:t xml:space="preserve">two </w:t>
      </w:r>
      <w:r w:rsidR="00BB39BE" w:rsidRPr="00E6415E">
        <w:rPr>
          <w:b/>
          <w:bCs/>
        </w:rPr>
        <w:t>weeks</w:t>
      </w:r>
      <w:r w:rsidR="00BB39BE" w:rsidRPr="00E6415E">
        <w:t xml:space="preserve"> </w:t>
      </w:r>
      <w:r w:rsidRPr="00E6415E">
        <w:t>of placement. I</w:t>
      </w:r>
      <w:r w:rsidR="00BB39BE" w:rsidRPr="00E6415E">
        <w:t>f this is the Trainee’s first placement or if you are a new Supervisor</w:t>
      </w:r>
      <w:r w:rsidRPr="00E6415E">
        <w:t xml:space="preserve">, </w:t>
      </w:r>
      <w:r w:rsidR="00BB39BE" w:rsidRPr="00E6415E">
        <w:t xml:space="preserve">the </w:t>
      </w:r>
      <w:r w:rsidRPr="00E6415E">
        <w:t>T</w:t>
      </w:r>
      <w:r w:rsidR="00BB39BE" w:rsidRPr="00E6415E">
        <w:t>rainee’s Tutor will also attend this meeting</w:t>
      </w:r>
      <w:r w:rsidRPr="00E6415E">
        <w:t xml:space="preserve"> to provide support</w:t>
      </w:r>
      <w:r w:rsidR="00BB39BE" w:rsidRPr="00E6415E">
        <w:t>.</w:t>
      </w:r>
    </w:p>
    <w:p w14:paraId="4E05E425" w14:textId="6EF552DA" w:rsidR="008D7129" w:rsidRPr="00E6415E" w:rsidRDefault="00BB39BE" w:rsidP="008950DD">
      <w:pPr>
        <w:pStyle w:val="HandbookBody"/>
        <w:numPr>
          <w:ilvl w:val="0"/>
          <w:numId w:val="10"/>
        </w:numPr>
        <w:jc w:val="both"/>
      </w:pPr>
      <w:r w:rsidRPr="00E6415E">
        <w:t xml:space="preserve">Ensure the Trainee has the appropriate </w:t>
      </w:r>
      <w:r w:rsidR="008D7129" w:rsidRPr="00E6415E">
        <w:t xml:space="preserve">mix of work by reviewing the </w:t>
      </w:r>
      <w:hyperlink r:id="rId196" w:history="1">
        <w:r w:rsidR="008D7129" w:rsidRPr="00E6415E">
          <w:rPr>
            <w:rStyle w:val="Hyperlink"/>
          </w:rPr>
          <w:t>Clinical Competencies for Training</w:t>
        </w:r>
      </w:hyperlink>
      <w:r w:rsidR="008D7129" w:rsidRPr="00E6415E">
        <w:t xml:space="preserve">. The Trainee’s Competency </w:t>
      </w:r>
      <w:r w:rsidR="00E6415E" w:rsidRPr="00E6415E">
        <w:t>Log</w:t>
      </w:r>
      <w:r w:rsidR="008D7129" w:rsidRPr="00E6415E">
        <w:t xml:space="preserve"> can also be used to </w:t>
      </w:r>
      <w:r w:rsidRPr="00E6415E">
        <w:t>monitor cases in supervision throughout the placement.</w:t>
      </w:r>
    </w:p>
    <w:p w14:paraId="436F7AEF" w14:textId="72DFE31F" w:rsidR="00BB39BE" w:rsidRPr="00E6415E" w:rsidRDefault="00BB39BE" w:rsidP="008950DD">
      <w:pPr>
        <w:pStyle w:val="HandbookBody"/>
        <w:numPr>
          <w:ilvl w:val="0"/>
          <w:numId w:val="10"/>
        </w:numPr>
        <w:jc w:val="both"/>
      </w:pPr>
      <w:r w:rsidRPr="00E6415E">
        <w:t xml:space="preserve">The work </w:t>
      </w:r>
      <w:r w:rsidR="008D7129" w:rsidRPr="00E6415E">
        <w:t xml:space="preserve">on placement should be varied </w:t>
      </w:r>
      <w:r w:rsidR="00FA3AF7" w:rsidRPr="00E6415E">
        <w:t xml:space="preserve">to include a range of training competencies. Information is provided here on </w:t>
      </w:r>
      <w:r w:rsidRPr="00E6415E">
        <w:t>‘</w:t>
      </w:r>
      <w:hyperlink r:id="rId197" w:history="1">
        <w:r w:rsidRPr="00E6415E">
          <w:rPr>
            <w:rStyle w:val="Hyperlink"/>
          </w:rPr>
          <w:t>What Constitutes a Piece of Clinical Work’</w:t>
        </w:r>
      </w:hyperlink>
      <w:r w:rsidRPr="00E6415E">
        <w:t>.</w:t>
      </w:r>
    </w:p>
    <w:p w14:paraId="26CBF925" w14:textId="05303945" w:rsidR="00BB39BE" w:rsidRPr="00547BDF" w:rsidRDefault="00BB39BE" w:rsidP="008950DD">
      <w:pPr>
        <w:pStyle w:val="HandbookBody"/>
        <w:numPr>
          <w:ilvl w:val="0"/>
          <w:numId w:val="10"/>
        </w:numPr>
        <w:jc w:val="both"/>
      </w:pPr>
      <w:r w:rsidRPr="00E6415E">
        <w:t>Ensure you conduct at least 3 observations of the trainee during the placement (beginning, middle and end of placement)</w:t>
      </w:r>
      <w:r w:rsidR="00FA3AF7" w:rsidRPr="00E6415E">
        <w:t xml:space="preserve">. Two of these observations should include the use of a formal </w:t>
      </w:r>
      <w:hyperlink r:id="rId198" w:history="1">
        <w:r w:rsidR="00FA3AF7" w:rsidRPr="00E6415E">
          <w:rPr>
            <w:rStyle w:val="Hyperlink"/>
          </w:rPr>
          <w:t>observation tool</w:t>
        </w:r>
      </w:hyperlink>
      <w:r w:rsidR="00FA3AF7" w:rsidRPr="00E6415E">
        <w:t xml:space="preserve"> (e.g. CTS</w:t>
      </w:r>
      <w:r w:rsidR="00FA3AF7" w:rsidRPr="00547BDF">
        <w:t xml:space="preserve">-R, CSA-RF, </w:t>
      </w:r>
      <w:proofErr w:type="spellStart"/>
      <w:r w:rsidR="00D421EF">
        <w:t>SNAx</w:t>
      </w:r>
      <w:proofErr w:type="spellEnd"/>
      <w:r w:rsidR="00D421EF">
        <w:t xml:space="preserve">, </w:t>
      </w:r>
      <w:r w:rsidR="00FA3AF7" w:rsidRPr="00547BDF">
        <w:t xml:space="preserve">etc). </w:t>
      </w:r>
    </w:p>
    <w:p w14:paraId="638BB501" w14:textId="660AD4BA" w:rsidR="00FA3AF7" w:rsidRPr="00547BDF" w:rsidRDefault="00FA3AF7" w:rsidP="008950DD">
      <w:pPr>
        <w:pStyle w:val="HandbookBody"/>
        <w:numPr>
          <w:ilvl w:val="0"/>
          <w:numId w:val="10"/>
        </w:numPr>
        <w:jc w:val="both"/>
      </w:pPr>
      <w:r w:rsidRPr="00547BDF">
        <w:lastRenderedPageBreak/>
        <w:t xml:space="preserve">Trainees should receive </w:t>
      </w:r>
      <w:r w:rsidRPr="00547BDF">
        <w:rPr>
          <w:b/>
          <w:bCs/>
        </w:rPr>
        <w:t>one hour</w:t>
      </w:r>
      <w:r w:rsidRPr="00547BDF">
        <w:t xml:space="preserve"> of formal supervision each week as well as </w:t>
      </w:r>
      <w:r w:rsidRPr="00547BDF">
        <w:rPr>
          <w:b/>
          <w:bCs/>
        </w:rPr>
        <w:t>t</w:t>
      </w:r>
      <w:r w:rsidR="00BE442C">
        <w:rPr>
          <w:b/>
          <w:bCs/>
        </w:rPr>
        <w:t>wo</w:t>
      </w:r>
      <w:r w:rsidRPr="00547BDF">
        <w:rPr>
          <w:b/>
          <w:bCs/>
        </w:rPr>
        <w:t xml:space="preserve"> hours</w:t>
      </w:r>
      <w:r w:rsidRPr="00547BDF">
        <w:t xml:space="preserve"> of informal contact time with the supervisor. It is helpful if supervision times are arranged in </w:t>
      </w:r>
      <w:r w:rsidR="00BB39BE" w:rsidRPr="00547BDF">
        <w:t>advance (60 – 90 mins).</w:t>
      </w:r>
      <w:r w:rsidRPr="00547BDF">
        <w:t xml:space="preserve"> </w:t>
      </w:r>
    </w:p>
    <w:p w14:paraId="142605FA" w14:textId="489619E7" w:rsidR="00C73273" w:rsidRPr="00AE65B0" w:rsidRDefault="00BB39BE" w:rsidP="008950DD">
      <w:pPr>
        <w:pStyle w:val="HandbookBody"/>
        <w:numPr>
          <w:ilvl w:val="0"/>
          <w:numId w:val="10"/>
        </w:numPr>
        <w:jc w:val="both"/>
      </w:pPr>
      <w:r w:rsidRPr="00547BDF">
        <w:t xml:space="preserve">The Tutor will liaise </w:t>
      </w:r>
      <w:r w:rsidRPr="00AE65B0">
        <w:t xml:space="preserve">with you and </w:t>
      </w:r>
      <w:r w:rsidR="00FA3AF7" w:rsidRPr="00AE65B0">
        <w:t xml:space="preserve">the </w:t>
      </w:r>
      <w:r w:rsidR="00C664F1" w:rsidRPr="00AE65B0">
        <w:t>T</w:t>
      </w:r>
      <w:r w:rsidRPr="00AE65B0">
        <w:t xml:space="preserve">rainee early in the placement to arrange </w:t>
      </w:r>
      <w:r w:rsidR="00FA3AF7" w:rsidRPr="00AE65B0">
        <w:t xml:space="preserve">a Mid-Placement Review to review goals from the initial placement contract. </w:t>
      </w:r>
    </w:p>
    <w:p w14:paraId="0A161DB4" w14:textId="517F8C68" w:rsidR="00C73273" w:rsidRPr="00547BDF" w:rsidRDefault="00852FF6" w:rsidP="008950DD">
      <w:pPr>
        <w:pStyle w:val="HandbookBody"/>
        <w:numPr>
          <w:ilvl w:val="0"/>
          <w:numId w:val="10"/>
        </w:numPr>
      </w:pPr>
      <w:r w:rsidRPr="00AE65B0">
        <w:t>If the Trainee requests to take Annual Leave</w:t>
      </w:r>
      <w:r w:rsidRPr="00547BDF">
        <w:t xml:space="preserve"> during placement days, this should be negotiated with you first. Once agreed, the Trainee’s leave card can be signed off by you.</w:t>
      </w:r>
    </w:p>
    <w:p w14:paraId="253A48C6" w14:textId="77777777" w:rsidR="00852FF6" w:rsidRPr="00547BDF" w:rsidRDefault="00852FF6" w:rsidP="00852FF6">
      <w:pPr>
        <w:pStyle w:val="HandbookBody"/>
      </w:pPr>
    </w:p>
    <w:p w14:paraId="0D172171" w14:textId="77777777" w:rsidR="00BB39BE" w:rsidRPr="00547BDF" w:rsidRDefault="00BB39BE" w:rsidP="006516C1">
      <w:pPr>
        <w:pStyle w:val="Heading3"/>
        <w:rPr>
          <w:b/>
        </w:rPr>
      </w:pPr>
      <w:r w:rsidRPr="00547BDF">
        <w:t>The End of Placement</w:t>
      </w:r>
    </w:p>
    <w:p w14:paraId="2C40F1EF" w14:textId="4AB03B30" w:rsidR="00852FF6" w:rsidRPr="00547BDF" w:rsidRDefault="00852FF6" w:rsidP="008950DD">
      <w:pPr>
        <w:pStyle w:val="HandbookBody"/>
        <w:numPr>
          <w:ilvl w:val="0"/>
          <w:numId w:val="11"/>
        </w:numPr>
        <w:jc w:val="both"/>
      </w:pPr>
      <w:r w:rsidRPr="00547BDF">
        <w:t>Remind the Trainee of the importance of leaving enough time for completing clinical work and paperwork towards the end of placement. It is recommended that the last week of placement does not involve any clinical work to support this.</w:t>
      </w:r>
    </w:p>
    <w:p w14:paraId="0EB608CA" w14:textId="3D0ED7C7" w:rsidR="00852FF6" w:rsidRPr="00C664F1" w:rsidRDefault="00852FF6" w:rsidP="008950DD">
      <w:pPr>
        <w:pStyle w:val="HandbookBody"/>
        <w:numPr>
          <w:ilvl w:val="0"/>
          <w:numId w:val="11"/>
        </w:numPr>
        <w:jc w:val="both"/>
      </w:pPr>
      <w:r w:rsidRPr="00547BDF">
        <w:t xml:space="preserve">Arrange a </w:t>
      </w:r>
      <w:r w:rsidR="00BB39BE" w:rsidRPr="00C664F1">
        <w:t xml:space="preserve">suitable time/date </w:t>
      </w:r>
      <w:r w:rsidRPr="00C664F1">
        <w:t xml:space="preserve">to complete the </w:t>
      </w:r>
      <w:hyperlink r:id="rId199" w:history="1">
        <w:r w:rsidR="00BB39BE" w:rsidRPr="00C664F1">
          <w:rPr>
            <w:rStyle w:val="Hyperlink"/>
          </w:rPr>
          <w:t>End of Placement</w:t>
        </w:r>
      </w:hyperlink>
      <w:r w:rsidR="00BB39BE" w:rsidRPr="00C664F1">
        <w:t xml:space="preserve"> </w:t>
      </w:r>
      <w:r w:rsidRPr="00C664F1">
        <w:t xml:space="preserve">paperwork </w:t>
      </w:r>
      <w:r w:rsidR="00BB39BE" w:rsidRPr="00C664F1">
        <w:t>with the Trainee</w:t>
      </w:r>
      <w:r w:rsidRPr="00C664F1">
        <w:t xml:space="preserve">. </w:t>
      </w:r>
      <w:r w:rsidR="00BB39BE" w:rsidRPr="00C664F1">
        <w:t xml:space="preserve">If any concerns have arisen during the placement, you can also request for the Trainee’s Tutor </w:t>
      </w:r>
      <w:r w:rsidRPr="00C664F1">
        <w:t xml:space="preserve">or </w:t>
      </w:r>
      <w:r w:rsidR="00BB39BE" w:rsidRPr="00C664F1">
        <w:t>Clinical Director</w:t>
      </w:r>
      <w:r w:rsidRPr="00C664F1">
        <w:t xml:space="preserve"> to be present for support</w:t>
      </w:r>
      <w:r w:rsidR="00BB39BE" w:rsidRPr="00C664F1">
        <w:t>.</w:t>
      </w:r>
    </w:p>
    <w:p w14:paraId="4C67F7CD" w14:textId="5566B6DD" w:rsidR="00BB39BE" w:rsidRPr="00C664F1" w:rsidRDefault="00BB39BE" w:rsidP="008950DD">
      <w:pPr>
        <w:pStyle w:val="HandbookBody"/>
        <w:numPr>
          <w:ilvl w:val="0"/>
          <w:numId w:val="11"/>
        </w:numPr>
        <w:jc w:val="both"/>
      </w:pPr>
      <w:r w:rsidRPr="00C664F1">
        <w:t xml:space="preserve">You must also sign the relevant section of the </w:t>
      </w:r>
      <w:hyperlink r:id="rId200" w:history="1">
        <w:r w:rsidRPr="00C664F1">
          <w:rPr>
            <w:rStyle w:val="Hyperlink"/>
          </w:rPr>
          <w:t xml:space="preserve">Clinical Competencies </w:t>
        </w:r>
        <w:r w:rsidR="00C664F1" w:rsidRPr="00C664F1">
          <w:rPr>
            <w:rStyle w:val="Hyperlink"/>
          </w:rPr>
          <w:t>Log</w:t>
        </w:r>
      </w:hyperlink>
      <w:r w:rsidR="00C664F1" w:rsidRPr="00C664F1">
        <w:t xml:space="preserve"> </w:t>
      </w:r>
      <w:r w:rsidRPr="00C664F1">
        <w:t xml:space="preserve">and the </w:t>
      </w:r>
      <w:hyperlink r:id="rId201" w:history="1">
        <w:r w:rsidRPr="00C664F1">
          <w:rPr>
            <w:rStyle w:val="Hyperlink"/>
          </w:rPr>
          <w:t>Record of Placement Days</w:t>
        </w:r>
      </w:hyperlink>
      <w:r w:rsidRPr="00C664F1">
        <w:t xml:space="preserve"> form.</w:t>
      </w:r>
    </w:p>
    <w:p w14:paraId="429B97DE" w14:textId="5794924E" w:rsidR="00852FF6" w:rsidRPr="00C664F1" w:rsidRDefault="00852FF6" w:rsidP="008950DD">
      <w:pPr>
        <w:pStyle w:val="HandbookBody"/>
        <w:numPr>
          <w:ilvl w:val="0"/>
          <w:numId w:val="11"/>
        </w:numPr>
        <w:jc w:val="both"/>
      </w:pPr>
      <w:r w:rsidRPr="00C664F1">
        <w:t xml:space="preserve">If the Trainee has written a </w:t>
      </w:r>
      <w:r w:rsidR="00795656" w:rsidRPr="00C664F1">
        <w:t>Clinical practice report</w:t>
      </w:r>
      <w:r w:rsidRPr="00C664F1">
        <w:t xml:space="preserve"> (or similar) during this placement, we request that supervisors read a draft version to ensure it is an accurate representation of their work</w:t>
      </w:r>
      <w:r w:rsidR="00FE6BB6" w:rsidRPr="00C664F1">
        <w:t>, checked for confidentiality breaches,</w:t>
      </w:r>
      <w:r w:rsidRPr="00C664F1">
        <w:t xml:space="preserve"> and </w:t>
      </w:r>
      <w:r w:rsidR="00FE6BB6" w:rsidRPr="00C664F1">
        <w:t xml:space="preserve">have </w:t>
      </w:r>
      <w:r w:rsidRPr="00C664F1">
        <w:t xml:space="preserve">seen a </w:t>
      </w:r>
      <w:r w:rsidR="00FE6BB6" w:rsidRPr="00C664F1">
        <w:t xml:space="preserve">signed </w:t>
      </w:r>
      <w:r w:rsidR="00C664F1" w:rsidRPr="00C664F1">
        <w:t>c</w:t>
      </w:r>
      <w:r w:rsidR="00FE6BB6" w:rsidRPr="00C664F1">
        <w:t xml:space="preserve">lient </w:t>
      </w:r>
      <w:hyperlink r:id="rId202" w:history="1">
        <w:r w:rsidR="001A4359" w:rsidRPr="00C664F1">
          <w:rPr>
            <w:rStyle w:val="Hyperlink"/>
          </w:rPr>
          <w:t>C</w:t>
        </w:r>
        <w:r w:rsidR="00FE6BB6" w:rsidRPr="00C664F1">
          <w:rPr>
            <w:rStyle w:val="Hyperlink"/>
          </w:rPr>
          <w:t xml:space="preserve">onsent </w:t>
        </w:r>
        <w:r w:rsidR="001A4359" w:rsidRPr="00C664F1">
          <w:rPr>
            <w:rStyle w:val="Hyperlink"/>
          </w:rPr>
          <w:t>F</w:t>
        </w:r>
        <w:r w:rsidR="00FE6BB6" w:rsidRPr="00C664F1">
          <w:rPr>
            <w:rStyle w:val="Hyperlink"/>
          </w:rPr>
          <w:t>orm</w:t>
        </w:r>
      </w:hyperlink>
      <w:r w:rsidR="00FE6BB6" w:rsidRPr="00C664F1">
        <w:t xml:space="preserve">. This is verified by signing the </w:t>
      </w:r>
      <w:hyperlink r:id="rId203" w:history="1">
        <w:r w:rsidR="00FE6BB6" w:rsidRPr="00C664F1">
          <w:rPr>
            <w:rStyle w:val="Hyperlink"/>
          </w:rPr>
          <w:t>Supervisor Submission Form</w:t>
        </w:r>
      </w:hyperlink>
      <w:r w:rsidR="00FE6BB6" w:rsidRPr="00C664F1">
        <w:t xml:space="preserve">. </w:t>
      </w:r>
    </w:p>
    <w:p w14:paraId="27B3401E" w14:textId="22AF7AB1" w:rsidR="005705AD" w:rsidRPr="00547BDF" w:rsidRDefault="005705AD" w:rsidP="007E28A9">
      <w:pPr>
        <w:pStyle w:val="HandbookBody"/>
      </w:pPr>
    </w:p>
    <w:p w14:paraId="22A5AE68" w14:textId="6953F731" w:rsidR="00FA3AF7" w:rsidRPr="00547BDF" w:rsidRDefault="00FA3AF7" w:rsidP="006516C1">
      <w:pPr>
        <w:pStyle w:val="Heading3"/>
        <w:rPr>
          <w:b/>
        </w:rPr>
      </w:pPr>
      <w:r w:rsidRPr="00547BDF">
        <w:t xml:space="preserve">Raising a Concern </w:t>
      </w:r>
    </w:p>
    <w:p w14:paraId="57B68795" w14:textId="5647EB86" w:rsidR="00852FF6" w:rsidRPr="00547BDF" w:rsidRDefault="00FA3AF7" w:rsidP="00FE6BB6">
      <w:pPr>
        <w:pStyle w:val="HandbookBody"/>
        <w:jc w:val="both"/>
      </w:pPr>
      <w:r w:rsidRPr="00547BDF">
        <w:t xml:space="preserve">If you have any concerns about the Trainee or the placement – please do not hesitate to contact the Trainee’s Tutor or the Clinical Director. </w:t>
      </w:r>
      <w:r w:rsidR="00C664F1">
        <w:t xml:space="preserve">General enquires can also be directed towards our </w:t>
      </w:r>
      <w:hyperlink r:id="rId204" w:history="1">
        <w:r w:rsidR="00C664F1" w:rsidRPr="00C664F1">
          <w:rPr>
            <w:rStyle w:val="Hyperlink"/>
          </w:rPr>
          <w:t>Clinical Psychology Administrators</w:t>
        </w:r>
      </w:hyperlink>
      <w:r w:rsidR="00C664F1">
        <w:t xml:space="preserve">. </w:t>
      </w:r>
    </w:p>
    <w:p w14:paraId="0B7C72EC" w14:textId="77777777" w:rsidR="00852FF6" w:rsidRPr="00547BDF" w:rsidRDefault="00852FF6" w:rsidP="00FA3AF7">
      <w:pPr>
        <w:pStyle w:val="HandbookBody"/>
      </w:pPr>
    </w:p>
    <w:p w14:paraId="36E84D33" w14:textId="77777777" w:rsidR="00FA3AF7" w:rsidRPr="00547BDF" w:rsidRDefault="00FA3AF7" w:rsidP="007E28A9">
      <w:pPr>
        <w:pStyle w:val="HandbookBody"/>
      </w:pPr>
    </w:p>
    <w:p w14:paraId="482C3DFB" w14:textId="6452B108" w:rsidR="005705AD" w:rsidRPr="00547BDF" w:rsidRDefault="005705AD" w:rsidP="007E28A9">
      <w:pPr>
        <w:pStyle w:val="HandbookBody"/>
      </w:pPr>
    </w:p>
    <w:p w14:paraId="726C29BE" w14:textId="3A8A565C" w:rsidR="005705AD" w:rsidRPr="00547BDF" w:rsidRDefault="005705AD" w:rsidP="007E28A9">
      <w:pPr>
        <w:pStyle w:val="HandbookBody"/>
      </w:pPr>
    </w:p>
    <w:p w14:paraId="681FD678" w14:textId="2873ABA3" w:rsidR="005705AD" w:rsidRPr="00547BDF" w:rsidRDefault="005705AD" w:rsidP="007E28A9">
      <w:pPr>
        <w:pStyle w:val="HandbookBody"/>
      </w:pPr>
    </w:p>
    <w:p w14:paraId="788C5138" w14:textId="3A14DCB6" w:rsidR="005705AD" w:rsidRPr="00547BDF" w:rsidRDefault="005705AD" w:rsidP="007E28A9">
      <w:pPr>
        <w:pStyle w:val="HandbookBody"/>
      </w:pPr>
    </w:p>
    <w:p w14:paraId="4D640643" w14:textId="11511182" w:rsidR="005705AD" w:rsidRPr="00547BDF" w:rsidRDefault="005705AD" w:rsidP="007E28A9">
      <w:pPr>
        <w:pStyle w:val="HandbookBody"/>
      </w:pPr>
    </w:p>
    <w:p w14:paraId="1FDCF7AF" w14:textId="77777777" w:rsidR="004261F3" w:rsidRPr="00547BDF" w:rsidRDefault="004261F3">
      <w:pPr>
        <w:spacing w:after="200"/>
        <w:rPr>
          <w:rFonts w:asciiTheme="majorHAnsi" w:eastAsiaTheme="majorEastAsia" w:hAnsiTheme="majorHAnsi" w:cstheme="majorBidi"/>
          <w:color w:val="00557F"/>
          <w:kern w:val="28"/>
          <w:sz w:val="32"/>
          <w:szCs w:val="32"/>
        </w:rPr>
      </w:pPr>
      <w:r w:rsidRPr="00547BDF">
        <w:br w:type="page"/>
      </w:r>
    </w:p>
    <w:p w14:paraId="1BA5C8E0" w14:textId="2975137F" w:rsidR="005705AD" w:rsidRPr="00547BDF" w:rsidRDefault="00FA6F7C" w:rsidP="00D20803">
      <w:pPr>
        <w:pStyle w:val="Handbook1"/>
      </w:pPr>
      <w:bookmarkStart w:id="60" w:name="_Toc150351628"/>
      <w:r>
        <w:lastRenderedPageBreak/>
        <w:t>7</w:t>
      </w:r>
      <w:r w:rsidR="00813C83">
        <w:t xml:space="preserve">. </w:t>
      </w:r>
      <w:r w:rsidR="005705AD">
        <w:t xml:space="preserve">Programme </w:t>
      </w:r>
      <w:r w:rsidR="00B3791A">
        <w:t>Procedures</w:t>
      </w:r>
      <w:bookmarkEnd w:id="60"/>
    </w:p>
    <w:p w14:paraId="7E0FD6F5" w14:textId="57A1CD34" w:rsidR="00813C83" w:rsidRPr="00547BDF" w:rsidRDefault="00FA6F7C" w:rsidP="00D20803">
      <w:pPr>
        <w:pStyle w:val="Handbook2"/>
      </w:pPr>
      <w:bookmarkStart w:id="61" w:name="_7.1_Student_Support"/>
      <w:bookmarkStart w:id="62" w:name="Seven_1"/>
      <w:bookmarkStart w:id="63" w:name="_Toc150351629"/>
      <w:r>
        <w:t>7</w:t>
      </w:r>
      <w:r w:rsidR="00813C83">
        <w:t>.1 Student Support</w:t>
      </w:r>
      <w:bookmarkEnd w:id="61"/>
      <w:bookmarkEnd w:id="63"/>
    </w:p>
    <w:bookmarkEnd w:id="62"/>
    <w:p w14:paraId="5F2F5516" w14:textId="77777777" w:rsidR="00582847" w:rsidRDefault="00B34333" w:rsidP="006164EF">
      <w:pPr>
        <w:pStyle w:val="HandbookBody"/>
        <w:jc w:val="both"/>
      </w:pPr>
      <w:r w:rsidRPr="00547BDF">
        <w:t>Throughout training, Trainees have access to various sources of support</w:t>
      </w:r>
      <w:r w:rsidR="001C162F" w:rsidRPr="00547BDF">
        <w:t xml:space="preserve"> such as their Tutor and Clinical Supervisor whilst on placement. </w:t>
      </w:r>
      <w:r w:rsidR="00DA122F" w:rsidRPr="00547BDF">
        <w:t>In the first instance, i</w:t>
      </w:r>
      <w:r w:rsidR="001C162F" w:rsidRPr="00547BDF">
        <w:t xml:space="preserve">t is recommended that they discuss any support needs with their Tutor who will be able to help signpost to appropriate services or staff. </w:t>
      </w:r>
    </w:p>
    <w:p w14:paraId="6ECEE6E9" w14:textId="77777777" w:rsidR="00582847" w:rsidRDefault="00582847" w:rsidP="006164EF">
      <w:pPr>
        <w:pStyle w:val="HandbookBody"/>
        <w:jc w:val="both"/>
      </w:pPr>
    </w:p>
    <w:p w14:paraId="55809C52" w14:textId="6ABB8774" w:rsidR="00B93918" w:rsidRDefault="00DA122F" w:rsidP="006164EF">
      <w:pPr>
        <w:pStyle w:val="HandbookBody"/>
        <w:jc w:val="both"/>
      </w:pPr>
      <w:r w:rsidRPr="00547BDF">
        <w:t xml:space="preserve">There are also Accessibility Leads on the </w:t>
      </w:r>
      <w:r w:rsidR="00391835">
        <w:t xml:space="preserve">DClin </w:t>
      </w:r>
      <w:r w:rsidRPr="00547BDF">
        <w:t xml:space="preserve">Programme who will help consider if there are any reasonable adjustments, specific to Clinical Psychology Training, that may support Trainees to be at their best whilst undertaking academic work and on placement. </w:t>
      </w:r>
    </w:p>
    <w:p w14:paraId="7BD9D13D" w14:textId="77777777" w:rsidR="00D20803" w:rsidRPr="00547BDF" w:rsidRDefault="00D20803" w:rsidP="006164EF">
      <w:pPr>
        <w:pStyle w:val="HandbookBody"/>
        <w:jc w:val="both"/>
      </w:pPr>
    </w:p>
    <w:p w14:paraId="000E3907" w14:textId="77777777" w:rsidR="00DA122F" w:rsidRPr="00547BDF" w:rsidRDefault="00DA122F" w:rsidP="00D20803">
      <w:pPr>
        <w:pStyle w:val="Heading3"/>
        <w:rPr>
          <w:b/>
        </w:rPr>
      </w:pPr>
      <w:r w:rsidRPr="00547BDF">
        <w:t>Support Available via University</w:t>
      </w:r>
    </w:p>
    <w:p w14:paraId="3CAE7E9C" w14:textId="74190183" w:rsidR="00DA122F" w:rsidRPr="003049C2" w:rsidRDefault="00DA122F" w:rsidP="006164EF">
      <w:pPr>
        <w:pStyle w:val="HandbookBody"/>
        <w:jc w:val="both"/>
      </w:pPr>
      <w:r w:rsidRPr="00547BDF">
        <w:t xml:space="preserve">The University offers a wide variety of support for students who have disabilities, mental health problems </w:t>
      </w:r>
      <w:r w:rsidRPr="003049C2">
        <w:t>or specific learning difficulties. This includes advice and support relating to studies throughout their time at the University</w:t>
      </w:r>
      <w:r w:rsidR="000059AA">
        <w:t>:</w:t>
      </w:r>
    </w:p>
    <w:p w14:paraId="49EC9E71" w14:textId="15872288" w:rsidR="00DA122F" w:rsidRPr="003049C2" w:rsidRDefault="00DA122F" w:rsidP="006164EF">
      <w:pPr>
        <w:pStyle w:val="HandbookBody"/>
        <w:jc w:val="both"/>
      </w:pPr>
    </w:p>
    <w:p w14:paraId="46327F59" w14:textId="4B7BB9A0" w:rsidR="00EC12A4" w:rsidRPr="003049C2" w:rsidRDefault="00000000" w:rsidP="000059AA">
      <w:pPr>
        <w:pStyle w:val="HandbookBody"/>
        <w:numPr>
          <w:ilvl w:val="0"/>
          <w:numId w:val="39"/>
        </w:numPr>
        <w:jc w:val="both"/>
      </w:pPr>
      <w:hyperlink r:id="rId205">
        <w:r w:rsidR="00DA122F" w:rsidRPr="7871F764">
          <w:rPr>
            <w:rStyle w:val="Hyperlink"/>
          </w:rPr>
          <w:t xml:space="preserve">Student </w:t>
        </w:r>
        <w:r w:rsidR="70640B4A" w:rsidRPr="7871F764">
          <w:rPr>
            <w:rStyle w:val="Hyperlink"/>
          </w:rPr>
          <w:t xml:space="preserve">Support </w:t>
        </w:r>
        <w:r w:rsidR="00DA122F" w:rsidRPr="7871F764">
          <w:rPr>
            <w:rStyle w:val="Hyperlink"/>
          </w:rPr>
          <w:t>&amp; Wellbeing</w:t>
        </w:r>
      </w:hyperlink>
      <w:r w:rsidR="00DA122F">
        <w:t xml:space="preserve"> provide wellbeing support, disability support, dyslexia and study support, and recommendations for examinations/assignments. </w:t>
      </w:r>
    </w:p>
    <w:p w14:paraId="298DF145" w14:textId="456D9C0A" w:rsidR="006164EF" w:rsidRPr="003049C2" w:rsidRDefault="006164EF" w:rsidP="006164EF">
      <w:pPr>
        <w:pStyle w:val="HandbookBody"/>
        <w:jc w:val="both"/>
      </w:pPr>
    </w:p>
    <w:p w14:paraId="1907F969" w14:textId="4211C8A4" w:rsidR="006164EF" w:rsidRPr="003049C2" w:rsidRDefault="00000000" w:rsidP="008950DD">
      <w:pPr>
        <w:pStyle w:val="HandbookBody"/>
        <w:numPr>
          <w:ilvl w:val="0"/>
          <w:numId w:val="29"/>
        </w:numPr>
        <w:jc w:val="both"/>
      </w:pPr>
      <w:hyperlink r:id="rId206" w:history="1">
        <w:r w:rsidR="006164EF" w:rsidRPr="003049C2">
          <w:rPr>
            <w:rStyle w:val="Hyperlink"/>
          </w:rPr>
          <w:t>Wellbeing support</w:t>
        </w:r>
      </w:hyperlink>
      <w:r w:rsidR="006164EF" w:rsidRPr="003049C2">
        <w:t xml:space="preserve"> can provide counselling, guided </w:t>
      </w:r>
      <w:proofErr w:type="gramStart"/>
      <w:r w:rsidR="006164EF" w:rsidRPr="003049C2">
        <w:t>self-help</w:t>
      </w:r>
      <w:proofErr w:type="gramEnd"/>
      <w:r w:rsidR="006164EF" w:rsidRPr="003049C2">
        <w:t xml:space="preserve"> and wellbeing chats 24/7 to explore options for support. </w:t>
      </w:r>
    </w:p>
    <w:p w14:paraId="0BCD2397" w14:textId="77777777" w:rsidR="00EC12A4" w:rsidRPr="003049C2" w:rsidRDefault="00EC12A4" w:rsidP="006164EF">
      <w:pPr>
        <w:pStyle w:val="HandbookBody"/>
        <w:jc w:val="both"/>
      </w:pPr>
    </w:p>
    <w:p w14:paraId="7C4467D6" w14:textId="42838743" w:rsidR="00DA122F" w:rsidRPr="003049C2" w:rsidRDefault="00000000" w:rsidP="008950DD">
      <w:pPr>
        <w:pStyle w:val="HandbookBody"/>
        <w:numPr>
          <w:ilvl w:val="0"/>
          <w:numId w:val="29"/>
        </w:numPr>
        <w:jc w:val="both"/>
      </w:pPr>
      <w:hyperlink r:id="rId207" w:history="1">
        <w:r w:rsidR="00EC12A4" w:rsidRPr="003049C2">
          <w:rPr>
            <w:rStyle w:val="Hyperlink"/>
          </w:rPr>
          <w:t>Disability support</w:t>
        </w:r>
      </w:hyperlink>
      <w:r w:rsidR="00EC12A4" w:rsidRPr="003049C2">
        <w:t xml:space="preserve"> might include </w:t>
      </w:r>
      <w:r w:rsidR="00585104" w:rsidRPr="003049C2">
        <w:t xml:space="preserve">how to access </w:t>
      </w:r>
      <w:r w:rsidR="00EC12A4" w:rsidRPr="003049C2">
        <w:t xml:space="preserve">specific </w:t>
      </w:r>
      <w:r w:rsidR="00585104" w:rsidRPr="003049C2">
        <w:t>support (</w:t>
      </w:r>
      <w:proofErr w:type="gramStart"/>
      <w:r w:rsidR="00585104" w:rsidRPr="003049C2">
        <w:t>e.g.</w:t>
      </w:r>
      <w:proofErr w:type="gramEnd"/>
      <w:r w:rsidR="00585104" w:rsidRPr="003049C2">
        <w:t xml:space="preserve"> having an assessment</w:t>
      </w:r>
      <w:r w:rsidR="00EC12A4" w:rsidRPr="003049C2">
        <w:t xml:space="preserve"> for a specific learning difficulty</w:t>
      </w:r>
      <w:r w:rsidR="00585104" w:rsidRPr="003049C2">
        <w:t xml:space="preserve">), putting together a support plan to inform reasonable adjustments for assignments and academic work, and developing study skills with mentoring. </w:t>
      </w:r>
    </w:p>
    <w:p w14:paraId="688FDD30" w14:textId="72255E2A" w:rsidR="00847246" w:rsidRPr="003049C2" w:rsidRDefault="00847246" w:rsidP="006164EF">
      <w:pPr>
        <w:pStyle w:val="HandbookBody"/>
        <w:jc w:val="both"/>
      </w:pPr>
    </w:p>
    <w:p w14:paraId="1E9A6865" w14:textId="27C214D8" w:rsidR="00847246" w:rsidRPr="003049C2" w:rsidRDefault="00000000" w:rsidP="008950DD">
      <w:pPr>
        <w:pStyle w:val="HandbookBody"/>
        <w:numPr>
          <w:ilvl w:val="0"/>
          <w:numId w:val="29"/>
        </w:numPr>
        <w:jc w:val="both"/>
      </w:pPr>
      <w:hyperlink r:id="rId208" w:history="1">
        <w:r w:rsidR="00847246" w:rsidRPr="003049C2">
          <w:rPr>
            <w:rStyle w:val="Hyperlink"/>
          </w:rPr>
          <w:t>Study skills support</w:t>
        </w:r>
      </w:hyperlink>
      <w:r w:rsidR="00847246" w:rsidRPr="003049C2">
        <w:t xml:space="preserve"> can help Trainees with a specific learning difficulty to access drop-in support sessions and develop study skills whilst on training. The library also </w:t>
      </w:r>
      <w:proofErr w:type="gramStart"/>
      <w:r w:rsidR="00847246" w:rsidRPr="003049C2">
        <w:t>have</w:t>
      </w:r>
      <w:proofErr w:type="gramEnd"/>
      <w:r w:rsidR="00847246" w:rsidRPr="003049C2">
        <w:t xml:space="preserve"> an </w:t>
      </w:r>
      <w:hyperlink r:id="rId209" w:history="1">
        <w:r w:rsidR="00847246" w:rsidRPr="003049C2">
          <w:rPr>
            <w:rStyle w:val="Hyperlink"/>
          </w:rPr>
          <w:t>Academic Skills Hub</w:t>
        </w:r>
      </w:hyperlink>
      <w:r w:rsidR="00847246" w:rsidRPr="003049C2">
        <w:t xml:space="preserve"> to help the transition to higher education. </w:t>
      </w:r>
      <w:hyperlink r:id="rId210" w:history="1">
        <w:r w:rsidR="00847246" w:rsidRPr="003049C2">
          <w:rPr>
            <w:rStyle w:val="Hyperlink"/>
          </w:rPr>
          <w:t>Assistive Technology</w:t>
        </w:r>
      </w:hyperlink>
      <w:r w:rsidR="00847246" w:rsidRPr="003049C2">
        <w:t xml:space="preserve"> can also be downloaded onto </w:t>
      </w:r>
      <w:proofErr w:type="gramStart"/>
      <w:r w:rsidR="00847246" w:rsidRPr="003049C2">
        <w:t>University</w:t>
      </w:r>
      <w:proofErr w:type="gramEnd"/>
      <w:r w:rsidR="00847246" w:rsidRPr="003049C2">
        <w:t xml:space="preserve"> laptops to provide support for assignments. </w:t>
      </w:r>
    </w:p>
    <w:p w14:paraId="205AA75D" w14:textId="02C9C910" w:rsidR="00DA122F" w:rsidRPr="003049C2" w:rsidRDefault="00DA122F" w:rsidP="006164EF">
      <w:pPr>
        <w:pStyle w:val="HandbookBody"/>
        <w:jc w:val="both"/>
      </w:pPr>
    </w:p>
    <w:p w14:paraId="7A6658F2" w14:textId="384E4D5E" w:rsidR="00DA122F" w:rsidRPr="003049C2" w:rsidRDefault="00DA122F" w:rsidP="006164EF">
      <w:pPr>
        <w:pStyle w:val="HandbookBody"/>
        <w:jc w:val="both"/>
      </w:pPr>
      <w:r w:rsidRPr="003049C2">
        <w:t xml:space="preserve">The </w:t>
      </w:r>
      <w:hyperlink r:id="rId211" w:history="1">
        <w:r w:rsidRPr="003049C2">
          <w:rPr>
            <w:rStyle w:val="Hyperlink"/>
          </w:rPr>
          <w:t>Faith and Reflection Centre</w:t>
        </w:r>
      </w:hyperlink>
      <w:r w:rsidRPr="003049C2">
        <w:t xml:space="preserve"> provides opportunities for individuals to maintain and explore their faith and beliefs. Faith facilities on campus include the Faith and Reflection Centre and Muslim prayer room and there are a variety of faith-based student societies to join. These spaces can also be used as a </w:t>
      </w:r>
      <w:r w:rsidR="00585104" w:rsidRPr="003049C2">
        <w:t xml:space="preserve">space for quiet </w:t>
      </w:r>
      <w:r w:rsidRPr="003049C2">
        <w:t>reflect</w:t>
      </w:r>
      <w:r w:rsidR="00585104" w:rsidRPr="003049C2">
        <w:t>ion</w:t>
      </w:r>
      <w:r w:rsidRPr="003049C2">
        <w:t xml:space="preserve"> </w:t>
      </w:r>
      <w:proofErr w:type="gramStart"/>
      <w:r w:rsidRPr="003049C2">
        <w:t>in the midst of</w:t>
      </w:r>
      <w:proofErr w:type="gramEnd"/>
      <w:r w:rsidRPr="003049C2">
        <w:t xml:space="preserve"> a busy academic life</w:t>
      </w:r>
      <w:r w:rsidR="00585104" w:rsidRPr="003049C2">
        <w:t xml:space="preserve">. </w:t>
      </w:r>
      <w:r w:rsidRPr="003049C2">
        <w:t xml:space="preserve">Off campus, there are many other places of worship in the Southampton and Winchester areas that may be of interest. </w:t>
      </w:r>
    </w:p>
    <w:p w14:paraId="436F2DCE" w14:textId="77777777" w:rsidR="00DA122F" w:rsidRPr="003049C2" w:rsidRDefault="00DA122F" w:rsidP="006164EF">
      <w:pPr>
        <w:pStyle w:val="HandbookBody"/>
        <w:jc w:val="both"/>
      </w:pPr>
    </w:p>
    <w:p w14:paraId="6013C5B6" w14:textId="3885DB29" w:rsidR="00DA122F" w:rsidRPr="00547BDF" w:rsidRDefault="006164EF" w:rsidP="006164EF">
      <w:pPr>
        <w:pStyle w:val="HandbookBody"/>
        <w:jc w:val="both"/>
      </w:pPr>
      <w:r w:rsidRPr="003049C2">
        <w:t xml:space="preserve">The </w:t>
      </w:r>
      <w:hyperlink r:id="rId212" w:history="1">
        <w:r w:rsidRPr="003049C2">
          <w:rPr>
            <w:rStyle w:val="Hyperlink"/>
          </w:rPr>
          <w:t>Student Hub</w:t>
        </w:r>
      </w:hyperlink>
      <w:r w:rsidRPr="003049C2">
        <w:t xml:space="preserve"> can also be a useful first point of contact for questions and concerns relating to financial support, accommodation, wellbeing</w:t>
      </w:r>
      <w:r w:rsidRPr="00547BDF">
        <w:t>, disability, careers and course administration.</w:t>
      </w:r>
    </w:p>
    <w:p w14:paraId="02357CF4" w14:textId="4D3A05E0" w:rsidR="002767A6" w:rsidRDefault="002767A6" w:rsidP="006164EF">
      <w:pPr>
        <w:pStyle w:val="HandbookBody"/>
        <w:jc w:val="both"/>
      </w:pPr>
    </w:p>
    <w:p w14:paraId="46004308" w14:textId="71D2DD4C" w:rsidR="002B1BEB" w:rsidRDefault="002B1BEB" w:rsidP="006164EF">
      <w:pPr>
        <w:pStyle w:val="HandbookBody"/>
        <w:jc w:val="both"/>
      </w:pPr>
      <w:r>
        <w:t xml:space="preserve">The </w:t>
      </w:r>
      <w:hyperlink r:id="rId213" w:history="1">
        <w:r w:rsidRPr="002B1BEB">
          <w:rPr>
            <w:rStyle w:val="Hyperlink"/>
          </w:rPr>
          <w:t>Clarkson Rest and Study Room</w:t>
        </w:r>
      </w:hyperlink>
      <w:r>
        <w:t xml:space="preserve"> is </w:t>
      </w:r>
      <w:r w:rsidRPr="002B1BEB">
        <w:t>​​​​​​a designated quiet space for students with disabilities or long-term health conditions</w:t>
      </w:r>
      <w:r>
        <w:t xml:space="preserve"> in Building 6 (Nuffield Theatre). </w:t>
      </w:r>
    </w:p>
    <w:p w14:paraId="418097D5" w14:textId="7D4D9D84" w:rsidR="00527185" w:rsidRDefault="00527185" w:rsidP="006164EF">
      <w:pPr>
        <w:pStyle w:val="HandbookBody"/>
        <w:jc w:val="both"/>
      </w:pPr>
    </w:p>
    <w:p w14:paraId="25A0DAAC" w14:textId="33AAF07B" w:rsidR="00527185" w:rsidRDefault="001B2D21" w:rsidP="00227B07">
      <w:pPr>
        <w:pStyle w:val="HandbookBody"/>
        <w:jc w:val="both"/>
      </w:pPr>
      <w:r>
        <w:lastRenderedPageBreak/>
        <w:t xml:space="preserve">There is a </w:t>
      </w:r>
      <w:r w:rsidRPr="00517D90">
        <w:rPr>
          <w:b/>
          <w:bCs/>
        </w:rPr>
        <w:t>Wellbeing Room</w:t>
      </w:r>
      <w:r>
        <w:t xml:space="preserve"> in Building 44, which is on Level 3</w:t>
      </w:r>
      <w:r w:rsidR="00517D90">
        <w:t xml:space="preserve">, Room 3101 (inside the staff room 3099). </w:t>
      </w:r>
      <w:r w:rsidR="0005692B" w:rsidRPr="0005692B">
        <w:t>The room is for both staff and students and contains a few wellbeing items, such as colouring books, a weighted blanket and fidget toys</w:t>
      </w:r>
      <w:r w:rsidR="0005692B">
        <w:t xml:space="preserve">. </w:t>
      </w:r>
      <w:r w:rsidR="001D3751" w:rsidRPr="001D3751">
        <w:t xml:space="preserve">The key to Wellbeing Room can be collected from the FOS team </w:t>
      </w:r>
      <w:r w:rsidR="001D3751">
        <w:t xml:space="preserve">office, which is also on Level 3. </w:t>
      </w:r>
      <w:r w:rsidR="00227B07">
        <w:t>This is a non- bookable space so that it can be used spontaneously. Please ensure you return the key and “Room in use” sign once you have finished using the room.</w:t>
      </w:r>
    </w:p>
    <w:p w14:paraId="2B89131C" w14:textId="77777777" w:rsidR="002B1BEB" w:rsidRPr="00547BDF" w:rsidRDefault="002B1BEB" w:rsidP="006164EF">
      <w:pPr>
        <w:pStyle w:val="HandbookBody"/>
        <w:jc w:val="both"/>
      </w:pPr>
    </w:p>
    <w:p w14:paraId="7194B9A5" w14:textId="77777777" w:rsidR="00DA122F" w:rsidRPr="00547BDF" w:rsidRDefault="00DA122F" w:rsidP="00D20803">
      <w:pPr>
        <w:pStyle w:val="Heading3"/>
        <w:rPr>
          <w:b/>
        </w:rPr>
      </w:pPr>
      <w:r w:rsidRPr="00547BDF">
        <w:t>Support Available via NHS Employer</w:t>
      </w:r>
    </w:p>
    <w:p w14:paraId="76A5FE2C" w14:textId="77777777" w:rsidR="002767A6" w:rsidRPr="00547BDF" w:rsidRDefault="00DA122F" w:rsidP="00F92DC9">
      <w:pPr>
        <w:pStyle w:val="HandbookBody"/>
        <w:jc w:val="both"/>
      </w:pPr>
      <w:r w:rsidRPr="00547BDF">
        <w:t xml:space="preserve">Trainees can access the Employer Assistance Scheme offered via Somerset Foundation NHS Trust. This support can be accessed via their Line Manager. </w:t>
      </w:r>
    </w:p>
    <w:p w14:paraId="0DCE0985" w14:textId="77777777" w:rsidR="002767A6" w:rsidRPr="00547BDF" w:rsidRDefault="002767A6" w:rsidP="00F92DC9">
      <w:pPr>
        <w:pStyle w:val="HandbookBody"/>
        <w:jc w:val="both"/>
      </w:pPr>
    </w:p>
    <w:p w14:paraId="45B9FE8C" w14:textId="54C07BCA" w:rsidR="002767A6" w:rsidRPr="00547BDF" w:rsidRDefault="002767A6" w:rsidP="00F92DC9">
      <w:pPr>
        <w:pStyle w:val="HandbookBody"/>
        <w:jc w:val="both"/>
      </w:pPr>
      <w:r w:rsidRPr="00547BDF">
        <w:t xml:space="preserve">The </w:t>
      </w:r>
      <w:r w:rsidRPr="00F92DC9">
        <w:rPr>
          <w:b/>
          <w:bCs/>
        </w:rPr>
        <w:t>Employee Assistance Programme</w:t>
      </w:r>
      <w:r w:rsidRPr="00547BDF">
        <w:t xml:space="preserve"> provides around the clock access to free, confidential, independent, professional information and support for employees. They offer online, face-to-face and telephone support by coaching and counselling where appropriate. Workplace Wellness covers a wide range of topics, including the following:</w:t>
      </w:r>
    </w:p>
    <w:p w14:paraId="0B672B7D" w14:textId="77777777" w:rsidR="002767A6" w:rsidRPr="00547BDF" w:rsidRDefault="002767A6" w:rsidP="00F92DC9">
      <w:pPr>
        <w:pStyle w:val="HandbookBody"/>
        <w:jc w:val="both"/>
      </w:pPr>
    </w:p>
    <w:p w14:paraId="0FFC075F" w14:textId="4164C4AA" w:rsidR="002767A6" w:rsidRPr="00547BDF" w:rsidRDefault="002767A6" w:rsidP="00F92DC9">
      <w:pPr>
        <w:pStyle w:val="HandbookBody"/>
        <w:numPr>
          <w:ilvl w:val="0"/>
          <w:numId w:val="26"/>
        </w:numPr>
        <w:jc w:val="both"/>
      </w:pPr>
      <w:r w:rsidRPr="00547BDF">
        <w:t>Consumer rights and legal information – benefits, housing problems, tax credits, disability, neighbour disputes</w:t>
      </w:r>
    </w:p>
    <w:p w14:paraId="52B37A63" w14:textId="51D9941C" w:rsidR="002767A6" w:rsidRPr="00547BDF" w:rsidRDefault="002767A6" w:rsidP="00F92DC9">
      <w:pPr>
        <w:pStyle w:val="HandbookBody"/>
        <w:numPr>
          <w:ilvl w:val="0"/>
          <w:numId w:val="26"/>
        </w:numPr>
        <w:jc w:val="both"/>
      </w:pPr>
      <w:r w:rsidRPr="00547BDF">
        <w:t>Debt management and budgeting – creditors, financial health checks</w:t>
      </w:r>
    </w:p>
    <w:p w14:paraId="4A6B0E9E" w14:textId="2313D4A9" w:rsidR="002767A6" w:rsidRPr="00547BDF" w:rsidRDefault="002767A6" w:rsidP="00F92DC9">
      <w:pPr>
        <w:pStyle w:val="HandbookBody"/>
        <w:numPr>
          <w:ilvl w:val="0"/>
          <w:numId w:val="26"/>
        </w:numPr>
        <w:jc w:val="both"/>
      </w:pPr>
      <w:r w:rsidRPr="00547BDF">
        <w:t>Emotional support – poor work/life balance, illness, crisis, anxiety, loss, self-confidence, workplace pressure</w:t>
      </w:r>
    </w:p>
    <w:p w14:paraId="081C9766" w14:textId="4AD20CBE" w:rsidR="002767A6" w:rsidRPr="00547BDF" w:rsidRDefault="002767A6" w:rsidP="00F92DC9">
      <w:pPr>
        <w:pStyle w:val="HandbookBody"/>
        <w:numPr>
          <w:ilvl w:val="0"/>
          <w:numId w:val="26"/>
        </w:numPr>
        <w:jc w:val="both"/>
      </w:pPr>
      <w:r w:rsidRPr="00547BDF">
        <w:t xml:space="preserve">Family relationships – communication, marriage, co-habitation, coping with </w:t>
      </w:r>
      <w:proofErr w:type="gramStart"/>
      <w:r w:rsidRPr="00547BDF">
        <w:t>teenagers</w:t>
      </w:r>
      <w:proofErr w:type="gramEnd"/>
    </w:p>
    <w:p w14:paraId="4BE8C8EB" w14:textId="773FBB73" w:rsidR="002767A6" w:rsidRPr="00547BDF" w:rsidRDefault="002767A6" w:rsidP="00F92DC9">
      <w:pPr>
        <w:pStyle w:val="HandbookBody"/>
        <w:numPr>
          <w:ilvl w:val="0"/>
          <w:numId w:val="26"/>
        </w:numPr>
        <w:jc w:val="both"/>
      </w:pPr>
      <w:r w:rsidRPr="00547BDF">
        <w:t xml:space="preserve">Health &amp; wellbeing – problems sleeping, fitness, weight management, alcohol, </w:t>
      </w:r>
      <w:proofErr w:type="gramStart"/>
      <w:r w:rsidRPr="00547BDF">
        <w:t>nutrition</w:t>
      </w:r>
      <w:proofErr w:type="gramEnd"/>
    </w:p>
    <w:p w14:paraId="3C70C74C" w14:textId="6307103A" w:rsidR="002767A6" w:rsidRPr="00547BDF" w:rsidRDefault="002767A6" w:rsidP="00F92DC9">
      <w:pPr>
        <w:pStyle w:val="HandbookBody"/>
        <w:numPr>
          <w:ilvl w:val="0"/>
          <w:numId w:val="26"/>
        </w:numPr>
        <w:jc w:val="both"/>
      </w:pPr>
      <w:r w:rsidRPr="00547BDF">
        <w:t>Work and career issues - change, team dynamics, work overload, conflict</w:t>
      </w:r>
    </w:p>
    <w:p w14:paraId="4D9A85FA" w14:textId="77777777" w:rsidR="002767A6" w:rsidRPr="00547BDF" w:rsidRDefault="002767A6" w:rsidP="00F92DC9">
      <w:pPr>
        <w:pStyle w:val="HandbookBody"/>
        <w:jc w:val="both"/>
      </w:pPr>
    </w:p>
    <w:p w14:paraId="309FEFC7" w14:textId="7374F0C3" w:rsidR="002767A6" w:rsidRPr="00547BDF" w:rsidRDefault="002767A6" w:rsidP="00F92DC9">
      <w:pPr>
        <w:pStyle w:val="HandbookBody"/>
        <w:jc w:val="both"/>
      </w:pPr>
      <w:r w:rsidRPr="00547BDF">
        <w:t xml:space="preserve">The Workplace Wellness team are expert and professional at helping to proactively identify, plan and manage life events helping you to stay in control, happy, </w:t>
      </w:r>
      <w:proofErr w:type="gramStart"/>
      <w:r w:rsidRPr="00547BDF">
        <w:t>healthy</w:t>
      </w:r>
      <w:proofErr w:type="gramEnd"/>
      <w:r w:rsidRPr="00547BDF">
        <w:t xml:space="preserve"> and fully focused on life and work.</w:t>
      </w:r>
      <w:r w:rsidR="00522464" w:rsidRPr="00547BDF">
        <w:t xml:space="preserve"> I</w:t>
      </w:r>
      <w:r w:rsidRPr="00547BDF">
        <w:t>t is also available to family members.</w:t>
      </w:r>
    </w:p>
    <w:p w14:paraId="08A5AC4B" w14:textId="77777777" w:rsidR="002767A6" w:rsidRPr="00547BDF" w:rsidRDefault="002767A6" w:rsidP="00F92DC9">
      <w:pPr>
        <w:pStyle w:val="HandbookBody"/>
        <w:jc w:val="both"/>
      </w:pPr>
    </w:p>
    <w:p w14:paraId="7164DEFA" w14:textId="55BBE21F" w:rsidR="002767A6" w:rsidRDefault="00522464" w:rsidP="00F92DC9">
      <w:pPr>
        <w:pStyle w:val="HandbookBody"/>
        <w:jc w:val="both"/>
      </w:pPr>
      <w:r w:rsidRPr="00547BDF">
        <w:t xml:space="preserve">Trainees </w:t>
      </w:r>
      <w:r w:rsidR="002767A6" w:rsidRPr="00547BDF">
        <w:t xml:space="preserve">can access the </w:t>
      </w:r>
      <w:r w:rsidR="00F92DC9">
        <w:t xml:space="preserve">Employee Assistance </w:t>
      </w:r>
      <w:r w:rsidR="002767A6" w:rsidRPr="00547BDF">
        <w:t>over the phone 24/7</w:t>
      </w:r>
      <w:r w:rsidRPr="00547BDF">
        <w:t xml:space="preserve"> by calling the </w:t>
      </w:r>
      <w:r w:rsidR="002767A6" w:rsidRPr="00547BDF">
        <w:t xml:space="preserve">Helpline </w:t>
      </w:r>
      <w:r w:rsidRPr="00547BDF">
        <w:t xml:space="preserve">on </w:t>
      </w:r>
      <w:r w:rsidR="002767A6" w:rsidRPr="00547BDF">
        <w:t>0800 032 9857</w:t>
      </w:r>
      <w:r w:rsidRPr="00547BDF">
        <w:t xml:space="preserve">. </w:t>
      </w:r>
    </w:p>
    <w:p w14:paraId="3B299376" w14:textId="77777777" w:rsidR="00D20803" w:rsidRPr="00547BDF" w:rsidRDefault="00D20803" w:rsidP="00F92DC9">
      <w:pPr>
        <w:pStyle w:val="HandbookBody"/>
        <w:jc w:val="both"/>
      </w:pPr>
    </w:p>
    <w:p w14:paraId="63F9B53F" w14:textId="77777777" w:rsidR="00DA122F" w:rsidRPr="00547BDF" w:rsidRDefault="00DA122F" w:rsidP="00F92DC9">
      <w:pPr>
        <w:pStyle w:val="Heading3"/>
        <w:jc w:val="both"/>
        <w:rPr>
          <w:b/>
        </w:rPr>
      </w:pPr>
      <w:r w:rsidRPr="00547BDF">
        <w:t>Buddy Scheme</w:t>
      </w:r>
    </w:p>
    <w:p w14:paraId="173193A4" w14:textId="5F780C7A" w:rsidR="00DA122F" w:rsidRDefault="00DA122F" w:rsidP="00F92DC9">
      <w:pPr>
        <w:pStyle w:val="HandbookBody"/>
        <w:jc w:val="both"/>
      </w:pPr>
      <w:r w:rsidRPr="00547BDF">
        <w:t xml:space="preserve">When </w:t>
      </w:r>
      <w:r w:rsidR="00522464" w:rsidRPr="00547BDF">
        <w:t xml:space="preserve">Trainees </w:t>
      </w:r>
      <w:r w:rsidRPr="00547BDF">
        <w:t>accept a place on the Programme</w:t>
      </w:r>
      <w:r w:rsidR="00522464" w:rsidRPr="00547BDF">
        <w:t>,</w:t>
      </w:r>
      <w:r w:rsidRPr="00547BDF">
        <w:t xml:space="preserve"> they are matched with </w:t>
      </w:r>
      <w:r w:rsidR="00522464" w:rsidRPr="00547BDF">
        <w:t>another T</w:t>
      </w:r>
      <w:r w:rsidRPr="00547BDF">
        <w:t xml:space="preserve">rainee in the year above to act as their ‘buddy’. The buddy may provide support and advice before the </w:t>
      </w:r>
      <w:r w:rsidR="00A333C4">
        <w:t>T</w:t>
      </w:r>
      <w:r w:rsidRPr="00547BDF">
        <w:t xml:space="preserve">rainee starts </w:t>
      </w:r>
      <w:proofErr w:type="gramStart"/>
      <w:r w:rsidRPr="00547BDF">
        <w:t>and also</w:t>
      </w:r>
      <w:proofErr w:type="gramEnd"/>
      <w:r w:rsidRPr="00547BDF">
        <w:t xml:space="preserve"> during training. It is between the Trainee and buddy to decide how often they would like to meet. </w:t>
      </w:r>
    </w:p>
    <w:p w14:paraId="25A0CE54" w14:textId="77777777" w:rsidR="00D20803" w:rsidRPr="00547BDF" w:rsidRDefault="00D20803" w:rsidP="00F92DC9">
      <w:pPr>
        <w:pStyle w:val="HandbookBody"/>
        <w:jc w:val="both"/>
      </w:pPr>
    </w:p>
    <w:p w14:paraId="5E6A5417" w14:textId="0A2934D7" w:rsidR="002412FF" w:rsidRPr="00547BDF" w:rsidRDefault="002412FF" w:rsidP="00D20803">
      <w:pPr>
        <w:pStyle w:val="Heading3"/>
        <w:rPr>
          <w:b/>
        </w:rPr>
      </w:pPr>
      <w:r w:rsidRPr="00547BDF">
        <w:t>Mentor Scheme</w:t>
      </w:r>
    </w:p>
    <w:p w14:paraId="1607A19E" w14:textId="3B3A526F" w:rsidR="00522464" w:rsidRPr="00547BDF" w:rsidRDefault="002412FF" w:rsidP="00522464">
      <w:pPr>
        <w:pStyle w:val="HandbookBody"/>
        <w:jc w:val="both"/>
      </w:pPr>
      <w:r w:rsidRPr="00547BDF">
        <w:t xml:space="preserve">Mentors are a source of guidance and support for </w:t>
      </w:r>
      <w:r w:rsidR="00522464" w:rsidRPr="00547BDF">
        <w:t>T</w:t>
      </w:r>
      <w:r w:rsidRPr="00547BDF">
        <w:t>rainees</w:t>
      </w:r>
      <w:r w:rsidR="00522464" w:rsidRPr="00547BDF">
        <w:t xml:space="preserve"> that are</w:t>
      </w:r>
      <w:r w:rsidRPr="00547BDF">
        <w:t xml:space="preserve"> distinct from </w:t>
      </w:r>
      <w:r w:rsidR="00646188">
        <w:t>Programme</w:t>
      </w:r>
      <w:r w:rsidRPr="00547BDF">
        <w:t xml:space="preserve"> </w:t>
      </w:r>
      <w:r w:rsidR="00FC7C94">
        <w:t>S</w:t>
      </w:r>
      <w:r w:rsidRPr="00547BDF">
        <w:t xml:space="preserve">taff and </w:t>
      </w:r>
      <w:r w:rsidR="00646188">
        <w:t>Placement S</w:t>
      </w:r>
      <w:r w:rsidRPr="00547BDF">
        <w:t xml:space="preserve">upervisors as they do not have an evaluative or employment function. Mentors only work with one </w:t>
      </w:r>
      <w:r w:rsidR="00522464" w:rsidRPr="00547BDF">
        <w:t>T</w:t>
      </w:r>
      <w:r w:rsidRPr="00547BDF">
        <w:t xml:space="preserve">rainee per cohort (they may decide to mentor more than one trainee from different years) and should not be involved in providing supervision for the </w:t>
      </w:r>
      <w:r w:rsidR="00522464" w:rsidRPr="00547BDF">
        <w:t>T</w:t>
      </w:r>
      <w:r w:rsidRPr="00547BDF">
        <w:t xml:space="preserve">rainee they mentor. The Programme will aim to avoid allocating a trainee to the same service as their mentor but if this is unavoidable, they are required to find a temporary alternative for the duration. </w:t>
      </w:r>
    </w:p>
    <w:p w14:paraId="6AD0286C" w14:textId="77777777" w:rsidR="00522464" w:rsidRPr="00547BDF" w:rsidRDefault="00522464" w:rsidP="00522464">
      <w:pPr>
        <w:pStyle w:val="HandbookBody"/>
        <w:jc w:val="both"/>
      </w:pPr>
    </w:p>
    <w:p w14:paraId="0B010C7D" w14:textId="49157CA5" w:rsidR="002412FF" w:rsidRPr="00547BDF" w:rsidRDefault="002412FF" w:rsidP="00522464">
      <w:pPr>
        <w:pStyle w:val="HandbookBody"/>
        <w:jc w:val="both"/>
      </w:pPr>
      <w:r w:rsidRPr="00547BDF">
        <w:t>Mentors fulfil a range of functions for trainees, including advice and support on managing the demands of training, personal development</w:t>
      </w:r>
      <w:r w:rsidR="005A51DA">
        <w:t>,</w:t>
      </w:r>
      <w:r w:rsidRPr="00547BDF">
        <w:t xml:space="preserve"> and careers advice.</w:t>
      </w:r>
      <w:r w:rsidR="00522464" w:rsidRPr="00547BDF">
        <w:t xml:space="preserve"> </w:t>
      </w:r>
      <w:r w:rsidR="005A51DA">
        <w:t xml:space="preserve">A </w:t>
      </w:r>
      <w:proofErr w:type="spellStart"/>
      <w:r w:rsidR="005A51DA">
        <w:t>trainnee</w:t>
      </w:r>
      <w:proofErr w:type="spellEnd"/>
      <w:r w:rsidR="005A51DA">
        <w:t xml:space="preserve"> can choose their own mentor (which must be outside of their placement base region) or the m</w:t>
      </w:r>
      <w:r w:rsidR="00B34333" w:rsidRPr="00547BDF">
        <w:t xml:space="preserve">entor </w:t>
      </w:r>
      <w:r w:rsidRPr="00547BDF">
        <w:t>allocation</w:t>
      </w:r>
      <w:r w:rsidR="00B34333" w:rsidRPr="00547BDF">
        <w:t>s</w:t>
      </w:r>
      <w:r w:rsidRPr="00547BDF">
        <w:t xml:space="preserve"> </w:t>
      </w:r>
      <w:r w:rsidR="005A51DA">
        <w:t xml:space="preserve">can also </w:t>
      </w:r>
      <w:r w:rsidRPr="00547BDF">
        <w:t xml:space="preserve">be made by the Programme team who will use the available information about </w:t>
      </w:r>
      <w:r w:rsidR="00522464" w:rsidRPr="00547BDF">
        <w:t>T</w:t>
      </w:r>
      <w:r w:rsidRPr="00547BDF">
        <w:t xml:space="preserve">rainee as well as </w:t>
      </w:r>
      <w:r w:rsidR="00522464" w:rsidRPr="00547BDF">
        <w:t>M</w:t>
      </w:r>
      <w:r w:rsidRPr="00547BDF">
        <w:t xml:space="preserve">entors, to align as closely as possible according to region, </w:t>
      </w:r>
      <w:proofErr w:type="gramStart"/>
      <w:r w:rsidRPr="00547BDF">
        <w:t>experience</w:t>
      </w:r>
      <w:proofErr w:type="gramEnd"/>
      <w:r w:rsidRPr="00547BDF">
        <w:t xml:space="preserve"> and availability.</w:t>
      </w:r>
    </w:p>
    <w:p w14:paraId="4248C6B1" w14:textId="77777777" w:rsidR="002412FF" w:rsidRPr="00547BDF" w:rsidRDefault="002412FF" w:rsidP="00522464">
      <w:pPr>
        <w:pStyle w:val="HandbookBody"/>
        <w:jc w:val="both"/>
      </w:pPr>
    </w:p>
    <w:p w14:paraId="7CFB3F60" w14:textId="0F887B55" w:rsidR="002412FF" w:rsidRPr="00547BDF" w:rsidRDefault="002412FF" w:rsidP="00522464">
      <w:pPr>
        <w:pStyle w:val="HandbookBody"/>
        <w:jc w:val="both"/>
      </w:pPr>
      <w:r w:rsidRPr="00547BDF">
        <w:t xml:space="preserve">Trainees are asked to meet their </w:t>
      </w:r>
      <w:r w:rsidR="00522464" w:rsidRPr="00547BDF">
        <w:t>M</w:t>
      </w:r>
      <w:r w:rsidRPr="00547BDF">
        <w:t xml:space="preserve">entor once or twice per placement and they are entitled to ask their supervisor to approve an absence from placement to do so. However, a wide variety of mentoring arrangements exist. Trainees may meet their </w:t>
      </w:r>
      <w:r w:rsidR="00522464" w:rsidRPr="00547BDF">
        <w:t xml:space="preserve">Mentors </w:t>
      </w:r>
      <w:r w:rsidRPr="00547BDF">
        <w:t>outside placement time or keep in touch via phone or email and we ask placement supervisors to give support to any reasonable request.</w:t>
      </w:r>
    </w:p>
    <w:p w14:paraId="4DBB463A" w14:textId="77777777" w:rsidR="002412FF" w:rsidRPr="00547BDF" w:rsidRDefault="002412FF" w:rsidP="00522464">
      <w:pPr>
        <w:pStyle w:val="HandbookBody"/>
        <w:jc w:val="both"/>
      </w:pPr>
    </w:p>
    <w:p w14:paraId="462F8B2C" w14:textId="65A2E774" w:rsidR="002412FF" w:rsidRDefault="002412FF" w:rsidP="00522464">
      <w:pPr>
        <w:pStyle w:val="HandbookBody"/>
        <w:jc w:val="both"/>
      </w:pPr>
      <w:r w:rsidRPr="00547BDF">
        <w:t xml:space="preserve">If </w:t>
      </w:r>
      <w:r w:rsidR="00522464" w:rsidRPr="00547BDF">
        <w:t xml:space="preserve">a qualified practitioner psychologist is </w:t>
      </w:r>
      <w:r w:rsidRPr="00547BDF">
        <w:t xml:space="preserve">interested in becoming a mentor or </w:t>
      </w:r>
      <w:r w:rsidR="00522464" w:rsidRPr="00547BDF">
        <w:t xml:space="preserve">has </w:t>
      </w:r>
      <w:r w:rsidRPr="00547BDF">
        <w:t xml:space="preserve">any questions about the scheme, please contact the </w:t>
      </w:r>
      <w:hyperlink r:id="rId214" w:history="1">
        <w:r w:rsidRPr="00FC7C94">
          <w:rPr>
            <w:rStyle w:val="Hyperlink"/>
          </w:rPr>
          <w:t>Clinical Psychology Admi</w:t>
        </w:r>
        <w:r w:rsidR="00B34333" w:rsidRPr="00FC7C94">
          <w:rPr>
            <w:rStyle w:val="Hyperlink"/>
          </w:rPr>
          <w:t>n</w:t>
        </w:r>
        <w:r w:rsidR="00FC7C94" w:rsidRPr="00FC7C94">
          <w:rPr>
            <w:rStyle w:val="Hyperlink"/>
          </w:rPr>
          <w:t>istrators</w:t>
        </w:r>
      </w:hyperlink>
      <w:r w:rsidR="00B34333" w:rsidRPr="00547BDF">
        <w:t xml:space="preserve">. </w:t>
      </w:r>
      <w:r w:rsidRPr="00547BDF">
        <w:t xml:space="preserve"> </w:t>
      </w:r>
    </w:p>
    <w:p w14:paraId="14379768" w14:textId="77777777" w:rsidR="00FC7C94" w:rsidRPr="00547BDF" w:rsidRDefault="00FC7C94" w:rsidP="00522464">
      <w:pPr>
        <w:pStyle w:val="HandbookBody"/>
        <w:jc w:val="both"/>
      </w:pPr>
    </w:p>
    <w:p w14:paraId="407C633A" w14:textId="3BA0BBB0" w:rsidR="002412FF" w:rsidRPr="00547BDF" w:rsidRDefault="00B34333" w:rsidP="00D20803">
      <w:pPr>
        <w:pStyle w:val="Heading3"/>
        <w:rPr>
          <w:b/>
        </w:rPr>
      </w:pPr>
      <w:r w:rsidRPr="00547BDF">
        <w:t xml:space="preserve">Support with </w:t>
      </w:r>
      <w:r w:rsidR="002412FF" w:rsidRPr="00547BDF">
        <w:t>Job Applications</w:t>
      </w:r>
    </w:p>
    <w:p w14:paraId="1BB0C4FA" w14:textId="49EAA8D5" w:rsidR="00726FE4" w:rsidRPr="00547BDF" w:rsidRDefault="002412FF" w:rsidP="00726FE4">
      <w:pPr>
        <w:pStyle w:val="HandbookBody"/>
        <w:jc w:val="both"/>
      </w:pPr>
      <w:r w:rsidRPr="00547BDF">
        <w:t xml:space="preserve">When </w:t>
      </w:r>
      <w:r w:rsidR="00726FE4" w:rsidRPr="00547BDF">
        <w:t>Trainees</w:t>
      </w:r>
      <w:r w:rsidRPr="00547BDF">
        <w:t xml:space="preserve"> are applying for a job</w:t>
      </w:r>
      <w:r w:rsidR="00726FE4" w:rsidRPr="00547BDF">
        <w:t>,</w:t>
      </w:r>
      <w:r w:rsidRPr="00547BDF">
        <w:t xml:space="preserve"> it is always challenging to decide how to structure the application. There really is no right or wrong way to complete an application although it can be helpful to structure your application using the job/person specification headers to showcase experience rather than go placement by placement and listing skills.</w:t>
      </w:r>
    </w:p>
    <w:p w14:paraId="6BFC7965" w14:textId="77777777" w:rsidR="00726FE4" w:rsidRPr="00547BDF" w:rsidRDefault="00726FE4" w:rsidP="00726FE4">
      <w:pPr>
        <w:pStyle w:val="HandbookBody"/>
        <w:jc w:val="both"/>
      </w:pPr>
    </w:p>
    <w:p w14:paraId="7EF77AF0" w14:textId="5D3A4AA9" w:rsidR="002412FF" w:rsidRPr="003242AC" w:rsidRDefault="00726FE4" w:rsidP="00726FE4">
      <w:pPr>
        <w:pStyle w:val="HandbookBody"/>
        <w:jc w:val="both"/>
      </w:pPr>
      <w:r w:rsidRPr="00547BDF">
        <w:t xml:space="preserve">The </w:t>
      </w:r>
      <w:r w:rsidR="002412FF" w:rsidRPr="003242AC">
        <w:t xml:space="preserve">aim is always to demonstrate transferable skills in relation to the needs of the job </w:t>
      </w:r>
      <w:r w:rsidRPr="003242AC">
        <w:t xml:space="preserve">that is being applied for and </w:t>
      </w:r>
      <w:r w:rsidR="002412FF" w:rsidRPr="003242AC">
        <w:t xml:space="preserve">using concrete examples where appropriate. Please note that the Programme Team are not able to read applications as they really should come directly from </w:t>
      </w:r>
      <w:r w:rsidRPr="003242AC">
        <w:t xml:space="preserve">the Trainee as the </w:t>
      </w:r>
      <w:r w:rsidR="002412FF" w:rsidRPr="003242AC">
        <w:t>applicant.</w:t>
      </w:r>
    </w:p>
    <w:p w14:paraId="77344557" w14:textId="77777777" w:rsidR="002412FF" w:rsidRPr="003242AC" w:rsidRDefault="002412FF" w:rsidP="00726FE4">
      <w:pPr>
        <w:pStyle w:val="HandbookBody"/>
        <w:jc w:val="both"/>
      </w:pPr>
    </w:p>
    <w:p w14:paraId="2B551A0F" w14:textId="2A0C82C4" w:rsidR="002412FF" w:rsidRPr="00547BDF" w:rsidRDefault="002412FF" w:rsidP="00726FE4">
      <w:pPr>
        <w:pStyle w:val="HandbookBody"/>
        <w:jc w:val="both"/>
      </w:pPr>
      <w:r w:rsidRPr="003242AC">
        <w:t xml:space="preserve">The university has some useful resources for PGR students </w:t>
      </w:r>
      <w:r w:rsidR="00726FE4" w:rsidRPr="003242AC">
        <w:t xml:space="preserve">regarding </w:t>
      </w:r>
      <w:hyperlink r:id="rId215" w:history="1">
        <w:r w:rsidR="00726FE4" w:rsidRPr="003242AC">
          <w:rPr>
            <w:rStyle w:val="Hyperlink"/>
          </w:rPr>
          <w:t xml:space="preserve">career support and </w:t>
        </w:r>
        <w:r w:rsidRPr="003242AC">
          <w:rPr>
            <w:rStyle w:val="Hyperlink"/>
          </w:rPr>
          <w:t>application advice</w:t>
        </w:r>
      </w:hyperlink>
      <w:r w:rsidR="00726FE4" w:rsidRPr="003242AC">
        <w:t>.</w:t>
      </w:r>
      <w:r w:rsidR="00726FE4" w:rsidRPr="00547BDF">
        <w:t xml:space="preserve"> </w:t>
      </w:r>
      <w:r w:rsidRPr="00547BDF">
        <w:t xml:space="preserve"> </w:t>
      </w:r>
    </w:p>
    <w:p w14:paraId="7AD58A3C" w14:textId="77777777" w:rsidR="002412FF" w:rsidRPr="00547BDF" w:rsidRDefault="002412FF" w:rsidP="00726FE4">
      <w:pPr>
        <w:pStyle w:val="HandbookBody"/>
        <w:jc w:val="both"/>
      </w:pPr>
    </w:p>
    <w:p w14:paraId="6C9786CF" w14:textId="61CA16F6" w:rsidR="00B51CFA" w:rsidRPr="00547BDF" w:rsidRDefault="002412FF" w:rsidP="00726FE4">
      <w:pPr>
        <w:pStyle w:val="HandbookBody"/>
        <w:jc w:val="both"/>
      </w:pPr>
      <w:r w:rsidRPr="00547BDF">
        <w:t xml:space="preserve">In terms of referees, </w:t>
      </w:r>
      <w:r w:rsidR="00726FE4" w:rsidRPr="00547BDF">
        <w:t xml:space="preserve">Trainees should typically use their </w:t>
      </w:r>
      <w:r w:rsidRPr="00547BDF">
        <w:t xml:space="preserve">Tutor as </w:t>
      </w:r>
      <w:r w:rsidR="00726FE4" w:rsidRPr="00547BDF">
        <w:t xml:space="preserve">the </w:t>
      </w:r>
      <w:r w:rsidRPr="00547BDF">
        <w:t>educational reference</w:t>
      </w:r>
      <w:r w:rsidR="00F7437A">
        <w:t>.</w:t>
      </w:r>
      <w:r w:rsidR="005A51DA">
        <w:t xml:space="preserve"> </w:t>
      </w:r>
      <w:r w:rsidR="00F7437A">
        <w:t>T</w:t>
      </w:r>
      <w:r w:rsidR="005A51DA">
        <w:t>he Programme’s dedicate Line Manager can also act as a referee if need</w:t>
      </w:r>
      <w:r w:rsidR="00F7437A">
        <w:t>ed</w:t>
      </w:r>
      <w:r w:rsidR="006514EF">
        <w:t>. Trainees should</w:t>
      </w:r>
      <w:r w:rsidR="00726FE4" w:rsidRPr="00547BDF">
        <w:t xml:space="preserve"> </w:t>
      </w:r>
      <w:r w:rsidRPr="00547BDF">
        <w:t xml:space="preserve">choose </w:t>
      </w:r>
      <w:r w:rsidR="00726FE4" w:rsidRPr="00547BDF">
        <w:t xml:space="preserve">a </w:t>
      </w:r>
      <w:r w:rsidRPr="00547BDF">
        <w:t xml:space="preserve">clinical reference from </w:t>
      </w:r>
      <w:r w:rsidR="00117D1A">
        <w:t xml:space="preserve">an </w:t>
      </w:r>
      <w:r w:rsidRPr="00547BDF">
        <w:t xml:space="preserve">appropriate previous </w:t>
      </w:r>
      <w:r w:rsidR="001E70C7">
        <w:t>P</w:t>
      </w:r>
      <w:r w:rsidRPr="00547BDF">
        <w:t xml:space="preserve">lacement </w:t>
      </w:r>
      <w:r w:rsidR="001E70C7">
        <w:t>S</w:t>
      </w:r>
      <w:r w:rsidRPr="00547BDF">
        <w:t>upervisors.</w:t>
      </w:r>
      <w:r w:rsidR="001E70C7">
        <w:t xml:space="preserve"> </w:t>
      </w:r>
      <w:r w:rsidRPr="00547BDF">
        <w:t>It is important to seek permission from your chosen referees before applying</w:t>
      </w:r>
      <w:r w:rsidR="00C73D9C">
        <w:t xml:space="preserve"> for any posts</w:t>
      </w:r>
      <w:r w:rsidRPr="00547BDF">
        <w:t>.</w:t>
      </w:r>
    </w:p>
    <w:p w14:paraId="18E75FD5" w14:textId="77777777" w:rsidR="00B51CFA" w:rsidRPr="00547BDF" w:rsidRDefault="00B51CFA" w:rsidP="007E28A9">
      <w:pPr>
        <w:pStyle w:val="HandbookBody"/>
      </w:pPr>
    </w:p>
    <w:p w14:paraId="2C94FA27" w14:textId="77777777" w:rsidR="001C1EFA" w:rsidRPr="00547BDF" w:rsidRDefault="001C1EFA">
      <w:pPr>
        <w:spacing w:after="200"/>
        <w:rPr>
          <w:rFonts w:asciiTheme="majorHAnsi" w:eastAsiaTheme="majorEastAsia" w:hAnsiTheme="majorHAnsi" w:cstheme="majorBidi"/>
          <w:color w:val="024F75" w:themeColor="accent1"/>
          <w:kern w:val="28"/>
          <w:szCs w:val="32"/>
        </w:rPr>
      </w:pPr>
      <w:r w:rsidRPr="00547BDF">
        <w:br w:type="page"/>
      </w:r>
    </w:p>
    <w:p w14:paraId="2C86B98F" w14:textId="3671EB78" w:rsidR="00813C83" w:rsidRPr="00547BDF" w:rsidRDefault="00FA6F7C" w:rsidP="00403427">
      <w:pPr>
        <w:pStyle w:val="Handbook2"/>
      </w:pPr>
      <w:bookmarkStart w:id="64" w:name="Seven_2"/>
      <w:bookmarkStart w:id="65" w:name="_Toc150351630"/>
      <w:r>
        <w:lastRenderedPageBreak/>
        <w:t>7</w:t>
      </w:r>
      <w:r w:rsidR="00813C83">
        <w:t>.2 Extensions &amp; Special Considerations</w:t>
      </w:r>
      <w:bookmarkEnd w:id="65"/>
    </w:p>
    <w:bookmarkEnd w:id="64"/>
    <w:p w14:paraId="617BF8A2" w14:textId="4333523F" w:rsidR="00E57FB7" w:rsidRDefault="007F602A" w:rsidP="00C7654C">
      <w:pPr>
        <w:pStyle w:val="HandbookBody"/>
      </w:pPr>
      <w:r w:rsidRPr="00547BDF">
        <w:t xml:space="preserve">Trainees should submit all assignments by the specific deadline indicted in the relevant timetable and within relevant course documentation and </w:t>
      </w:r>
      <w:r w:rsidRPr="00FB112B">
        <w:t xml:space="preserve">on </w:t>
      </w:r>
      <w:hyperlink r:id="rId216" w:history="1">
        <w:proofErr w:type="spellStart"/>
        <w:r w:rsidRPr="00FB112B">
          <w:rPr>
            <w:rStyle w:val="Hyperlink"/>
          </w:rPr>
          <w:t>e</w:t>
        </w:r>
        <w:r w:rsidR="0064427A" w:rsidRPr="00FB112B">
          <w:rPr>
            <w:rStyle w:val="Hyperlink"/>
          </w:rPr>
          <w:t>A</w:t>
        </w:r>
        <w:r w:rsidRPr="00FB112B">
          <w:rPr>
            <w:rStyle w:val="Hyperlink"/>
          </w:rPr>
          <w:t>ssignments</w:t>
        </w:r>
        <w:proofErr w:type="spellEnd"/>
      </w:hyperlink>
      <w:r w:rsidRPr="00FB112B">
        <w:t xml:space="preserve">. A delay in submitting coursework without a valid reason will result in an assignment being marked as </w:t>
      </w:r>
      <w:r w:rsidR="00C7654C">
        <w:t>‘F</w:t>
      </w:r>
      <w:r w:rsidRPr="00FB112B">
        <w:t>ailed</w:t>
      </w:r>
      <w:r w:rsidR="00C7654C">
        <w:t>’</w:t>
      </w:r>
      <w:r w:rsidR="00E57FB7">
        <w:t xml:space="preserve">. </w:t>
      </w:r>
    </w:p>
    <w:p w14:paraId="18043EDF" w14:textId="77777777" w:rsidR="00E57FB7" w:rsidRDefault="00E57FB7" w:rsidP="00C7654C">
      <w:pPr>
        <w:pStyle w:val="HandbookBody"/>
      </w:pPr>
    </w:p>
    <w:p w14:paraId="14C22651" w14:textId="28B89BBC" w:rsidR="00E57FB7" w:rsidRDefault="00E57FB7" w:rsidP="00C7654C">
      <w:pPr>
        <w:pStyle w:val="HandbookBody"/>
      </w:pPr>
      <w:proofErr w:type="gramStart"/>
      <w:r>
        <w:t>As a general rule</w:t>
      </w:r>
      <w:proofErr w:type="gramEnd"/>
      <w:r>
        <w:t xml:space="preserve">, ‘Extensions’ are submitted prior to a deadline, whereas ‘Special Considerations’ </w:t>
      </w:r>
      <w:r w:rsidR="00206DE6">
        <w:t xml:space="preserve">are submitted </w:t>
      </w:r>
      <w:r w:rsidR="006D703F">
        <w:t>following a deadline</w:t>
      </w:r>
      <w:r w:rsidR="00206DE6">
        <w:t xml:space="preserve">. Further details are provided below. </w:t>
      </w:r>
    </w:p>
    <w:p w14:paraId="02E768FA" w14:textId="77777777" w:rsidR="00403427" w:rsidRPr="00547BDF" w:rsidRDefault="00403427" w:rsidP="00A615A4">
      <w:pPr>
        <w:pStyle w:val="HandbookBody"/>
        <w:jc w:val="both"/>
      </w:pPr>
    </w:p>
    <w:p w14:paraId="729DF2EA" w14:textId="1565C269" w:rsidR="0064427A" w:rsidRPr="00547BDF" w:rsidRDefault="0064427A" w:rsidP="00403427">
      <w:pPr>
        <w:pStyle w:val="Heading3"/>
        <w:rPr>
          <w:b/>
        </w:rPr>
      </w:pPr>
      <w:r w:rsidRPr="00547BDF">
        <w:t>Extensions</w:t>
      </w:r>
    </w:p>
    <w:p w14:paraId="3F94864E" w14:textId="18E1CC36" w:rsidR="007F602A" w:rsidRDefault="007F602A" w:rsidP="00A615A4">
      <w:pPr>
        <w:pStyle w:val="HandbookBody"/>
        <w:jc w:val="both"/>
      </w:pPr>
      <w:r w:rsidRPr="00547BDF">
        <w:t xml:space="preserve">Should </w:t>
      </w:r>
      <w:r w:rsidR="00FB112B">
        <w:t>T</w:t>
      </w:r>
      <w:r w:rsidRPr="00547BDF">
        <w:t>rainees feel they have grounds for an extension and would like to request one</w:t>
      </w:r>
      <w:r w:rsidR="0064427A" w:rsidRPr="00547BDF">
        <w:t>, t</w:t>
      </w:r>
      <w:r w:rsidRPr="00547BDF">
        <w:t xml:space="preserve">his needs to be discussed in </w:t>
      </w:r>
      <w:r w:rsidRPr="006E4BE4">
        <w:t xml:space="preserve">advance with their </w:t>
      </w:r>
      <w:r w:rsidR="0064427A" w:rsidRPr="006E4BE4">
        <w:t>Tutor</w:t>
      </w:r>
      <w:r w:rsidR="00C94951" w:rsidRPr="006E4BE4">
        <w:t xml:space="preserve">. They must also </w:t>
      </w:r>
      <w:r w:rsidRPr="006E4BE4">
        <w:t>complete</w:t>
      </w:r>
      <w:r w:rsidR="0064427A" w:rsidRPr="006E4BE4">
        <w:t xml:space="preserve"> the</w:t>
      </w:r>
      <w:r w:rsidRPr="006E4BE4">
        <w:t xml:space="preserve"> ‘</w:t>
      </w:r>
      <w:hyperlink r:id="rId217" w:history="1">
        <w:r w:rsidRPr="006E4BE4">
          <w:rPr>
            <w:rStyle w:val="Hyperlink"/>
          </w:rPr>
          <w:t>Extension Request for Assessment Form</w:t>
        </w:r>
      </w:hyperlink>
      <w:r w:rsidRPr="006E4BE4">
        <w:t>’</w:t>
      </w:r>
      <w:r w:rsidR="0064427A" w:rsidRPr="006E4BE4">
        <w:t xml:space="preserve"> </w:t>
      </w:r>
      <w:r w:rsidRPr="006E4BE4">
        <w:rPr>
          <w:b/>
          <w:bCs/>
        </w:rPr>
        <w:t>at least 48 hours before</w:t>
      </w:r>
      <w:r w:rsidRPr="006E4BE4">
        <w:t xml:space="preserve"> the published deadline</w:t>
      </w:r>
      <w:r w:rsidR="005A51DA" w:rsidRPr="006E4BE4">
        <w:t xml:space="preserve"> for </w:t>
      </w:r>
      <w:r w:rsidR="00727AFC">
        <w:t xml:space="preserve">this to be considered </w:t>
      </w:r>
      <w:r w:rsidRPr="006E4BE4">
        <w:t xml:space="preserve">and Trainees </w:t>
      </w:r>
      <w:r w:rsidR="006E62B8">
        <w:t xml:space="preserve">will be </w:t>
      </w:r>
      <w:r w:rsidRPr="006E4BE4">
        <w:t>informed of</w:t>
      </w:r>
      <w:r w:rsidRPr="00547BDF">
        <w:t xml:space="preserve"> the outcome.</w:t>
      </w:r>
      <w:r w:rsidR="006C6374">
        <w:t xml:space="preserve"> </w:t>
      </w:r>
    </w:p>
    <w:p w14:paraId="79C6796C" w14:textId="77777777" w:rsidR="00403427" w:rsidRPr="00547BDF" w:rsidRDefault="00403427" w:rsidP="00A615A4">
      <w:pPr>
        <w:pStyle w:val="HandbookBody"/>
        <w:jc w:val="both"/>
      </w:pPr>
    </w:p>
    <w:p w14:paraId="6B9F46C3" w14:textId="71520AF9" w:rsidR="006C5040" w:rsidRPr="00547BDF" w:rsidRDefault="006C5040" w:rsidP="00403427">
      <w:pPr>
        <w:pStyle w:val="Heading3"/>
        <w:rPr>
          <w:b/>
        </w:rPr>
      </w:pPr>
      <w:r w:rsidRPr="00547BDF">
        <w:t>Special Considerations</w:t>
      </w:r>
    </w:p>
    <w:p w14:paraId="3F492AA8" w14:textId="52DC2378" w:rsidR="006C5040" w:rsidRPr="00547BDF" w:rsidRDefault="006C5040" w:rsidP="00A615A4">
      <w:pPr>
        <w:pStyle w:val="HandbookBody"/>
        <w:jc w:val="both"/>
      </w:pPr>
      <w:r w:rsidRPr="00547BDF">
        <w:t>If T</w:t>
      </w:r>
      <w:r w:rsidR="007F602A" w:rsidRPr="00547BDF">
        <w:t>rainees have submitted work</w:t>
      </w:r>
      <w:r w:rsidRPr="00547BDF">
        <w:t xml:space="preserve"> that they </w:t>
      </w:r>
      <w:r w:rsidR="007F602A" w:rsidRPr="00547BDF">
        <w:t xml:space="preserve">feel </w:t>
      </w:r>
      <w:r w:rsidRPr="00547BDF">
        <w:t xml:space="preserve">was </w:t>
      </w:r>
      <w:r w:rsidR="007F602A" w:rsidRPr="00547BDF">
        <w:t>affected by exceptional circumstance</w:t>
      </w:r>
      <w:r w:rsidRPr="00547BDF">
        <w:t xml:space="preserve">s, they can </w:t>
      </w:r>
      <w:r w:rsidR="007F602A" w:rsidRPr="00547BDF">
        <w:t xml:space="preserve">submit a request for these to be taken into consideration. This also needs to be discussed with their </w:t>
      </w:r>
      <w:r w:rsidRPr="00547BDF">
        <w:t xml:space="preserve">Tutor </w:t>
      </w:r>
      <w:r w:rsidR="007F602A" w:rsidRPr="00547BDF">
        <w:t xml:space="preserve">to discuss the </w:t>
      </w:r>
      <w:r w:rsidRPr="00547BDF">
        <w:t xml:space="preserve">relevant </w:t>
      </w:r>
      <w:r w:rsidR="007F602A" w:rsidRPr="00547BDF">
        <w:t>factors and supporting information</w:t>
      </w:r>
      <w:r w:rsidRPr="00547BDF">
        <w:t xml:space="preserve">. </w:t>
      </w:r>
    </w:p>
    <w:p w14:paraId="28141C26" w14:textId="77777777" w:rsidR="006C5040" w:rsidRPr="00547BDF" w:rsidRDefault="006C5040" w:rsidP="00A615A4">
      <w:pPr>
        <w:pStyle w:val="HandbookBody"/>
        <w:jc w:val="both"/>
      </w:pPr>
    </w:p>
    <w:p w14:paraId="307AB304" w14:textId="0B4DC5E1" w:rsidR="006C5040" w:rsidRDefault="007F602A" w:rsidP="00A615A4">
      <w:pPr>
        <w:pStyle w:val="HandbookBody"/>
        <w:jc w:val="both"/>
      </w:pPr>
      <w:r w:rsidRPr="001722DD">
        <w:t>Trainees should submit a completed ‘</w:t>
      </w:r>
      <w:hyperlink r:id="rId218" w:history="1">
        <w:r w:rsidRPr="001722DD">
          <w:rPr>
            <w:rStyle w:val="Hyperlink"/>
          </w:rPr>
          <w:t>Special Considerations Request</w:t>
        </w:r>
      </w:hyperlink>
      <w:r w:rsidRPr="001722DD">
        <w:t xml:space="preserve">’ </w:t>
      </w:r>
      <w:r w:rsidR="006C5040" w:rsidRPr="001722DD">
        <w:t>which</w:t>
      </w:r>
      <w:r w:rsidR="006C5040" w:rsidRPr="00547BDF">
        <w:t xml:space="preserve"> includes </w:t>
      </w:r>
      <w:r w:rsidRPr="00547BDF">
        <w:t xml:space="preserve">any relevant documentation to the </w:t>
      </w:r>
      <w:r w:rsidR="00FB112B">
        <w:t>Clinical Psychology</w:t>
      </w:r>
      <w:r w:rsidRPr="00547BDF">
        <w:t xml:space="preserve"> Administrator</w:t>
      </w:r>
      <w:r w:rsidR="00FB112B">
        <w:t>s</w:t>
      </w:r>
      <w:r w:rsidRPr="00547BDF">
        <w:t xml:space="preserve"> no more than </w:t>
      </w:r>
      <w:r w:rsidRPr="00547BDF">
        <w:rPr>
          <w:b/>
          <w:bCs/>
        </w:rPr>
        <w:t>5 working days</w:t>
      </w:r>
      <w:r w:rsidRPr="00547BDF">
        <w:t xml:space="preserve"> after any assessment or deadline. </w:t>
      </w:r>
    </w:p>
    <w:p w14:paraId="5714C192" w14:textId="529BF55B" w:rsidR="00153822" w:rsidRPr="00547BDF" w:rsidRDefault="00153822" w:rsidP="00A615A4">
      <w:pPr>
        <w:pStyle w:val="HandbookBody"/>
        <w:jc w:val="both"/>
      </w:pPr>
    </w:p>
    <w:p w14:paraId="6E48A595" w14:textId="233B898E" w:rsidR="007F602A" w:rsidRPr="00547BDF" w:rsidRDefault="007F602A" w:rsidP="00A615A4">
      <w:pPr>
        <w:pStyle w:val="HandbookBody"/>
        <w:jc w:val="both"/>
      </w:pPr>
      <w:r w:rsidRPr="00547BDF">
        <w:t xml:space="preserve">Further </w:t>
      </w:r>
      <w:r w:rsidRPr="002C4520">
        <w:t>information about special considerations procedure can be found in the University of</w:t>
      </w:r>
      <w:r w:rsidR="006C5040" w:rsidRPr="002C4520">
        <w:t xml:space="preserve"> </w:t>
      </w:r>
      <w:r w:rsidRPr="002C4520">
        <w:t xml:space="preserve">Southampton </w:t>
      </w:r>
      <w:hyperlink r:id="rId219" w:history="1">
        <w:r w:rsidRPr="002C4520">
          <w:rPr>
            <w:rStyle w:val="Hyperlink"/>
          </w:rPr>
          <w:t xml:space="preserve">Quality </w:t>
        </w:r>
        <w:r w:rsidR="002C4520" w:rsidRPr="002C4520">
          <w:rPr>
            <w:rStyle w:val="Hyperlink"/>
          </w:rPr>
          <w:t>H</w:t>
        </w:r>
        <w:r w:rsidRPr="002C4520">
          <w:rPr>
            <w:rStyle w:val="Hyperlink"/>
          </w:rPr>
          <w:t>andbook</w:t>
        </w:r>
      </w:hyperlink>
      <w:r w:rsidRPr="002C4520">
        <w:t>.</w:t>
      </w:r>
    </w:p>
    <w:p w14:paraId="23F688AB" w14:textId="77777777" w:rsidR="007F602A" w:rsidRPr="00547BDF" w:rsidRDefault="007F602A" w:rsidP="00A615A4">
      <w:pPr>
        <w:pStyle w:val="HandbookBody"/>
        <w:jc w:val="both"/>
      </w:pPr>
    </w:p>
    <w:p w14:paraId="65D23B0E" w14:textId="58DC82FC" w:rsidR="00C7654C" w:rsidRDefault="007F602A" w:rsidP="00A615A4">
      <w:pPr>
        <w:pStyle w:val="HandbookBody"/>
        <w:jc w:val="both"/>
      </w:pPr>
      <w:r w:rsidRPr="00547BDF">
        <w:t xml:space="preserve">Please note that if </w:t>
      </w:r>
      <w:r w:rsidR="00153822">
        <w:t xml:space="preserve">a </w:t>
      </w:r>
      <w:r w:rsidR="006C5040" w:rsidRPr="00547BDF">
        <w:t>T</w:t>
      </w:r>
      <w:r w:rsidRPr="00547BDF">
        <w:t>rainee</w:t>
      </w:r>
      <w:r w:rsidR="00153822">
        <w:t xml:space="preserve"> would like </w:t>
      </w:r>
      <w:r w:rsidRPr="00547BDF">
        <w:t xml:space="preserve">to seek an extension or request special considerations for an applied research methods </w:t>
      </w:r>
      <w:r w:rsidR="006C5040" w:rsidRPr="00547BDF">
        <w:t xml:space="preserve">(RESM) </w:t>
      </w:r>
      <w:r w:rsidRPr="00547BDF">
        <w:t>assignment</w:t>
      </w:r>
      <w:r w:rsidR="006C5040" w:rsidRPr="00547BDF">
        <w:t>,</w:t>
      </w:r>
      <w:r w:rsidRPr="00547BDF">
        <w:t xml:space="preserve"> they should discuss this with the relevant module lead and submit the </w:t>
      </w:r>
      <w:r w:rsidR="006C5040" w:rsidRPr="00547BDF">
        <w:t xml:space="preserve">relevant </w:t>
      </w:r>
      <w:r w:rsidRPr="00547BDF">
        <w:t>form to the Psychology Student Office (</w:t>
      </w:r>
      <w:hyperlink r:id="rId220" w:history="1">
        <w:r w:rsidR="00B93918" w:rsidRPr="00547BDF">
          <w:rPr>
            <w:rStyle w:val="Hyperlink"/>
          </w:rPr>
          <w:t>psyc-studentoffice@soton.ac.uk</w:t>
        </w:r>
      </w:hyperlink>
      <w:r w:rsidRPr="00547BDF">
        <w:t>).</w:t>
      </w:r>
    </w:p>
    <w:p w14:paraId="58C39BE4" w14:textId="77777777" w:rsidR="00C7654C" w:rsidRDefault="00C7654C" w:rsidP="00A615A4">
      <w:pPr>
        <w:pStyle w:val="HandbookBody"/>
        <w:jc w:val="both"/>
      </w:pPr>
    </w:p>
    <w:p w14:paraId="39B2BA33" w14:textId="3C3C863F" w:rsidR="006A1EAB" w:rsidRPr="007621EE" w:rsidRDefault="006A1EAB" w:rsidP="00F51042">
      <w:pPr>
        <w:pStyle w:val="Heading3"/>
      </w:pPr>
      <w:r w:rsidRPr="007621EE">
        <w:t>Appeals</w:t>
      </w:r>
    </w:p>
    <w:p w14:paraId="31FACD84" w14:textId="1A040588" w:rsidR="00A65583" w:rsidRDefault="00A65583" w:rsidP="007C5EB8">
      <w:pPr>
        <w:pStyle w:val="HandbookBody"/>
        <w:jc w:val="both"/>
      </w:pPr>
      <w:r>
        <w:t xml:space="preserve">Once marks have been </w:t>
      </w:r>
      <w:r w:rsidRPr="00F57B1F">
        <w:t xml:space="preserve">released for an assignment, Trainees would need to </w:t>
      </w:r>
      <w:r w:rsidR="00F57B1F" w:rsidRPr="00F57B1F">
        <w:t xml:space="preserve">follow </w:t>
      </w:r>
      <w:r w:rsidRPr="00F57B1F">
        <w:t xml:space="preserve">the </w:t>
      </w:r>
      <w:hyperlink r:id="rId221" w:history="1">
        <w:r w:rsidRPr="00F57B1F">
          <w:rPr>
            <w:rStyle w:val="Hyperlink"/>
          </w:rPr>
          <w:t>Regulations Governing Academic Appeals</w:t>
        </w:r>
      </w:hyperlink>
      <w:r w:rsidR="003226F6">
        <w:t xml:space="preserve"> if they believe that they have </w:t>
      </w:r>
      <w:r w:rsidR="003226F6" w:rsidRPr="00A65583">
        <w:t>grounds</w:t>
      </w:r>
      <w:r w:rsidR="003226F6">
        <w:t xml:space="preserve"> </w:t>
      </w:r>
      <w:r w:rsidR="00307792">
        <w:t>to</w:t>
      </w:r>
      <w:r w:rsidR="003226F6" w:rsidRPr="00A65583">
        <w:t xml:space="preserve"> appeal against any academic decision made by the University</w:t>
      </w:r>
      <w:r w:rsidR="003226F6">
        <w:t xml:space="preserve">. </w:t>
      </w:r>
    </w:p>
    <w:p w14:paraId="7324AD47" w14:textId="77777777" w:rsidR="00867FBF" w:rsidRPr="00547BDF" w:rsidRDefault="00867FBF" w:rsidP="00A615A4">
      <w:pPr>
        <w:pStyle w:val="HandbookBody"/>
        <w:jc w:val="both"/>
      </w:pPr>
    </w:p>
    <w:p w14:paraId="41D3FF4D" w14:textId="262FEB22" w:rsidR="00B93918" w:rsidRPr="00547BDF" w:rsidRDefault="00B93918" w:rsidP="00403427">
      <w:pPr>
        <w:pStyle w:val="Heading3"/>
        <w:rPr>
          <w:b/>
        </w:rPr>
      </w:pPr>
      <w:r w:rsidRPr="00547BDF">
        <w:t>Suspending your Studies</w:t>
      </w:r>
    </w:p>
    <w:p w14:paraId="68B79DAC" w14:textId="77777777" w:rsidR="00C5678B" w:rsidRDefault="00B93918" w:rsidP="00C5678B">
      <w:pPr>
        <w:pStyle w:val="HandbookBody"/>
        <w:jc w:val="both"/>
      </w:pPr>
      <w:r w:rsidRPr="00547BDF">
        <w:t xml:space="preserve">Should </w:t>
      </w:r>
      <w:r w:rsidR="006C5040" w:rsidRPr="00547BDF">
        <w:t>a Trainee</w:t>
      </w:r>
      <w:r w:rsidRPr="00547BDF">
        <w:t xml:space="preserve"> feel that </w:t>
      </w:r>
      <w:r w:rsidR="006C5040" w:rsidRPr="00547BDF">
        <w:t xml:space="preserve">they </w:t>
      </w:r>
      <w:r w:rsidRPr="00547BDF">
        <w:t xml:space="preserve">need to take some time out from </w:t>
      </w:r>
      <w:r w:rsidR="006C5040" w:rsidRPr="00547BDF">
        <w:t xml:space="preserve">their </w:t>
      </w:r>
      <w:r w:rsidRPr="00547BDF">
        <w:t>studies</w:t>
      </w:r>
      <w:r w:rsidR="006C5040" w:rsidRPr="00547BDF">
        <w:t xml:space="preserve">, they should </w:t>
      </w:r>
      <w:r w:rsidRPr="00547BDF">
        <w:t xml:space="preserve">first discuss this with </w:t>
      </w:r>
      <w:r w:rsidR="006C5040" w:rsidRPr="00547BDF">
        <w:t>their T</w:t>
      </w:r>
      <w:r w:rsidRPr="00547BDF">
        <w:t>utor</w:t>
      </w:r>
      <w:r w:rsidR="005A51DA">
        <w:t xml:space="preserve"> and Line Manager</w:t>
      </w:r>
      <w:r w:rsidRPr="00547BDF">
        <w:t xml:space="preserve">. </w:t>
      </w:r>
      <w:r w:rsidR="00C5678B">
        <w:t>Any requests for S</w:t>
      </w:r>
      <w:r w:rsidR="00C5678B" w:rsidRPr="004F6710">
        <w:t>uspensions</w:t>
      </w:r>
      <w:r w:rsidR="00C5678B">
        <w:t>/</w:t>
      </w:r>
      <w:r w:rsidR="00C5678B" w:rsidRPr="004F6710">
        <w:t xml:space="preserve">Extensions to Candidature or the Thesis, </w:t>
      </w:r>
      <w:r w:rsidR="00C5678B">
        <w:t xml:space="preserve">must be submitted </w:t>
      </w:r>
      <w:r w:rsidR="00C5678B" w:rsidRPr="004F6710">
        <w:t xml:space="preserve">through </w:t>
      </w:r>
      <w:hyperlink r:id="rId222" w:history="1">
        <w:r w:rsidR="00C5678B" w:rsidRPr="00780E4E">
          <w:rPr>
            <w:rStyle w:val="Hyperlink"/>
          </w:rPr>
          <w:t>PGR Manager</w:t>
        </w:r>
      </w:hyperlink>
      <w:r w:rsidR="00C5678B">
        <w:t xml:space="preserve">. </w:t>
      </w:r>
    </w:p>
    <w:p w14:paraId="56117899" w14:textId="77777777" w:rsidR="006C5040" w:rsidRPr="00547BDF" w:rsidRDefault="006C5040" w:rsidP="00A615A4">
      <w:pPr>
        <w:pStyle w:val="HandbookBody"/>
        <w:jc w:val="both"/>
      </w:pPr>
    </w:p>
    <w:p w14:paraId="433C0B86" w14:textId="1B6E8CB8" w:rsidR="001C1EFA" w:rsidRPr="00547BDF" w:rsidRDefault="006C5040" w:rsidP="306643BE">
      <w:pPr>
        <w:pStyle w:val="HandbookBody"/>
      </w:pPr>
      <w:r>
        <w:t xml:space="preserve">Once approved, this will involve being suspended from both their </w:t>
      </w:r>
      <w:proofErr w:type="gramStart"/>
      <w:r>
        <w:t>University</w:t>
      </w:r>
      <w:proofErr w:type="gramEnd"/>
      <w:r>
        <w:t xml:space="preserve"> studies and their NHS employment for the agreed period of time.</w:t>
      </w:r>
      <w:r>
        <w:br w:type="page"/>
      </w:r>
    </w:p>
    <w:p w14:paraId="47896DBA" w14:textId="37F656F6" w:rsidR="00813C83" w:rsidRPr="00547BDF" w:rsidRDefault="00FA6F7C" w:rsidP="00B82B80">
      <w:pPr>
        <w:pStyle w:val="Handbook2"/>
      </w:pPr>
      <w:bookmarkStart w:id="66" w:name="Seven_3"/>
      <w:bookmarkStart w:id="67" w:name="_Toc150351631"/>
      <w:r>
        <w:lastRenderedPageBreak/>
        <w:t>7</w:t>
      </w:r>
      <w:r w:rsidR="00813C83">
        <w:t>.3 Absence Reporting</w:t>
      </w:r>
      <w:r w:rsidR="0034282A">
        <w:t xml:space="preserve"> &amp; Requests</w:t>
      </w:r>
      <w:bookmarkEnd w:id="67"/>
    </w:p>
    <w:bookmarkEnd w:id="66"/>
    <w:p w14:paraId="066E14C9" w14:textId="77777777" w:rsidR="00DB44C3" w:rsidRPr="00DB44C3" w:rsidRDefault="00DB44C3" w:rsidP="00DB44C3">
      <w:pPr>
        <w:spacing w:line="240" w:lineRule="auto"/>
        <w:rPr>
          <w:rFonts w:ascii="Times New Roman" w:eastAsia="Times New Roman" w:hAnsi="Times New Roman" w:cs="Times New Roman"/>
          <w:b w:val="0"/>
          <w:color w:val="auto"/>
          <w:sz w:val="24"/>
          <w:szCs w:val="24"/>
          <w:lang w:eastAsia="en-GB"/>
        </w:rPr>
      </w:pPr>
      <w:r w:rsidRPr="00DB44C3">
        <w:rPr>
          <w:rFonts w:ascii="Arial" w:hAnsi="Arial"/>
          <w:b w:val="0"/>
          <w:noProof/>
          <w:color w:val="0F0D29" w:themeColor="text1"/>
          <w:sz w:val="24"/>
        </w:rPr>
        <w:drawing>
          <wp:inline distT="0" distB="0" distL="0" distR="0" wp14:anchorId="482025C8" wp14:editId="76F15EEA">
            <wp:extent cx="693420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936716" cy="4954797"/>
                    </a:xfrm>
                    <a:prstGeom prst="rect">
                      <a:avLst/>
                    </a:prstGeom>
                    <a:noFill/>
                    <a:ln>
                      <a:noFill/>
                    </a:ln>
                  </pic:spPr>
                </pic:pic>
              </a:graphicData>
            </a:graphic>
          </wp:inline>
        </w:drawing>
      </w:r>
    </w:p>
    <w:p w14:paraId="2E690204" w14:textId="306667FE" w:rsidR="003E5269" w:rsidRPr="003E5269" w:rsidRDefault="003E5269" w:rsidP="003E5269">
      <w:pPr>
        <w:spacing w:line="240" w:lineRule="auto"/>
        <w:rPr>
          <w:rFonts w:ascii="Times New Roman" w:eastAsia="Times New Roman" w:hAnsi="Times New Roman" w:cs="Times New Roman"/>
          <w:b w:val="0"/>
          <w:color w:val="auto"/>
          <w:sz w:val="24"/>
          <w:szCs w:val="24"/>
          <w:lang w:eastAsia="en-GB"/>
        </w:rPr>
      </w:pPr>
    </w:p>
    <w:p w14:paraId="0B3B3B8A" w14:textId="5F33C16A" w:rsidR="00B93918" w:rsidRPr="00547BDF" w:rsidRDefault="0026264C" w:rsidP="0026264C">
      <w:pPr>
        <w:pStyle w:val="Heading3"/>
      </w:pPr>
      <w:r>
        <w:t>Sickness</w:t>
      </w:r>
    </w:p>
    <w:p w14:paraId="318349FD" w14:textId="7D62D93D" w:rsidR="00271A65" w:rsidRPr="00547BDF" w:rsidRDefault="00271A65" w:rsidP="00271A65">
      <w:pPr>
        <w:pStyle w:val="HandbookBody"/>
        <w:jc w:val="both"/>
      </w:pPr>
      <w:r w:rsidRPr="00547BDF">
        <w:t xml:space="preserve">In the case of minor illness of up to </w:t>
      </w:r>
      <w:r w:rsidR="005A51DA">
        <w:t>seven</w:t>
      </w:r>
      <w:r w:rsidRPr="00547BDF">
        <w:t xml:space="preserve"> days, Trainees should complete the </w:t>
      </w:r>
      <w:r w:rsidR="00A7561E">
        <w:t>‘</w:t>
      </w:r>
      <w:hyperlink r:id="rId224" w:history="1">
        <w:r w:rsidR="00A7561E" w:rsidRPr="00827B24">
          <w:rPr>
            <w:rStyle w:val="Hyperlink"/>
          </w:rPr>
          <w:t>S</w:t>
        </w:r>
        <w:r w:rsidRPr="00827B24">
          <w:rPr>
            <w:rStyle w:val="Hyperlink"/>
          </w:rPr>
          <w:t>elf-</w:t>
        </w:r>
        <w:r w:rsidR="00A7561E" w:rsidRPr="00827B24">
          <w:rPr>
            <w:rStyle w:val="Hyperlink"/>
          </w:rPr>
          <w:t>C</w:t>
        </w:r>
        <w:r w:rsidRPr="00827B24">
          <w:rPr>
            <w:rStyle w:val="Hyperlink"/>
          </w:rPr>
          <w:t xml:space="preserve">ertification </w:t>
        </w:r>
        <w:r w:rsidR="00A7561E" w:rsidRPr="00827B24">
          <w:rPr>
            <w:rStyle w:val="Hyperlink"/>
          </w:rPr>
          <w:t>F</w:t>
        </w:r>
        <w:r w:rsidRPr="00827B24">
          <w:rPr>
            <w:rStyle w:val="Hyperlink"/>
          </w:rPr>
          <w:t>orm</w:t>
        </w:r>
      </w:hyperlink>
      <w:r w:rsidR="00A7561E">
        <w:t>’</w:t>
      </w:r>
      <w:r w:rsidRPr="00547BDF">
        <w:t xml:space="preserve"> and </w:t>
      </w:r>
      <w:r w:rsidR="00CF7AAC">
        <w:t xml:space="preserve">email </w:t>
      </w:r>
      <w:r w:rsidR="00A7561E">
        <w:t xml:space="preserve">this </w:t>
      </w:r>
      <w:r w:rsidRPr="00547BDF">
        <w:t xml:space="preserve">to the </w:t>
      </w:r>
      <w:hyperlink r:id="rId225" w:history="1">
        <w:r w:rsidR="00A7561E" w:rsidRPr="00FC7C94">
          <w:rPr>
            <w:rStyle w:val="Hyperlink"/>
          </w:rPr>
          <w:t>Clinical Psychology Administrators</w:t>
        </w:r>
      </w:hyperlink>
      <w:r w:rsidR="00CF7AAC">
        <w:rPr>
          <w:rStyle w:val="Hyperlink"/>
        </w:rPr>
        <w:t>,</w:t>
      </w:r>
      <w:r w:rsidR="009F3904">
        <w:t xml:space="preserve"> as well as copy</w:t>
      </w:r>
      <w:r w:rsidR="00CF7AAC">
        <w:t xml:space="preserve">ing in their Tutor and Line Manager. </w:t>
      </w:r>
    </w:p>
    <w:p w14:paraId="453E90B2" w14:textId="77777777" w:rsidR="00271A65" w:rsidRPr="00547BDF" w:rsidRDefault="00271A65" w:rsidP="00271A65">
      <w:pPr>
        <w:pStyle w:val="HandbookBody"/>
        <w:jc w:val="both"/>
      </w:pPr>
    </w:p>
    <w:p w14:paraId="48BDA897" w14:textId="7C63D406" w:rsidR="00B93918" w:rsidRPr="00547BDF" w:rsidRDefault="00422920" w:rsidP="00422920">
      <w:pPr>
        <w:pStyle w:val="HandbookBody"/>
        <w:jc w:val="both"/>
      </w:pPr>
      <w:r w:rsidRPr="00547BDF">
        <w:t>If a Trainee experiences any illness that might affect their studies, i</w:t>
      </w:r>
      <w:r w:rsidR="00B93918" w:rsidRPr="00547BDF">
        <w:t xml:space="preserve">t is important that </w:t>
      </w:r>
      <w:r w:rsidRPr="00547BDF">
        <w:t xml:space="preserve">they inform their GP </w:t>
      </w:r>
      <w:r w:rsidR="00B93918" w:rsidRPr="00547BDF">
        <w:t xml:space="preserve">as well as </w:t>
      </w:r>
      <w:r w:rsidRPr="00547BDF">
        <w:t xml:space="preserve">their </w:t>
      </w:r>
      <w:r w:rsidR="00B93918" w:rsidRPr="00547BDF">
        <w:t xml:space="preserve">Tutor and </w:t>
      </w:r>
      <w:r w:rsidR="005A51DA">
        <w:t>Line Manager</w:t>
      </w:r>
      <w:r w:rsidRPr="00547BDF">
        <w:t xml:space="preserve"> as soon as possible</w:t>
      </w:r>
      <w:r w:rsidR="00B93918" w:rsidRPr="00547BDF">
        <w:t>. If appropriate</w:t>
      </w:r>
      <w:r w:rsidRPr="00547BDF">
        <w:t xml:space="preserve">, their </w:t>
      </w:r>
      <w:r w:rsidR="00B93918" w:rsidRPr="00547BDF">
        <w:t xml:space="preserve">GP may inform </w:t>
      </w:r>
      <w:r w:rsidRPr="00547BDF">
        <w:t xml:space="preserve">their </w:t>
      </w:r>
      <w:r w:rsidR="00B93918" w:rsidRPr="00547BDF">
        <w:t xml:space="preserve">Tutor and </w:t>
      </w:r>
      <w:r w:rsidRPr="00547BDF">
        <w:t xml:space="preserve">the </w:t>
      </w:r>
      <w:r w:rsidR="005A51DA">
        <w:t xml:space="preserve">Line Manager </w:t>
      </w:r>
      <w:r w:rsidR="00B93918" w:rsidRPr="00547BDF">
        <w:t xml:space="preserve">that </w:t>
      </w:r>
      <w:r w:rsidRPr="00547BDF">
        <w:t xml:space="preserve">they </w:t>
      </w:r>
      <w:r w:rsidR="00B93918" w:rsidRPr="00547BDF">
        <w:t>are experiencing some health difficulties that may affect</w:t>
      </w:r>
      <w:r w:rsidRPr="00547BDF">
        <w:t xml:space="preserve"> their </w:t>
      </w:r>
      <w:r w:rsidR="00B93918" w:rsidRPr="00547BDF">
        <w:t xml:space="preserve">academic and clinical performance. This will be done with </w:t>
      </w:r>
      <w:r w:rsidRPr="00547BDF">
        <w:t xml:space="preserve">their </w:t>
      </w:r>
      <w:r w:rsidR="00B93918" w:rsidRPr="00547BDF">
        <w:t xml:space="preserve">consent and may </w:t>
      </w:r>
      <w:r w:rsidRPr="00547BDF">
        <w:t xml:space="preserve">involve </w:t>
      </w:r>
      <w:r w:rsidR="00B93918" w:rsidRPr="00547BDF">
        <w:t xml:space="preserve">the details of </w:t>
      </w:r>
      <w:r w:rsidRPr="00547BDF">
        <w:t xml:space="preserve">their </w:t>
      </w:r>
      <w:r w:rsidR="00B93918" w:rsidRPr="00547BDF">
        <w:t xml:space="preserve">illness </w:t>
      </w:r>
      <w:r w:rsidRPr="00547BDF">
        <w:t xml:space="preserve">being </w:t>
      </w:r>
      <w:r w:rsidR="00B93918" w:rsidRPr="00547BDF">
        <w:t>withheld</w:t>
      </w:r>
      <w:r w:rsidRPr="00547BDF">
        <w:t xml:space="preserve">. However, Trainees are encouraged to carefully consider </w:t>
      </w:r>
      <w:r w:rsidR="00B93918" w:rsidRPr="00547BDF">
        <w:t xml:space="preserve">this </w:t>
      </w:r>
      <w:r w:rsidRPr="00547BDF">
        <w:t>as the Programme may be able to offer more individuali</w:t>
      </w:r>
      <w:r w:rsidR="00BC392E">
        <w:t>s</w:t>
      </w:r>
      <w:r w:rsidRPr="00547BDF">
        <w:t xml:space="preserve">ed support if they are aware. </w:t>
      </w:r>
    </w:p>
    <w:p w14:paraId="2EF97B34" w14:textId="77777777" w:rsidR="00B93918" w:rsidRPr="00547BDF" w:rsidRDefault="00B93918" w:rsidP="00422920">
      <w:pPr>
        <w:pStyle w:val="HandbookBody"/>
        <w:jc w:val="both"/>
      </w:pPr>
    </w:p>
    <w:p w14:paraId="7A47F306" w14:textId="55616D11" w:rsidR="00B93918" w:rsidRPr="00EE47E3" w:rsidRDefault="0026264C" w:rsidP="0026264C">
      <w:pPr>
        <w:pStyle w:val="Heading3"/>
      </w:pPr>
      <w:r w:rsidRPr="00EE47E3">
        <w:t>Missed Teaching</w:t>
      </w:r>
    </w:p>
    <w:p w14:paraId="15A20157" w14:textId="4A022723" w:rsidR="0026264C" w:rsidRPr="0026264C" w:rsidRDefault="00EE47E3" w:rsidP="0026264C">
      <w:pPr>
        <w:pStyle w:val="HandbookBody"/>
      </w:pPr>
      <w:r>
        <w:rPr>
          <w:highlight w:val="yellow"/>
        </w:rPr>
        <w:t xml:space="preserve">UPDATE COMING SOON </w:t>
      </w:r>
    </w:p>
    <w:p w14:paraId="12BF5C86" w14:textId="02B1D3DE" w:rsidR="00813C83" w:rsidRPr="00547BDF" w:rsidRDefault="00813C83" w:rsidP="007E28A9">
      <w:pPr>
        <w:pStyle w:val="HandbookBody"/>
      </w:pPr>
    </w:p>
    <w:p w14:paraId="22EC0B4C" w14:textId="77777777" w:rsidR="001C1EFA" w:rsidRPr="00547BDF" w:rsidRDefault="001C1EFA">
      <w:pPr>
        <w:spacing w:after="200"/>
        <w:rPr>
          <w:rFonts w:asciiTheme="majorHAnsi" w:eastAsiaTheme="majorEastAsia" w:hAnsiTheme="majorHAnsi" w:cstheme="majorBidi"/>
          <w:color w:val="024F75" w:themeColor="accent1"/>
          <w:kern w:val="28"/>
          <w:szCs w:val="32"/>
        </w:rPr>
      </w:pPr>
      <w:r w:rsidRPr="00547BDF">
        <w:br w:type="page"/>
      </w:r>
    </w:p>
    <w:p w14:paraId="6312B4AA" w14:textId="55F37B64" w:rsidR="00333443" w:rsidRPr="00547BDF" w:rsidRDefault="00FA6F7C" w:rsidP="00AF40ED">
      <w:pPr>
        <w:pStyle w:val="Handbook2"/>
      </w:pPr>
      <w:bookmarkStart w:id="68" w:name="Seven_4"/>
      <w:bookmarkStart w:id="69" w:name="_Toc150351632"/>
      <w:r>
        <w:lastRenderedPageBreak/>
        <w:t>7</w:t>
      </w:r>
      <w:r w:rsidR="00333443">
        <w:t xml:space="preserve">.4 Placement Documentation </w:t>
      </w:r>
      <w:r w:rsidR="0056133F">
        <w:t>Process</w:t>
      </w:r>
      <w:bookmarkEnd w:id="69"/>
    </w:p>
    <w:bookmarkEnd w:id="68"/>
    <w:p w14:paraId="69FEC637" w14:textId="2861C211" w:rsidR="00333443" w:rsidRPr="00547BDF" w:rsidRDefault="00E868A0" w:rsidP="00821BAC">
      <w:pPr>
        <w:pStyle w:val="HandbookBody"/>
        <w:jc w:val="both"/>
      </w:pPr>
      <w:r w:rsidRPr="00A7561E">
        <w:t xml:space="preserve">The </w:t>
      </w:r>
      <w:hyperlink r:id="rId226" w:history="1">
        <w:r w:rsidRPr="00A7561E">
          <w:rPr>
            <w:rStyle w:val="Hyperlink"/>
          </w:rPr>
          <w:t>DClin Placement Document Checklist</w:t>
        </w:r>
      </w:hyperlink>
      <w:r w:rsidRPr="00A7561E">
        <w:t xml:space="preserve"> should be submitted with all end of placement documentation and can be used to guide which placement</w:t>
      </w:r>
      <w:r w:rsidRPr="00547BDF">
        <w:t xml:space="preserve"> documents are required.</w:t>
      </w:r>
      <w:r w:rsidR="00821BAC" w:rsidRPr="00547BDF">
        <w:t xml:space="preserve"> Documents are completed at different stages of the placement which are summarised in the figure below:</w:t>
      </w:r>
    </w:p>
    <w:p w14:paraId="2DE4802A" w14:textId="32158AA6" w:rsidR="00C31C2E" w:rsidRPr="00547BDF" w:rsidRDefault="00C31C2E" w:rsidP="007E28A9">
      <w:pPr>
        <w:pStyle w:val="HandbookBody"/>
      </w:pPr>
    </w:p>
    <w:p w14:paraId="7F74CF67" w14:textId="3FC1100B" w:rsidR="00C31C2E" w:rsidRPr="00547BDF" w:rsidRDefault="0026264C" w:rsidP="007E28A9">
      <w:pPr>
        <w:pStyle w:val="HandbookBody"/>
      </w:pPr>
      <w:r>
        <w:rPr>
          <w:noProof/>
        </w:rPr>
        <w:drawing>
          <wp:inline distT="0" distB="0" distL="0" distR="0" wp14:anchorId="330989C1" wp14:editId="690E23D4">
            <wp:extent cx="6921796" cy="37732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943748" cy="3785193"/>
                    </a:xfrm>
                    <a:prstGeom prst="rect">
                      <a:avLst/>
                    </a:prstGeom>
                    <a:noFill/>
                  </pic:spPr>
                </pic:pic>
              </a:graphicData>
            </a:graphic>
          </wp:inline>
        </w:drawing>
      </w:r>
    </w:p>
    <w:p w14:paraId="231485CF" w14:textId="26D6F7DF" w:rsidR="00333443" w:rsidRPr="00547BDF" w:rsidRDefault="00333443" w:rsidP="00685F3F">
      <w:pPr>
        <w:pStyle w:val="HandbookBody"/>
        <w:jc w:val="both"/>
      </w:pPr>
    </w:p>
    <w:p w14:paraId="513D8DA6" w14:textId="1CC9DCD3" w:rsidR="00821BAC" w:rsidRPr="00547BDF" w:rsidRDefault="00821BAC" w:rsidP="00685F3F">
      <w:pPr>
        <w:pStyle w:val="HandbookBody"/>
        <w:jc w:val="both"/>
      </w:pPr>
      <w:r w:rsidRPr="00547BDF">
        <w:t xml:space="preserve">All placement documents must be </w:t>
      </w:r>
      <w:r w:rsidRPr="00547BDF">
        <w:rPr>
          <w:b/>
          <w:bCs/>
        </w:rPr>
        <w:t>completed</w:t>
      </w:r>
      <w:r w:rsidRPr="00547BDF">
        <w:t xml:space="preserve">, </w:t>
      </w:r>
      <w:r w:rsidRPr="00547BDF">
        <w:rPr>
          <w:b/>
          <w:bCs/>
        </w:rPr>
        <w:t>signed</w:t>
      </w:r>
      <w:r w:rsidR="005A51DA">
        <w:rPr>
          <w:b/>
          <w:bCs/>
        </w:rPr>
        <w:t>,</w:t>
      </w:r>
      <w:r w:rsidRPr="00547BDF">
        <w:t xml:space="preserve"> and </w:t>
      </w:r>
      <w:r w:rsidRPr="00547BDF">
        <w:rPr>
          <w:b/>
          <w:bCs/>
        </w:rPr>
        <w:t>submitted</w:t>
      </w:r>
      <w:r w:rsidRPr="00547BDF">
        <w:t xml:space="preserve"> via email within </w:t>
      </w:r>
      <w:r w:rsidRPr="00547BDF">
        <w:rPr>
          <w:b/>
          <w:bCs/>
        </w:rPr>
        <w:t xml:space="preserve">two weeks </w:t>
      </w:r>
      <w:r w:rsidRPr="00547BDF">
        <w:t xml:space="preserve">of the end of placement. These should be </w:t>
      </w:r>
      <w:r w:rsidR="00A7561E">
        <w:t>uploaded via e-Assignments</w:t>
      </w:r>
      <w:r w:rsidRPr="00547BDF">
        <w:t>. Failure to do this could result in the placement documentation being considered a late submission</w:t>
      </w:r>
      <w:r w:rsidR="00F37B12">
        <w:t>/failure</w:t>
      </w:r>
      <w:r w:rsidRPr="00547BDF">
        <w:t xml:space="preserve"> which may affect progression on the Programme. </w:t>
      </w:r>
    </w:p>
    <w:p w14:paraId="354788BE" w14:textId="77777777" w:rsidR="00821BAC" w:rsidRPr="00547BDF" w:rsidRDefault="00821BAC" w:rsidP="00685F3F">
      <w:pPr>
        <w:pStyle w:val="HandbookBody"/>
        <w:jc w:val="both"/>
      </w:pPr>
    </w:p>
    <w:p w14:paraId="1FEFE554" w14:textId="4964671C" w:rsidR="00821BAC" w:rsidRPr="00547BDF" w:rsidRDefault="00821BAC" w:rsidP="00685F3F">
      <w:pPr>
        <w:pStyle w:val="HandbookBody"/>
        <w:jc w:val="both"/>
      </w:pPr>
      <w:r w:rsidRPr="00547BDF">
        <w:t xml:space="preserve">It is important that all documents have been signed either </w:t>
      </w:r>
      <w:r w:rsidRPr="00A7561E">
        <w:rPr>
          <w:b/>
          <w:bCs/>
        </w:rPr>
        <w:t>by hand</w:t>
      </w:r>
      <w:r w:rsidRPr="00547BDF">
        <w:t xml:space="preserve"> or with an </w:t>
      </w:r>
      <w:r w:rsidRPr="00A7561E">
        <w:rPr>
          <w:b/>
          <w:bCs/>
        </w:rPr>
        <w:t>electronic signature</w:t>
      </w:r>
      <w:r w:rsidRPr="00547BDF">
        <w:t xml:space="preserve"> by the placement supervisor.</w:t>
      </w:r>
      <w:r w:rsidR="008C0DFD">
        <w:t xml:space="preserve"> </w:t>
      </w:r>
      <w:r w:rsidR="00A7561E">
        <w:t xml:space="preserve">In exceptional circumstances, typed signatures will be accepted if accompanied by an email </w:t>
      </w:r>
      <w:r w:rsidR="006B30E0">
        <w:t xml:space="preserve">directly </w:t>
      </w:r>
      <w:r w:rsidR="00A7561E">
        <w:t xml:space="preserve">from the supervisor. </w:t>
      </w:r>
    </w:p>
    <w:p w14:paraId="5D32A3B2" w14:textId="77777777" w:rsidR="001C1EFA" w:rsidRPr="00547BDF" w:rsidRDefault="001C1EFA" w:rsidP="00685F3F">
      <w:pPr>
        <w:pStyle w:val="HandbookBody"/>
        <w:jc w:val="both"/>
      </w:pPr>
    </w:p>
    <w:p w14:paraId="54F49C01" w14:textId="77777777" w:rsidR="00A664FA" w:rsidRDefault="00A664FA" w:rsidP="00AF40ED">
      <w:pPr>
        <w:pStyle w:val="Handbook2"/>
        <w:sectPr w:rsidR="00A664FA" w:rsidSect="001266D8">
          <w:headerReference w:type="default" r:id="rId228"/>
          <w:headerReference w:type="first" r:id="rId229"/>
          <w:pgSz w:w="12240" w:h="15840"/>
          <w:pgMar w:top="697" w:right="697" w:bottom="697" w:left="697" w:header="0" w:footer="288" w:gutter="0"/>
          <w:cols w:space="720"/>
          <w:titlePg/>
          <w:docGrid w:linePitch="382"/>
        </w:sectPr>
      </w:pPr>
    </w:p>
    <w:p w14:paraId="5F995158" w14:textId="1859267C" w:rsidR="008C5EA5" w:rsidRPr="00547BDF" w:rsidRDefault="00FA6F7C" w:rsidP="00513A49">
      <w:pPr>
        <w:pStyle w:val="Handbook2"/>
      </w:pPr>
      <w:bookmarkStart w:id="70" w:name="Seven_5"/>
      <w:bookmarkStart w:id="71" w:name="_Toc150351633"/>
      <w:r>
        <w:lastRenderedPageBreak/>
        <w:t>7</w:t>
      </w:r>
      <w:r w:rsidR="008C5EA5">
        <w:t>.5 Issue of Concern Procedure</w:t>
      </w:r>
      <w:bookmarkEnd w:id="71"/>
      <w:r w:rsidR="008C5EA5">
        <w:t xml:space="preserve"> </w:t>
      </w:r>
    </w:p>
    <w:bookmarkEnd w:id="70"/>
    <w:p w14:paraId="328671B6" w14:textId="1EB34D0C" w:rsidR="006D587C" w:rsidRPr="00547BDF" w:rsidRDefault="006D587C" w:rsidP="007E28A9">
      <w:pPr>
        <w:pStyle w:val="HandbookBody"/>
      </w:pPr>
    </w:p>
    <w:p w14:paraId="706B7CBC" w14:textId="420A50D5" w:rsidR="001C1EFA" w:rsidRPr="00547BDF" w:rsidRDefault="00A664FA" w:rsidP="007E28A9">
      <w:pPr>
        <w:pStyle w:val="HandbookBody"/>
      </w:pPr>
      <w:r w:rsidRPr="00547BDF">
        <w:rPr>
          <w:noProof/>
        </w:rPr>
        <w:drawing>
          <wp:anchor distT="0" distB="0" distL="114300" distR="114300" simplePos="0" relativeHeight="251658240" behindDoc="0" locked="0" layoutInCell="1" allowOverlap="1" wp14:anchorId="0A6F9C7E" wp14:editId="5E816896">
            <wp:simplePos x="0" y="0"/>
            <wp:positionH relativeFrom="margin">
              <wp:align>right</wp:align>
            </wp:positionH>
            <wp:positionV relativeFrom="paragraph">
              <wp:posOffset>339090</wp:posOffset>
            </wp:positionV>
            <wp:extent cx="9170035" cy="4660900"/>
            <wp:effectExtent l="0" t="0" r="0" b="6350"/>
            <wp:wrapThrough wrapText="bothSides">
              <wp:wrapPolygon edited="0">
                <wp:start x="0" y="0"/>
                <wp:lineTo x="0" y="21541"/>
                <wp:lineTo x="21539" y="21541"/>
                <wp:lineTo x="2153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cstate="print">
                      <a:extLst>
                        <a:ext uri="{28A0092B-C50C-407E-A947-70E740481C1C}">
                          <a14:useLocalDpi xmlns:a14="http://schemas.microsoft.com/office/drawing/2010/main" val="0"/>
                        </a:ext>
                      </a:extLst>
                    </a:blip>
                    <a:srcRect l="56551" t="9550" r="8083" b="60171"/>
                    <a:stretch/>
                  </pic:blipFill>
                  <pic:spPr bwMode="auto">
                    <a:xfrm>
                      <a:off x="0" y="0"/>
                      <a:ext cx="9170035" cy="466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297BB" w14:textId="231043EB" w:rsidR="00A664FA" w:rsidRDefault="00A664FA">
      <w:pPr>
        <w:spacing w:after="200"/>
        <w:rPr>
          <w:rFonts w:asciiTheme="majorHAnsi" w:eastAsiaTheme="majorEastAsia" w:hAnsiTheme="majorHAnsi" w:cstheme="majorBidi"/>
          <w:color w:val="024F75" w:themeColor="accent1"/>
          <w:kern w:val="28"/>
          <w:szCs w:val="32"/>
        </w:rPr>
      </w:pPr>
      <w:r>
        <w:br w:type="page"/>
      </w:r>
    </w:p>
    <w:p w14:paraId="2210A66A" w14:textId="15CD6544" w:rsidR="006D587C" w:rsidRPr="00547BDF" w:rsidRDefault="00FA6F7C" w:rsidP="00513A49">
      <w:pPr>
        <w:pStyle w:val="Handbook2"/>
      </w:pPr>
      <w:bookmarkStart w:id="72" w:name="Seven_6"/>
      <w:bookmarkStart w:id="73" w:name="_Toc150351634"/>
      <w:r>
        <w:lastRenderedPageBreak/>
        <w:t>7</w:t>
      </w:r>
      <w:r w:rsidR="006D587C">
        <w:t>.</w:t>
      </w:r>
      <w:r w:rsidR="008C5EA5">
        <w:t>6</w:t>
      </w:r>
      <w:r w:rsidR="006D587C">
        <w:t xml:space="preserve"> Equality, </w:t>
      </w:r>
      <w:proofErr w:type="gramStart"/>
      <w:r w:rsidR="006D587C">
        <w:t>Diversity</w:t>
      </w:r>
      <w:proofErr w:type="gramEnd"/>
      <w:r w:rsidR="006D587C">
        <w:t xml:space="preserve"> and Inclusion Reporting Procedure</w:t>
      </w:r>
      <w:bookmarkEnd w:id="73"/>
    </w:p>
    <w:bookmarkEnd w:id="72"/>
    <w:p w14:paraId="1A6F1CE3" w14:textId="0C0A1237" w:rsidR="006D587C" w:rsidRPr="00547BDF" w:rsidRDefault="006D587C" w:rsidP="007E28A9">
      <w:pPr>
        <w:pStyle w:val="HandbookBody"/>
      </w:pPr>
    </w:p>
    <w:p w14:paraId="7B7C23BF" w14:textId="1550ECE8" w:rsidR="006D587C" w:rsidRPr="00547BDF" w:rsidRDefault="006D587C" w:rsidP="00685F3F">
      <w:pPr>
        <w:pStyle w:val="HandbookBody"/>
        <w:jc w:val="center"/>
      </w:pPr>
    </w:p>
    <w:p w14:paraId="4711A276" w14:textId="5C9D3781" w:rsidR="001C1EFA" w:rsidRPr="00547BDF" w:rsidRDefault="00A664FA" w:rsidP="1F135CA6">
      <w:pPr>
        <w:spacing w:after="200"/>
        <w:rPr>
          <w:rFonts w:asciiTheme="majorHAnsi" w:eastAsiaTheme="majorEastAsia" w:hAnsiTheme="majorHAnsi" w:cstheme="majorBidi"/>
          <w:color w:val="024F75" w:themeColor="accent1"/>
        </w:rPr>
        <w:sectPr w:rsidR="001C1EFA" w:rsidRPr="00547BDF" w:rsidSect="004401B8">
          <w:headerReference w:type="default" r:id="rId231"/>
          <w:headerReference w:type="first" r:id="rId232"/>
          <w:pgSz w:w="15840" w:h="12240" w:orient="landscape"/>
          <w:pgMar w:top="697" w:right="697" w:bottom="697" w:left="697" w:header="0" w:footer="289" w:gutter="0"/>
          <w:cols w:space="720"/>
          <w:titlePg/>
          <w:docGrid w:linePitch="382"/>
        </w:sectPr>
      </w:pPr>
      <w:r w:rsidRPr="00547BDF">
        <w:rPr>
          <w:noProof/>
        </w:rPr>
        <w:drawing>
          <wp:anchor distT="0" distB="0" distL="114300" distR="114300" simplePos="0" relativeHeight="251658242" behindDoc="0" locked="0" layoutInCell="1" allowOverlap="1" wp14:anchorId="2EEA973C" wp14:editId="259623E7">
            <wp:simplePos x="0" y="0"/>
            <wp:positionH relativeFrom="margin">
              <wp:align>right</wp:align>
            </wp:positionH>
            <wp:positionV relativeFrom="paragraph">
              <wp:posOffset>11430</wp:posOffset>
            </wp:positionV>
            <wp:extent cx="9169400" cy="5361940"/>
            <wp:effectExtent l="0" t="0" r="0" b="0"/>
            <wp:wrapThrough wrapText="bothSides">
              <wp:wrapPolygon edited="0">
                <wp:start x="3680" y="460"/>
                <wp:lineTo x="3186" y="998"/>
                <wp:lineTo x="2199" y="1842"/>
                <wp:lineTo x="1930" y="2302"/>
                <wp:lineTo x="1885" y="2456"/>
                <wp:lineTo x="2064" y="3070"/>
                <wp:lineTo x="1077" y="3300"/>
                <wp:lineTo x="898" y="3530"/>
                <wp:lineTo x="898" y="16192"/>
                <wp:lineTo x="1301" y="16576"/>
                <wp:lineTo x="2109" y="16576"/>
                <wp:lineTo x="1975" y="17267"/>
                <wp:lineTo x="2019" y="17727"/>
                <wp:lineTo x="135" y="19032"/>
                <wp:lineTo x="135" y="20950"/>
                <wp:lineTo x="449" y="21104"/>
                <wp:lineTo x="1526" y="21257"/>
                <wp:lineTo x="3994" y="21257"/>
                <wp:lineTo x="21271" y="20874"/>
                <wp:lineTo x="21316" y="17267"/>
                <wp:lineTo x="21091" y="17113"/>
                <wp:lineTo x="18803" y="16576"/>
                <wp:lineTo x="17591" y="15348"/>
                <wp:lineTo x="17636" y="13737"/>
                <wp:lineTo x="14943" y="12969"/>
                <wp:lineTo x="17367" y="12892"/>
                <wp:lineTo x="20463" y="12355"/>
                <wp:lineTo x="20508" y="5756"/>
                <wp:lineTo x="20239" y="5602"/>
                <wp:lineTo x="18668" y="5525"/>
                <wp:lineTo x="18758" y="5065"/>
                <wp:lineTo x="18534" y="4911"/>
                <wp:lineTo x="16335" y="4297"/>
                <wp:lineTo x="16335" y="3070"/>
                <wp:lineTo x="21540" y="2225"/>
                <wp:lineTo x="21540" y="460"/>
                <wp:lineTo x="3680" y="46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t="5589"/>
                    <a:stretch/>
                  </pic:blipFill>
                  <pic:spPr bwMode="auto">
                    <a:xfrm>
                      <a:off x="0" y="0"/>
                      <a:ext cx="9169400" cy="536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EFA" w:rsidRPr="00547BDF">
        <w:br w:type="page"/>
      </w:r>
    </w:p>
    <w:p w14:paraId="02A33898" w14:textId="5AC0CC74" w:rsidR="00813C83" w:rsidRPr="00547BDF" w:rsidRDefault="00FA6F7C" w:rsidP="00513A49">
      <w:pPr>
        <w:pStyle w:val="Handbook2"/>
      </w:pPr>
      <w:bookmarkStart w:id="74" w:name="Seven_7"/>
      <w:bookmarkStart w:id="75" w:name="_Toc150351635"/>
      <w:r>
        <w:lastRenderedPageBreak/>
        <w:t>7</w:t>
      </w:r>
      <w:r w:rsidR="00813C83">
        <w:t>.</w:t>
      </w:r>
      <w:r w:rsidR="008C5EA5">
        <w:t>7</w:t>
      </w:r>
      <w:r w:rsidR="00813C83">
        <w:t xml:space="preserve"> </w:t>
      </w:r>
      <w:r w:rsidR="00A91170">
        <w:t>Submitting Expenses</w:t>
      </w:r>
      <w:bookmarkEnd w:id="75"/>
    </w:p>
    <w:bookmarkEnd w:id="74"/>
    <w:p w14:paraId="1308395F" w14:textId="08290700" w:rsidR="00472EDC" w:rsidRDefault="00472EDC" w:rsidP="00472EDC">
      <w:pPr>
        <w:jc w:val="center"/>
        <w:rPr>
          <w:rFonts w:cstheme="minorHAnsi"/>
          <w:b w:val="0"/>
          <w:bCs/>
          <w:szCs w:val="28"/>
        </w:rPr>
      </w:pPr>
      <w:r w:rsidRPr="00F71014">
        <w:rPr>
          <w:rFonts w:cstheme="minorHAnsi"/>
          <w:noProof/>
          <w:szCs w:val="28"/>
        </w:rPr>
        <w:drawing>
          <wp:inline distT="0" distB="0" distL="0" distR="0" wp14:anchorId="62AAC51B" wp14:editId="4C58767F">
            <wp:extent cx="476250" cy="476250"/>
            <wp:effectExtent l="0" t="0" r="0" b="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BB1A18">
        <w:rPr>
          <w:rStyle w:val="Heading3Char"/>
        </w:rPr>
        <w:t xml:space="preserve">Easy Expenses System </w:t>
      </w:r>
      <w:r w:rsidR="000A16A8" w:rsidRPr="00BB1A18">
        <w:rPr>
          <w:rStyle w:val="Heading3Char"/>
        </w:rPr>
        <w:t xml:space="preserve">(Updated </w:t>
      </w:r>
      <w:r w:rsidRPr="00BB1A18">
        <w:rPr>
          <w:rStyle w:val="Heading3Char"/>
        </w:rPr>
        <w:t>February 2023</w:t>
      </w:r>
      <w:r w:rsidR="000A16A8" w:rsidRPr="00BB1A18">
        <w:rPr>
          <w:rStyle w:val="Heading3Char"/>
        </w:rPr>
        <w:t>)</w:t>
      </w:r>
    </w:p>
    <w:p w14:paraId="70CAC4F0" w14:textId="77777777" w:rsidR="00AB1C66" w:rsidRDefault="00AB1C66" w:rsidP="00BB1A18">
      <w:pPr>
        <w:pStyle w:val="HandbookBody"/>
        <w:jc w:val="both"/>
      </w:pPr>
    </w:p>
    <w:p w14:paraId="00C26FC6" w14:textId="2BF85467" w:rsidR="00472EDC" w:rsidRPr="00F71014" w:rsidRDefault="00472EDC" w:rsidP="00BB1A18">
      <w:pPr>
        <w:pStyle w:val="HandbookBody"/>
        <w:jc w:val="both"/>
      </w:pPr>
      <w:r>
        <w:t>Your expenses are claimed through the Somerset NHS Trust Expenses system, Easy System. They are then authorised by a member of the Programme Team.</w:t>
      </w:r>
    </w:p>
    <w:p w14:paraId="1770E727" w14:textId="77777777" w:rsidR="00472EDC" w:rsidRDefault="00472EDC" w:rsidP="00BB1A18">
      <w:pPr>
        <w:pStyle w:val="HandbookBody"/>
        <w:jc w:val="both"/>
      </w:pPr>
    </w:p>
    <w:p w14:paraId="3E46A19F" w14:textId="61608A93" w:rsidR="00472EDC" w:rsidRDefault="00472EDC" w:rsidP="00BB1A18">
      <w:pPr>
        <w:pStyle w:val="HandbookBody"/>
        <w:jc w:val="both"/>
      </w:pPr>
      <w:r w:rsidRPr="00F71014">
        <w:rPr>
          <w:b/>
        </w:rPr>
        <w:t xml:space="preserve">Web address: </w:t>
      </w:r>
      <w:hyperlink r:id="rId235" w:history="1">
        <w:r w:rsidRPr="00BB1A18">
          <w:rPr>
            <w:rStyle w:val="Hyperlink"/>
            <w:rFonts w:cstheme="minorHAnsi"/>
            <w:szCs w:val="24"/>
          </w:rPr>
          <w:t>https://somerset.easy.giltbyte.com</w:t>
        </w:r>
      </w:hyperlink>
      <w:r w:rsidRPr="00F71014">
        <w:rPr>
          <w:b/>
        </w:rPr>
        <w:t xml:space="preserve"> </w:t>
      </w:r>
    </w:p>
    <w:p w14:paraId="1308CC7D" w14:textId="77777777" w:rsidR="00472EDC" w:rsidRDefault="00472EDC" w:rsidP="00BB1A18">
      <w:pPr>
        <w:pStyle w:val="HandbookBody"/>
        <w:jc w:val="both"/>
        <w:rPr>
          <w:rFonts w:cstheme="minorHAnsi"/>
          <w:b/>
          <w:bCs/>
          <w:szCs w:val="24"/>
        </w:rPr>
      </w:pPr>
    </w:p>
    <w:p w14:paraId="5399966D" w14:textId="77777777" w:rsidR="00472EDC" w:rsidRPr="00F71014" w:rsidRDefault="00472EDC" w:rsidP="00BB1A18">
      <w:pPr>
        <w:pStyle w:val="HandbookBody"/>
        <w:jc w:val="both"/>
        <w:rPr>
          <w:rFonts w:cstheme="minorHAnsi"/>
          <w:b/>
          <w:bCs/>
          <w:szCs w:val="24"/>
        </w:rPr>
      </w:pPr>
      <w:r w:rsidRPr="00BB1A18">
        <w:rPr>
          <w:rFonts w:cstheme="minorHAnsi"/>
          <w:b/>
          <w:bCs/>
          <w:color w:val="333333"/>
          <w:szCs w:val="24"/>
        </w:rPr>
        <w:t>Contacting the EASY System Support Team</w:t>
      </w:r>
      <w:r w:rsidRPr="00F71014">
        <w:rPr>
          <w:rFonts w:cstheme="minorHAnsi"/>
          <w:color w:val="333333"/>
          <w:szCs w:val="24"/>
        </w:rPr>
        <w:t>:</w:t>
      </w:r>
      <w:r w:rsidRPr="00F71014">
        <w:rPr>
          <w:rFonts w:cstheme="minorHAnsi"/>
          <w:color w:val="333333"/>
          <w:sz w:val="28"/>
          <w:szCs w:val="28"/>
        </w:rPr>
        <w:t xml:space="preserve"> </w:t>
      </w:r>
      <w:hyperlink r:id="rId236" w:history="1">
        <w:r w:rsidRPr="00F71014">
          <w:rPr>
            <w:rStyle w:val="Hyperlink"/>
            <w:szCs w:val="24"/>
          </w:rPr>
          <w:t>EASY | Support information (giltbyte.com)</w:t>
        </w:r>
      </w:hyperlink>
    </w:p>
    <w:p w14:paraId="0D0ACAC3" w14:textId="77777777" w:rsidR="00472EDC" w:rsidRDefault="00472EDC" w:rsidP="00BB1A18">
      <w:pPr>
        <w:pStyle w:val="HandbookBody"/>
        <w:jc w:val="both"/>
        <w:rPr>
          <w:rFonts w:cstheme="minorHAnsi"/>
          <w:color w:val="333333"/>
        </w:rPr>
      </w:pPr>
    </w:p>
    <w:p w14:paraId="462CA438" w14:textId="5DD6C56B" w:rsidR="00472EDC" w:rsidRPr="00BB1A18" w:rsidRDefault="00472EDC" w:rsidP="00BB1A18">
      <w:pPr>
        <w:pStyle w:val="HandbookBody"/>
        <w:jc w:val="both"/>
        <w:rPr>
          <w:rStyle w:val="Hyperlink"/>
          <w:rFonts w:cs="Arial"/>
          <w:b/>
          <w:bCs/>
          <w:color w:val="496D9C"/>
          <w:szCs w:val="24"/>
          <w:bdr w:val="single" w:sz="6" w:space="4" w:color="BBBB44" w:frame="1"/>
          <w:shd w:val="clear" w:color="auto" w:fill="F4F379"/>
        </w:rPr>
      </w:pPr>
      <w:r w:rsidRPr="00BB1A18">
        <w:rPr>
          <w:rFonts w:cs="Arial"/>
          <w:color w:val="333333"/>
        </w:rPr>
        <w:t>When you are having a problem accessing or using the EASY system, and you have not found an answer in the </w:t>
      </w:r>
      <w:hyperlink r:id="rId237" w:tgtFrame="_blank" w:tooltip="Opens on a new page" w:history="1">
        <w:r w:rsidRPr="00BB1A18">
          <w:rPr>
            <w:rStyle w:val="Hyperlink"/>
            <w:rFonts w:cs="Arial"/>
            <w:color w:val="496D9C"/>
          </w:rPr>
          <w:t>Frequently Asked Questions</w:t>
        </w:r>
      </w:hyperlink>
      <w:r w:rsidRPr="00BB1A18">
        <w:rPr>
          <w:rFonts w:cs="Arial"/>
          <w:color w:val="333333"/>
        </w:rPr>
        <w:t> article or the </w:t>
      </w:r>
      <w:hyperlink r:id="rId238" w:tgtFrame="_blank" w:tooltip="Opens on a new page" w:history="1">
        <w:r w:rsidRPr="00BB1A18">
          <w:rPr>
            <w:rStyle w:val="Hyperlink"/>
            <w:rFonts w:cs="Arial"/>
            <w:color w:val="496D9C"/>
          </w:rPr>
          <w:t>EASY Documentation</w:t>
        </w:r>
      </w:hyperlink>
      <w:r w:rsidRPr="00BB1A18">
        <w:rPr>
          <w:rFonts w:cs="Arial"/>
          <w:color w:val="333333"/>
        </w:rPr>
        <w:t xml:space="preserve">, you should use the following contact details to get in touch with the EASY System Support Team: </w:t>
      </w:r>
      <w:hyperlink r:id="rId239" w:history="1">
        <w:r w:rsidR="00BB1A18" w:rsidRPr="00BB1756">
          <w:rPr>
            <w:rStyle w:val="Hyperlink"/>
            <w:rFonts w:cs="Arial"/>
          </w:rPr>
          <w:t>expenses@somersetft.nhs.uk</w:t>
        </w:r>
      </w:hyperlink>
      <w:r w:rsidR="00BB1A18">
        <w:rPr>
          <w:rFonts w:cs="Arial"/>
          <w:color w:val="333333"/>
        </w:rPr>
        <w:t xml:space="preserve"> </w:t>
      </w:r>
    </w:p>
    <w:p w14:paraId="20A1D70F" w14:textId="77777777" w:rsidR="00BB1A18" w:rsidRPr="00BB1A18" w:rsidRDefault="00BB1A18" w:rsidP="00BB1A18">
      <w:pPr>
        <w:pStyle w:val="HandbookBody"/>
        <w:jc w:val="both"/>
        <w:rPr>
          <w:rFonts w:cs="Arial"/>
          <w:color w:val="333333"/>
          <w:szCs w:val="24"/>
        </w:rPr>
      </w:pPr>
    </w:p>
    <w:p w14:paraId="39A4E344" w14:textId="77777777" w:rsidR="00472EDC" w:rsidRPr="00BB1A18" w:rsidRDefault="00472EDC" w:rsidP="00BB1A18">
      <w:pPr>
        <w:pStyle w:val="HandbookBody"/>
        <w:jc w:val="both"/>
        <w:rPr>
          <w:rFonts w:cs="Arial"/>
          <w:color w:val="333333"/>
        </w:rPr>
      </w:pPr>
      <w:r w:rsidRPr="00BB1A18">
        <w:rPr>
          <w:rFonts w:cs="Arial"/>
          <w:color w:val="333333"/>
          <w:u w:val="single"/>
        </w:rPr>
        <w:t>Remember</w:t>
      </w:r>
      <w:r w:rsidRPr="00BB1A18">
        <w:rPr>
          <w:rFonts w:cs="Arial"/>
          <w:color w:val="333333"/>
        </w:rPr>
        <w:t> to include your </w:t>
      </w:r>
      <w:r w:rsidRPr="00BB1A18">
        <w:rPr>
          <w:rFonts w:cs="Arial"/>
          <w:b/>
          <w:bCs/>
          <w:color w:val="333333"/>
        </w:rPr>
        <w:t>assignment number</w:t>
      </w:r>
      <w:r w:rsidRPr="00BB1A18">
        <w:rPr>
          <w:rFonts w:cs="Arial"/>
          <w:color w:val="333333"/>
        </w:rPr>
        <w:t>, that you are a trainee clinical psychologist at the University of Southampton and a </w:t>
      </w:r>
      <w:r w:rsidRPr="00BB1A18">
        <w:rPr>
          <w:rFonts w:cs="Arial"/>
          <w:b/>
          <w:bCs/>
          <w:color w:val="333333"/>
        </w:rPr>
        <w:t>screenshot</w:t>
      </w:r>
      <w:r w:rsidRPr="00BB1A18">
        <w:rPr>
          <w:rFonts w:cs="Arial"/>
          <w:color w:val="333333"/>
        </w:rPr>
        <w:t xml:space="preserve"> of any error messages that you get. </w:t>
      </w:r>
    </w:p>
    <w:p w14:paraId="05AF8943" w14:textId="77777777" w:rsidR="00472EDC" w:rsidRPr="00BB1A18" w:rsidRDefault="00472EDC" w:rsidP="00BB1A18">
      <w:pPr>
        <w:pStyle w:val="HandbookBody"/>
        <w:jc w:val="both"/>
        <w:rPr>
          <w:rFonts w:cs="Arial"/>
          <w:b/>
          <w:szCs w:val="28"/>
        </w:rPr>
      </w:pPr>
    </w:p>
    <w:p w14:paraId="3A3195D9" w14:textId="23D14165" w:rsidR="00472EDC" w:rsidRPr="00BB1A18" w:rsidRDefault="00472EDC" w:rsidP="00BB1A18">
      <w:pPr>
        <w:pStyle w:val="HandbookBody"/>
        <w:jc w:val="both"/>
        <w:rPr>
          <w:rFonts w:cs="Arial"/>
          <w:b/>
          <w:szCs w:val="28"/>
        </w:rPr>
      </w:pPr>
      <w:r w:rsidRPr="00BB1A18">
        <w:rPr>
          <w:rFonts w:cs="Arial"/>
          <w:b/>
          <w:szCs w:val="28"/>
        </w:rPr>
        <w:t xml:space="preserve">Car insurance requirement: </w:t>
      </w:r>
      <w:r w:rsidRPr="00BB1A18">
        <w:rPr>
          <w:rFonts w:cs="Arial"/>
          <w:bCs/>
          <w:szCs w:val="28"/>
        </w:rPr>
        <w:t xml:space="preserve">You must ensure that your motor insurance policy covers </w:t>
      </w:r>
      <w:r w:rsidRPr="00BB1A18">
        <w:rPr>
          <w:rFonts w:cs="Arial"/>
          <w:b/>
          <w:szCs w:val="28"/>
        </w:rPr>
        <w:t>business use</w:t>
      </w:r>
      <w:r w:rsidRPr="00BB1A18">
        <w:rPr>
          <w:rFonts w:cs="Arial"/>
          <w:bCs/>
          <w:szCs w:val="28"/>
        </w:rPr>
        <w:t>. Proof of this will be requested.</w:t>
      </w:r>
      <w:r w:rsidRPr="00BB1A18">
        <w:rPr>
          <w:rFonts w:cs="Arial"/>
          <w:b/>
          <w:szCs w:val="28"/>
        </w:rPr>
        <w:t xml:space="preserve"> </w:t>
      </w:r>
    </w:p>
    <w:p w14:paraId="2DC68AD9" w14:textId="77777777" w:rsidR="00BB1A18" w:rsidRPr="000A4E96" w:rsidRDefault="00BB1A18" w:rsidP="00BB1A18">
      <w:pPr>
        <w:pStyle w:val="HandbookBody"/>
        <w:jc w:val="both"/>
        <w:rPr>
          <w:rFonts w:asciiTheme="minorHAnsi" w:hAnsiTheme="minorHAnsi" w:cstheme="minorHAnsi"/>
          <w:color w:val="333333"/>
          <w:sz w:val="28"/>
          <w:szCs w:val="28"/>
        </w:rPr>
      </w:pPr>
    </w:p>
    <w:p w14:paraId="1B4E7CC0" w14:textId="77777777" w:rsidR="00472EDC" w:rsidRDefault="00472EDC" w:rsidP="00BB1A18">
      <w:pPr>
        <w:pStyle w:val="Heading3"/>
        <w:jc w:val="both"/>
      </w:pPr>
      <w:r w:rsidRPr="00F71014">
        <w:t>What can I claim for?</w:t>
      </w:r>
    </w:p>
    <w:p w14:paraId="2D14A034" w14:textId="77777777" w:rsidR="00472EDC" w:rsidRPr="00F71014" w:rsidRDefault="00472EDC" w:rsidP="00BB1A18">
      <w:pPr>
        <w:pStyle w:val="HandbookBody"/>
        <w:numPr>
          <w:ilvl w:val="0"/>
          <w:numId w:val="40"/>
        </w:numPr>
      </w:pPr>
      <w:r w:rsidRPr="00F71014">
        <w:t>Travel to and from university</w:t>
      </w:r>
      <w:r>
        <w:t xml:space="preserve"> (whatever is the shortest route, either from your home or base). </w:t>
      </w:r>
    </w:p>
    <w:p w14:paraId="0B52A530" w14:textId="77777777" w:rsidR="00472EDC" w:rsidRDefault="00472EDC" w:rsidP="00BB1A18">
      <w:pPr>
        <w:pStyle w:val="HandbookBody"/>
        <w:numPr>
          <w:ilvl w:val="0"/>
          <w:numId w:val="40"/>
        </w:numPr>
      </w:pPr>
      <w:r w:rsidRPr="00F71014">
        <w:t>Travel to and from placements</w:t>
      </w:r>
      <w:r>
        <w:t xml:space="preserve"> (whatever is the shortest route, either from your home or base).</w:t>
      </w:r>
    </w:p>
    <w:p w14:paraId="7C97E20C" w14:textId="77777777" w:rsidR="00472EDC" w:rsidRPr="00F71014" w:rsidRDefault="00472EDC" w:rsidP="00BB1A18">
      <w:pPr>
        <w:pStyle w:val="HandbookBody"/>
        <w:numPr>
          <w:ilvl w:val="0"/>
          <w:numId w:val="40"/>
        </w:numPr>
      </w:pPr>
      <w:r w:rsidRPr="00E11482">
        <w:rPr>
          <w:b/>
          <w:bCs/>
        </w:rPr>
        <w:t>N.B.</w:t>
      </w:r>
      <w:r>
        <w:t xml:space="preserve"> If you live outside of the region, you cannot claim from your home. If unsure, please discuss personal circumstances with line manager.  </w:t>
      </w:r>
    </w:p>
    <w:p w14:paraId="69C7EEBA" w14:textId="77777777" w:rsidR="00472EDC" w:rsidRDefault="00472EDC" w:rsidP="00BB1A18">
      <w:pPr>
        <w:pStyle w:val="HandbookBody"/>
        <w:numPr>
          <w:ilvl w:val="0"/>
          <w:numId w:val="40"/>
        </w:numPr>
      </w:pPr>
      <w:r w:rsidRPr="00F71014">
        <w:t>Travel when on placement to ‘placement related</w:t>
      </w:r>
      <w:r>
        <w:t>’</w:t>
      </w:r>
      <w:r w:rsidRPr="00F71014">
        <w:t xml:space="preserve"> activities. For example, a client </w:t>
      </w:r>
      <w:proofErr w:type="gramStart"/>
      <w:r w:rsidRPr="00F71014">
        <w:t>visit</w:t>
      </w:r>
      <w:proofErr w:type="gramEnd"/>
      <w:r w:rsidRPr="00F71014">
        <w:t xml:space="preserve"> or meeting. </w:t>
      </w:r>
    </w:p>
    <w:p w14:paraId="361E45E4" w14:textId="77777777" w:rsidR="00472EDC" w:rsidRDefault="00472EDC" w:rsidP="00BB1A18">
      <w:pPr>
        <w:pStyle w:val="HandbookBody"/>
        <w:numPr>
          <w:ilvl w:val="0"/>
          <w:numId w:val="40"/>
        </w:numPr>
      </w:pPr>
      <w:r>
        <w:t xml:space="preserve">Parking when on placement related activities. For example, a client </w:t>
      </w:r>
      <w:proofErr w:type="gramStart"/>
      <w:r>
        <w:t>visit</w:t>
      </w:r>
      <w:proofErr w:type="gramEnd"/>
      <w:r>
        <w:t xml:space="preserve"> or meeting. This does not include parking at the placement.</w:t>
      </w:r>
    </w:p>
    <w:p w14:paraId="426BFA05" w14:textId="6349898C" w:rsidR="00472EDC" w:rsidRDefault="00472EDC" w:rsidP="00BB1A18">
      <w:pPr>
        <w:pStyle w:val="HandbookBody"/>
        <w:numPr>
          <w:ilvl w:val="0"/>
          <w:numId w:val="40"/>
        </w:numPr>
      </w:pPr>
      <w:r>
        <w:t xml:space="preserve">Milage / travel related to your thesis if it takes place </w:t>
      </w:r>
      <w:r w:rsidRPr="00942FBA">
        <w:rPr>
          <w:b/>
          <w:bCs/>
        </w:rPr>
        <w:t>within the region</w:t>
      </w:r>
      <w:r>
        <w:t>. Otherwise, this is costed and claimed from your R budget.</w:t>
      </w:r>
    </w:p>
    <w:p w14:paraId="172EAC82" w14:textId="77777777" w:rsidR="00BB1A18" w:rsidRDefault="00BB1A18" w:rsidP="00BB1A18">
      <w:pPr>
        <w:pStyle w:val="HandbookBody"/>
      </w:pPr>
    </w:p>
    <w:p w14:paraId="4C525520" w14:textId="13607AAE" w:rsidR="00BB1A18" w:rsidRPr="00BB1A18" w:rsidRDefault="00472EDC" w:rsidP="00BB1A18">
      <w:pPr>
        <w:pStyle w:val="Heading3"/>
      </w:pPr>
      <w:r w:rsidRPr="00035E84">
        <w:t>What mileage do I use?</w:t>
      </w:r>
    </w:p>
    <w:p w14:paraId="3228A51F" w14:textId="72139AE0" w:rsidR="00472EDC" w:rsidRDefault="00472EDC" w:rsidP="00BB1A18">
      <w:pPr>
        <w:pStyle w:val="HandbookBody"/>
        <w:numPr>
          <w:ilvl w:val="0"/>
          <w:numId w:val="41"/>
        </w:numPr>
      </w:pPr>
      <w:r>
        <w:t>“</w:t>
      </w:r>
      <w:r>
        <w:rPr>
          <w:b/>
          <w:bCs/>
        </w:rPr>
        <w:t>Training mandatory</w:t>
      </w:r>
      <w:r>
        <w:t xml:space="preserve">” should be used for journeys to and from </w:t>
      </w:r>
      <w:proofErr w:type="gramStart"/>
      <w:r>
        <w:t>University</w:t>
      </w:r>
      <w:proofErr w:type="gramEnd"/>
      <w:r>
        <w:t>.</w:t>
      </w:r>
    </w:p>
    <w:p w14:paraId="052927D7" w14:textId="15F36091" w:rsidR="00472EDC" w:rsidRDefault="00472EDC" w:rsidP="00BB1A18">
      <w:pPr>
        <w:pStyle w:val="HandbookBody"/>
        <w:numPr>
          <w:ilvl w:val="0"/>
          <w:numId w:val="41"/>
        </w:numPr>
      </w:pPr>
      <w:r w:rsidRPr="003C7B7E">
        <w:rPr>
          <w:b/>
          <w:bCs/>
        </w:rPr>
        <w:t>“Training mileage”</w:t>
      </w:r>
      <w:r>
        <w:t xml:space="preserve"> should be used for journeys to and from placement.</w:t>
      </w:r>
    </w:p>
    <w:p w14:paraId="16EA1CF4" w14:textId="77777777" w:rsidR="00472EDC" w:rsidRDefault="00472EDC" w:rsidP="00BB1A18">
      <w:pPr>
        <w:pStyle w:val="HandbookBody"/>
        <w:numPr>
          <w:ilvl w:val="0"/>
          <w:numId w:val="41"/>
        </w:numPr>
      </w:pPr>
      <w:r>
        <w:rPr>
          <w:b/>
          <w:bCs/>
        </w:rPr>
        <w:t>“Business mileage”</w:t>
      </w:r>
      <w:r>
        <w:t xml:space="preserve"> should be used when going on visits for placement related activity (</w:t>
      </w:r>
      <w:proofErr w:type="gramStart"/>
      <w:r>
        <w:t>i.e.</w:t>
      </w:r>
      <w:proofErr w:type="gramEnd"/>
      <w:r>
        <w:t xml:space="preserve"> to see a client / go to a meeting etc).</w:t>
      </w:r>
    </w:p>
    <w:p w14:paraId="2E6578CF" w14:textId="77777777" w:rsidR="00472EDC" w:rsidRDefault="00472EDC" w:rsidP="00BB1A18">
      <w:pPr>
        <w:pStyle w:val="HandbookBody"/>
      </w:pPr>
    </w:p>
    <w:p w14:paraId="05D87193" w14:textId="5371EE2B" w:rsidR="00472EDC" w:rsidRDefault="00472EDC" w:rsidP="00BB1A18">
      <w:pPr>
        <w:pStyle w:val="HandbookBody"/>
      </w:pPr>
      <w:r>
        <w:t xml:space="preserve">Please be </w:t>
      </w:r>
      <w:r>
        <w:rPr>
          <w:b/>
          <w:bCs/>
        </w:rPr>
        <w:t>careful to choose</w:t>
      </w:r>
      <w:r>
        <w:t xml:space="preserve"> the </w:t>
      </w:r>
      <w:r w:rsidR="00BB1A18">
        <w:t xml:space="preserve">correct </w:t>
      </w:r>
      <w:r>
        <w:t>wording above or your claims will be rejected, and you will need to change them.</w:t>
      </w:r>
    </w:p>
    <w:p w14:paraId="5B89B5BE" w14:textId="77777777" w:rsidR="00472EDC" w:rsidRDefault="00472EDC" w:rsidP="00BB1A18">
      <w:pPr>
        <w:pStyle w:val="HandbookBody"/>
      </w:pPr>
    </w:p>
    <w:p w14:paraId="4D0E33B5" w14:textId="77777777" w:rsidR="00472EDC" w:rsidRDefault="00472EDC" w:rsidP="00BB1A18">
      <w:pPr>
        <w:pStyle w:val="HandbookBody"/>
      </w:pPr>
      <w:r w:rsidRPr="00942FBA">
        <w:rPr>
          <w:b/>
          <w:bCs/>
        </w:rPr>
        <w:t>“Business mil</w:t>
      </w:r>
      <w:r>
        <w:rPr>
          <w:b/>
          <w:bCs/>
        </w:rPr>
        <w:t>e</w:t>
      </w:r>
      <w:r w:rsidRPr="00942FBA">
        <w:rPr>
          <w:b/>
          <w:bCs/>
        </w:rPr>
        <w:t>age”</w:t>
      </w:r>
      <w:r>
        <w:t xml:space="preserve"> should be used when claiming for research related travel if it is within the region.</w:t>
      </w:r>
    </w:p>
    <w:p w14:paraId="34E27FFF" w14:textId="77777777" w:rsidR="00472EDC" w:rsidRPr="00257D30" w:rsidRDefault="00472EDC" w:rsidP="00BB1A18">
      <w:pPr>
        <w:pStyle w:val="ListParagraph"/>
        <w:ind w:left="1440"/>
        <w:jc w:val="both"/>
        <w:rPr>
          <w:rFonts w:eastAsia="Times New Roman"/>
          <w:sz w:val="24"/>
          <w:szCs w:val="24"/>
        </w:rPr>
      </w:pPr>
    </w:p>
    <w:p w14:paraId="00CBA4C9" w14:textId="154AECE2" w:rsidR="00BB1A18" w:rsidRPr="00BB1A18" w:rsidRDefault="00472EDC" w:rsidP="00BB1A18">
      <w:pPr>
        <w:pStyle w:val="Heading3"/>
      </w:pPr>
      <w:r>
        <w:t>When should I submit my claims?</w:t>
      </w:r>
    </w:p>
    <w:p w14:paraId="0BD06D19" w14:textId="48F583BE" w:rsidR="00472EDC" w:rsidRDefault="00472EDC" w:rsidP="00BB1A18">
      <w:pPr>
        <w:pStyle w:val="HandbookBody"/>
      </w:pPr>
      <w:r w:rsidRPr="00E11482">
        <w:t>Please aim to have your expense claims submitted by</w:t>
      </w:r>
      <w:r>
        <w:t xml:space="preserve"> the</w:t>
      </w:r>
      <w:r w:rsidRPr="00E11482">
        <w:t xml:space="preserve"> </w:t>
      </w:r>
      <w:r w:rsidRPr="00E11482">
        <w:rPr>
          <w:b/>
          <w:bCs/>
        </w:rPr>
        <w:t>3</w:t>
      </w:r>
      <w:r w:rsidRPr="00E11482">
        <w:rPr>
          <w:b/>
          <w:bCs/>
          <w:vertAlign w:val="superscript"/>
        </w:rPr>
        <w:t>rd</w:t>
      </w:r>
      <w:r w:rsidRPr="00E11482">
        <w:rPr>
          <w:b/>
          <w:bCs/>
        </w:rPr>
        <w:t xml:space="preserve"> of each month</w:t>
      </w:r>
      <w:r w:rsidRPr="00E11482">
        <w:t xml:space="preserve">. The closing date is </w:t>
      </w:r>
      <w:r>
        <w:t xml:space="preserve">the </w:t>
      </w:r>
      <w:r w:rsidRPr="00E11482">
        <w:t>5</w:t>
      </w:r>
      <w:r w:rsidRPr="00E11482">
        <w:rPr>
          <w:vertAlign w:val="superscript"/>
        </w:rPr>
        <w:t>th</w:t>
      </w:r>
      <w:r w:rsidRPr="00E11482">
        <w:t xml:space="preserve">, but if there are errors with your </w:t>
      </w:r>
      <w:proofErr w:type="gramStart"/>
      <w:r w:rsidRPr="00E11482">
        <w:t>claim</w:t>
      </w:r>
      <w:proofErr w:type="gramEnd"/>
      <w:r w:rsidRPr="00E11482">
        <w:t xml:space="preserve"> we cannot guarantee they will be authorised in time. </w:t>
      </w:r>
      <w:r>
        <w:t xml:space="preserve">Please only submit one claim a month unless this has been otherwise agreed. </w:t>
      </w:r>
    </w:p>
    <w:p w14:paraId="0DCBFE8C" w14:textId="77777777" w:rsidR="00BB1A18" w:rsidRPr="00942FBA" w:rsidRDefault="00BB1A18" w:rsidP="00BB1A18">
      <w:pPr>
        <w:pStyle w:val="HandbookBody"/>
      </w:pPr>
    </w:p>
    <w:p w14:paraId="55F5FD05" w14:textId="77777777" w:rsidR="00472EDC" w:rsidRDefault="00472EDC" w:rsidP="00BB1A18">
      <w:pPr>
        <w:pStyle w:val="Heading3"/>
      </w:pPr>
      <w:r w:rsidRPr="00035E84">
        <w:t>How long can I claim for?</w:t>
      </w:r>
    </w:p>
    <w:p w14:paraId="58F897B6" w14:textId="77777777" w:rsidR="00472EDC" w:rsidRDefault="00472EDC" w:rsidP="00BB1A18">
      <w:pPr>
        <w:pStyle w:val="HandbookBody"/>
      </w:pPr>
      <w:r w:rsidRPr="00035E84">
        <w:t xml:space="preserve">You can only claim for the </w:t>
      </w:r>
      <w:r w:rsidRPr="00035E84">
        <w:rPr>
          <w:b/>
          <w:bCs/>
        </w:rPr>
        <w:t>past three months,</w:t>
      </w:r>
      <w:r w:rsidRPr="00035E84">
        <w:t xml:space="preserve"> so </w:t>
      </w:r>
      <w:r>
        <w:t>please</w:t>
      </w:r>
      <w:r w:rsidRPr="00035E84">
        <w:t xml:space="preserve"> </w:t>
      </w:r>
      <w:r>
        <w:t>submit your claims</w:t>
      </w:r>
      <w:r w:rsidRPr="00035E84">
        <w:t xml:space="preserve"> in a timely way to ensure you are </w:t>
      </w:r>
      <w:r w:rsidRPr="009D093B">
        <w:t>reimbursed. The Programme’s expectation is that you claim your expenses monthly.</w:t>
      </w:r>
    </w:p>
    <w:p w14:paraId="67647E37" w14:textId="77777777" w:rsidR="00BB1A18" w:rsidRDefault="00BB1A18" w:rsidP="00BB1A18">
      <w:pPr>
        <w:pStyle w:val="HandbookBody"/>
        <w:rPr>
          <w:rFonts w:eastAsia="Times New Roman"/>
          <w:b/>
          <w:bCs/>
        </w:rPr>
      </w:pPr>
    </w:p>
    <w:p w14:paraId="2B30D12A" w14:textId="50F2A3CA" w:rsidR="00BB1A18" w:rsidRDefault="00472EDC" w:rsidP="00BB1A18">
      <w:pPr>
        <w:pStyle w:val="Heading3"/>
      </w:pPr>
      <w:r>
        <w:t>Adding a new car to the expenses syste</w:t>
      </w:r>
      <w:r w:rsidR="00BB1A18">
        <w:t>m</w:t>
      </w:r>
    </w:p>
    <w:p w14:paraId="53E0F45D" w14:textId="345B3C9B" w:rsidR="00472EDC" w:rsidRDefault="00472EDC" w:rsidP="00BB1A18">
      <w:pPr>
        <w:pStyle w:val="HandbookBody"/>
        <w:rPr>
          <w:rFonts w:eastAsia="Times New Roman"/>
        </w:rPr>
      </w:pPr>
      <w:r>
        <w:rPr>
          <w:rFonts w:eastAsia="Times New Roman"/>
        </w:rPr>
        <w:t>Please add your vehicle to the expenses system, which will then be approved by a member of the Programme team.</w:t>
      </w:r>
    </w:p>
    <w:p w14:paraId="780B660E" w14:textId="77777777" w:rsidR="00472EDC" w:rsidRDefault="00472EDC" w:rsidP="00BB1A18">
      <w:pPr>
        <w:pStyle w:val="HandbookBody"/>
        <w:rPr>
          <w:rFonts w:eastAsia="Times New Roman"/>
        </w:rPr>
      </w:pPr>
    </w:p>
    <w:p w14:paraId="748A6C78" w14:textId="552D7E06" w:rsidR="00BB1A18" w:rsidRDefault="00472EDC" w:rsidP="00BB1A18">
      <w:pPr>
        <w:pStyle w:val="Heading3"/>
      </w:pPr>
      <w:r w:rsidRPr="000A4E96">
        <w:t>Travel by Public Transport</w:t>
      </w:r>
    </w:p>
    <w:p w14:paraId="685711DB" w14:textId="62265B53" w:rsidR="00472EDC" w:rsidRPr="000A4E96" w:rsidRDefault="00472EDC" w:rsidP="00BB1A18">
      <w:pPr>
        <w:pStyle w:val="HandbookBody"/>
        <w:jc w:val="both"/>
      </w:pPr>
      <w:r w:rsidRPr="000A4E96">
        <w:t>For any journeys by public transport, receipts should be retained and attached to your claim form. NB. Train fares must be second class; Taxis fares are not public transport and thus if used will only be reimbursed at the mileage rate</w:t>
      </w:r>
      <w:r>
        <w:t xml:space="preserve"> (training miles - 28p per mile). S</w:t>
      </w:r>
      <w:r w:rsidRPr="000A4E96">
        <w:t>tart and end location must be identified.</w:t>
      </w:r>
    </w:p>
    <w:p w14:paraId="6F54F89D" w14:textId="77777777" w:rsidR="00472EDC" w:rsidRDefault="00472EDC" w:rsidP="00BB1A18">
      <w:pPr>
        <w:spacing w:line="240" w:lineRule="auto"/>
        <w:jc w:val="both"/>
        <w:rPr>
          <w:rFonts w:eastAsia="Times New Roman"/>
          <w:sz w:val="24"/>
          <w:szCs w:val="24"/>
        </w:rPr>
      </w:pPr>
    </w:p>
    <w:p w14:paraId="0F959FF3" w14:textId="17E868A7" w:rsidR="00472EDC" w:rsidRPr="00BB1A18" w:rsidRDefault="00472EDC" w:rsidP="00BB1A18">
      <w:pPr>
        <w:pStyle w:val="Heading3"/>
        <w:jc w:val="both"/>
      </w:pPr>
      <w:r w:rsidRPr="00035E84">
        <w:t xml:space="preserve">Check your </w:t>
      </w:r>
      <w:proofErr w:type="gramStart"/>
      <w:r w:rsidRPr="00035E84">
        <w:t>base</w:t>
      </w:r>
      <w:proofErr w:type="gramEnd"/>
    </w:p>
    <w:p w14:paraId="7A25DCC7" w14:textId="77777777" w:rsidR="00472EDC" w:rsidRPr="0018071E" w:rsidRDefault="00472EDC" w:rsidP="00BB1A18">
      <w:pPr>
        <w:pStyle w:val="HandbookBody"/>
        <w:rPr>
          <w:b/>
          <w:bCs/>
        </w:rPr>
      </w:pPr>
      <w:r>
        <w:t xml:space="preserve">Please check your </w:t>
      </w:r>
      <w:r>
        <w:rPr>
          <w:b/>
          <w:bCs/>
        </w:rPr>
        <w:t>base is correct</w:t>
      </w:r>
      <w:r>
        <w:t xml:space="preserve"> on the expenses system. Your base should </w:t>
      </w:r>
      <w:r w:rsidRPr="00035E84">
        <w:rPr>
          <w:b/>
          <w:bCs/>
        </w:rPr>
        <w:t>not be</w:t>
      </w:r>
      <w:r>
        <w:t xml:space="preserve"> the University but the </w:t>
      </w:r>
      <w:r w:rsidRPr="00035E84">
        <w:rPr>
          <w:b/>
          <w:bCs/>
        </w:rPr>
        <w:t>NHS site</w:t>
      </w:r>
      <w:r>
        <w:t xml:space="preserve"> you were allocated when you started training. If your base is shown as incorrect on the system, email the expenses system to request it is changed and cc in your line manager.</w:t>
      </w:r>
      <w:r w:rsidRPr="00F71014">
        <w:rPr>
          <w:rFonts w:cstheme="minorHAnsi"/>
          <w:color w:val="333333"/>
        </w:rPr>
        <w:t xml:space="preserve"> </w:t>
      </w:r>
      <w:hyperlink r:id="rId240" w:history="1">
        <w:r w:rsidRPr="00BB1A18">
          <w:rPr>
            <w:rStyle w:val="Hyperlink"/>
            <w:rFonts w:eastAsia="Times New Roman"/>
            <w:szCs w:val="24"/>
          </w:rPr>
          <w:t>Expenses@somersetft.nhs.uk</w:t>
        </w:r>
      </w:hyperlink>
    </w:p>
    <w:p w14:paraId="1993C4A4" w14:textId="77777777" w:rsidR="00472EDC" w:rsidRDefault="00472EDC" w:rsidP="00BB1A18">
      <w:pPr>
        <w:spacing w:line="240" w:lineRule="auto"/>
        <w:jc w:val="both"/>
        <w:rPr>
          <w:rFonts w:eastAsia="Times New Roman"/>
          <w:sz w:val="24"/>
          <w:szCs w:val="24"/>
        </w:rPr>
      </w:pPr>
    </w:p>
    <w:p w14:paraId="6CCAAC7E" w14:textId="4A039BFE" w:rsidR="00472EDC" w:rsidRPr="00BB1A18" w:rsidRDefault="00472EDC" w:rsidP="00BB1A18">
      <w:pPr>
        <w:pStyle w:val="Heading3"/>
        <w:jc w:val="both"/>
      </w:pPr>
      <w:r w:rsidRPr="00EA2032">
        <w:t>Change of home address</w:t>
      </w:r>
    </w:p>
    <w:p w14:paraId="36484699" w14:textId="77777777" w:rsidR="00472EDC" w:rsidRDefault="00472EDC" w:rsidP="00BB1A18">
      <w:pPr>
        <w:pStyle w:val="HandbookBody"/>
      </w:pPr>
      <w:r>
        <w:t>Login to the ESR System and update this here. This should also update the Expenses System.</w:t>
      </w:r>
    </w:p>
    <w:p w14:paraId="0DC939EC" w14:textId="77777777" w:rsidR="00472EDC" w:rsidRDefault="00472EDC" w:rsidP="00BB1A18">
      <w:pPr>
        <w:spacing w:line="240" w:lineRule="auto"/>
        <w:jc w:val="both"/>
        <w:rPr>
          <w:rFonts w:eastAsia="Times New Roman"/>
          <w:b w:val="0"/>
          <w:bCs/>
          <w:sz w:val="24"/>
          <w:szCs w:val="24"/>
          <w:u w:val="single"/>
        </w:rPr>
      </w:pPr>
    </w:p>
    <w:p w14:paraId="05550C1D" w14:textId="07844A80" w:rsidR="00472EDC" w:rsidRPr="00BB1A18" w:rsidRDefault="00472EDC" w:rsidP="00BB1A18">
      <w:pPr>
        <w:pStyle w:val="Heading3"/>
        <w:jc w:val="both"/>
      </w:pPr>
      <w:r w:rsidRPr="00A63935">
        <w:t>Isle of Wight placements</w:t>
      </w:r>
    </w:p>
    <w:p w14:paraId="2ABE72F4" w14:textId="26620CE9" w:rsidR="00472EDC" w:rsidRDefault="00472EDC" w:rsidP="00BB1A18">
      <w:pPr>
        <w:pStyle w:val="HandbookBody"/>
      </w:pPr>
      <w:r w:rsidRPr="00E11482">
        <w:rPr>
          <w:b/>
          <w:bCs/>
          <w:i/>
          <w:iCs/>
        </w:rPr>
        <w:t>Accommodation and ferry</w:t>
      </w:r>
      <w:r w:rsidR="00BB1A18">
        <w:t xml:space="preserve">: </w:t>
      </w:r>
      <w:r w:rsidRPr="00E11482">
        <w:t xml:space="preserve">Hendrik’s hotel </w:t>
      </w:r>
      <w:proofErr w:type="gramStart"/>
      <w:r w:rsidRPr="00E11482">
        <w:t>is</w:t>
      </w:r>
      <w:proofErr w:type="gramEnd"/>
      <w:r w:rsidRPr="00E11482">
        <w:t xml:space="preserve"> now set up to directly invoice SFT for your accommodation meaning that there </w:t>
      </w:r>
      <w:r>
        <w:t>are</w:t>
      </w:r>
      <w:r w:rsidRPr="00E11482">
        <w:t xml:space="preserve"> no upfront payments required from you. In addition to this Hendrik has offered to book your ferry travel directly and will also be directly invoiced on your behalf.</w:t>
      </w:r>
    </w:p>
    <w:p w14:paraId="7AED9AE0" w14:textId="77777777" w:rsidR="00BB1A18" w:rsidRDefault="00BB1A18" w:rsidP="00BB1A18">
      <w:pPr>
        <w:pStyle w:val="HandbookBody"/>
        <w:rPr>
          <w:b/>
          <w:bCs/>
          <w:i/>
          <w:iCs/>
        </w:rPr>
      </w:pPr>
    </w:p>
    <w:p w14:paraId="674CB9E1" w14:textId="30B716AC" w:rsidR="00472EDC" w:rsidRPr="00DA7EDC" w:rsidRDefault="00472EDC" w:rsidP="00BB1A18">
      <w:pPr>
        <w:pStyle w:val="HandbookBody"/>
      </w:pPr>
      <w:r w:rsidRPr="0018071E">
        <w:rPr>
          <w:b/>
          <w:bCs/>
          <w:i/>
          <w:iCs/>
        </w:rPr>
        <w:t>Food:</w:t>
      </w:r>
      <w:r>
        <w:t xml:space="preserve"> You are allowed to claim up to </w:t>
      </w:r>
      <w:r w:rsidRPr="0018071E">
        <w:rPr>
          <w:b/>
          <w:bCs/>
        </w:rPr>
        <w:t>£15 a day</w:t>
      </w:r>
      <w:r>
        <w:t xml:space="preserve"> for food while on the island. Receipts should be uploaded to your expense claims. </w:t>
      </w:r>
    </w:p>
    <w:p w14:paraId="0583D245" w14:textId="77777777" w:rsidR="00472EDC" w:rsidRDefault="00472EDC" w:rsidP="00BB1A18">
      <w:pPr>
        <w:spacing w:line="240" w:lineRule="auto"/>
        <w:jc w:val="both"/>
        <w:rPr>
          <w:rFonts w:eastAsia="Times New Roman"/>
          <w:b w:val="0"/>
          <w:bCs/>
          <w:sz w:val="24"/>
          <w:szCs w:val="24"/>
          <w:u w:val="single"/>
        </w:rPr>
      </w:pPr>
    </w:p>
    <w:p w14:paraId="333B4206" w14:textId="1A960A02" w:rsidR="00472EDC" w:rsidRPr="00BB1A18" w:rsidRDefault="00472EDC" w:rsidP="00BB1A18">
      <w:pPr>
        <w:pStyle w:val="Heading3"/>
        <w:jc w:val="both"/>
      </w:pPr>
      <w:r w:rsidRPr="00A63935">
        <w:t>Who to contact if having difficulties</w:t>
      </w:r>
      <w:r w:rsidR="00BB1A18">
        <w:t>?</w:t>
      </w:r>
    </w:p>
    <w:p w14:paraId="03609C20" w14:textId="77777777" w:rsidR="00472EDC" w:rsidRDefault="00472EDC" w:rsidP="00BB1A18">
      <w:pPr>
        <w:pStyle w:val="HandbookBody"/>
        <w:jc w:val="both"/>
      </w:pPr>
      <w:r>
        <w:t xml:space="preserve">Please email </w:t>
      </w:r>
      <w:hyperlink r:id="rId241" w:history="1">
        <w:r w:rsidRPr="009A46B5">
          <w:rPr>
            <w:rStyle w:val="Hyperlink"/>
            <w:rFonts w:eastAsia="Times New Roman"/>
            <w:szCs w:val="24"/>
          </w:rPr>
          <w:t>clinpsychoogy-fels@soton.ac.uk</w:t>
        </w:r>
      </w:hyperlink>
      <w:r>
        <w:t xml:space="preserve"> with any queries and this will be directed to the appropriate person. Please remember the Programme team can only do the following:</w:t>
      </w:r>
    </w:p>
    <w:p w14:paraId="2C523717" w14:textId="77777777" w:rsidR="00472EDC" w:rsidRDefault="00472EDC" w:rsidP="00BB1A18">
      <w:pPr>
        <w:pStyle w:val="HandbookBody"/>
        <w:jc w:val="both"/>
      </w:pPr>
    </w:p>
    <w:p w14:paraId="6918416C" w14:textId="77777777" w:rsidR="00472EDC" w:rsidRPr="00BB1A18" w:rsidRDefault="00472EDC" w:rsidP="00BB1A18">
      <w:pPr>
        <w:pStyle w:val="HandbookBody"/>
        <w:numPr>
          <w:ilvl w:val="0"/>
          <w:numId w:val="42"/>
        </w:numPr>
        <w:jc w:val="both"/>
      </w:pPr>
      <w:r w:rsidRPr="00BB1A18">
        <w:t xml:space="preserve">Authorise your </w:t>
      </w:r>
      <w:proofErr w:type="gramStart"/>
      <w:r w:rsidRPr="00BB1A18">
        <w:t>vehicle</w:t>
      </w:r>
      <w:proofErr w:type="gramEnd"/>
    </w:p>
    <w:p w14:paraId="6292C4CB" w14:textId="79AF8308" w:rsidR="00472EDC" w:rsidRPr="00BB1A18" w:rsidRDefault="00472EDC" w:rsidP="00BB1A18">
      <w:pPr>
        <w:pStyle w:val="HandbookBody"/>
        <w:numPr>
          <w:ilvl w:val="0"/>
          <w:numId w:val="42"/>
        </w:numPr>
        <w:jc w:val="both"/>
      </w:pPr>
      <w:r w:rsidRPr="00BB1A18">
        <w:lastRenderedPageBreak/>
        <w:t xml:space="preserve">Authorise, or reject, your expense claims. </w:t>
      </w:r>
    </w:p>
    <w:p w14:paraId="3394838D" w14:textId="77777777" w:rsidR="00472EDC" w:rsidRPr="00942FBA" w:rsidRDefault="00472EDC" w:rsidP="00BB1A18">
      <w:pPr>
        <w:pStyle w:val="HandbookBody"/>
        <w:jc w:val="both"/>
      </w:pPr>
    </w:p>
    <w:p w14:paraId="63878FF6" w14:textId="77777777" w:rsidR="00472EDC" w:rsidRPr="0018071E" w:rsidRDefault="00472EDC" w:rsidP="00BB1A18">
      <w:pPr>
        <w:pStyle w:val="HandbookBody"/>
        <w:jc w:val="both"/>
        <w:rPr>
          <w:b/>
          <w:bCs/>
        </w:rPr>
      </w:pPr>
      <w:r w:rsidRPr="00E11482">
        <w:t xml:space="preserve">We have no other powers, so any queries about the system or incorrect base information need to be </w:t>
      </w:r>
      <w:r>
        <w:t>reported</w:t>
      </w:r>
      <w:r w:rsidRPr="00E11482">
        <w:t xml:space="preserve"> via the </w:t>
      </w:r>
      <w:r w:rsidRPr="00E11482">
        <w:rPr>
          <w:b/>
          <w:bCs/>
        </w:rPr>
        <w:t>expenses team</w:t>
      </w:r>
      <w:r>
        <w:t xml:space="preserve"> -</w:t>
      </w:r>
      <w:r w:rsidRPr="00F71014">
        <w:rPr>
          <w:rFonts w:cstheme="minorHAnsi"/>
          <w:color w:val="333333"/>
        </w:rPr>
        <w:t xml:space="preserve"> </w:t>
      </w:r>
      <w:hyperlink r:id="rId242" w:history="1">
        <w:r w:rsidRPr="0018071E">
          <w:rPr>
            <w:rStyle w:val="Hyperlink"/>
            <w:rFonts w:eastAsia="Times New Roman"/>
            <w:b/>
            <w:bCs/>
            <w:szCs w:val="24"/>
          </w:rPr>
          <w:t>Expenses@somersetft.nhs.uk</w:t>
        </w:r>
      </w:hyperlink>
      <w:r>
        <w:rPr>
          <w:b/>
          <w:bCs/>
        </w:rPr>
        <w:t xml:space="preserve"> </w:t>
      </w:r>
      <w:r w:rsidRPr="00E11482">
        <w:t xml:space="preserve">We are always here to support any difficulties if they are not resolved by the expenses team in a timely manner. </w:t>
      </w:r>
    </w:p>
    <w:p w14:paraId="276C9601" w14:textId="0BC359A4" w:rsidR="00813C83" w:rsidRPr="00547BDF" w:rsidRDefault="00813C83" w:rsidP="00BB1A18">
      <w:pPr>
        <w:pStyle w:val="HandbookBody"/>
        <w:jc w:val="both"/>
      </w:pPr>
    </w:p>
    <w:p w14:paraId="6052A1AC" w14:textId="5D112D0F" w:rsidR="00813C83" w:rsidRPr="00547BDF" w:rsidRDefault="00813C83" w:rsidP="00BB1A18">
      <w:pPr>
        <w:pStyle w:val="HandbookBody"/>
        <w:jc w:val="both"/>
      </w:pPr>
    </w:p>
    <w:p w14:paraId="54534A18" w14:textId="77777777" w:rsidR="00271A65" w:rsidRPr="00547BDF" w:rsidRDefault="00271A65" w:rsidP="00BB1A18">
      <w:pPr>
        <w:spacing w:after="200"/>
        <w:jc w:val="both"/>
        <w:rPr>
          <w:rFonts w:asciiTheme="majorHAnsi" w:eastAsiaTheme="majorEastAsia" w:hAnsiTheme="majorHAnsi" w:cstheme="majorBidi"/>
          <w:color w:val="024F75" w:themeColor="accent1"/>
          <w:kern w:val="28"/>
          <w:szCs w:val="32"/>
        </w:rPr>
      </w:pPr>
      <w:r w:rsidRPr="00547BDF">
        <w:br w:type="page"/>
      </w:r>
    </w:p>
    <w:p w14:paraId="009AB716" w14:textId="0C41D349" w:rsidR="00813C83" w:rsidRPr="00547BDF" w:rsidRDefault="00FA6F7C" w:rsidP="00513A49">
      <w:pPr>
        <w:pStyle w:val="Handbook2"/>
      </w:pPr>
      <w:bookmarkStart w:id="76" w:name="Seven_8"/>
      <w:bookmarkStart w:id="77" w:name="_Toc150351636"/>
      <w:r>
        <w:lastRenderedPageBreak/>
        <w:t>7</w:t>
      </w:r>
      <w:r w:rsidR="00813C83">
        <w:t>.</w:t>
      </w:r>
      <w:r w:rsidR="001C1EFA">
        <w:t>8</w:t>
      </w:r>
      <w:r w:rsidR="00813C83">
        <w:t xml:space="preserve"> </w:t>
      </w:r>
      <w:r w:rsidR="00D56F27">
        <w:t xml:space="preserve">Programme </w:t>
      </w:r>
      <w:r w:rsidR="00813C83">
        <w:t>Boards, Year Groups &amp; Trainee Representation</w:t>
      </w:r>
      <w:bookmarkEnd w:id="77"/>
    </w:p>
    <w:bookmarkEnd w:id="76"/>
    <w:p w14:paraId="39311A78" w14:textId="3E3F3CEB" w:rsidR="00813C83" w:rsidRPr="00547BDF" w:rsidRDefault="00813C83" w:rsidP="00513A49">
      <w:pPr>
        <w:pStyle w:val="Heading3"/>
        <w:rPr>
          <w:b/>
          <w:lang w:eastAsia="en-GB"/>
        </w:rPr>
      </w:pPr>
      <w:r w:rsidRPr="00547BDF">
        <w:rPr>
          <w:lang w:eastAsia="en-GB"/>
        </w:rPr>
        <w:t>Clinical Psychology Programme Board</w:t>
      </w:r>
      <w:r w:rsidR="00BA69EE" w:rsidRPr="00547BDF">
        <w:rPr>
          <w:lang w:eastAsia="en-GB"/>
        </w:rPr>
        <w:t>s</w:t>
      </w:r>
    </w:p>
    <w:p w14:paraId="56526A6E" w14:textId="720535AB" w:rsidR="00BA69EE" w:rsidRPr="00547BDF" w:rsidRDefault="009A5C37" w:rsidP="0062403F">
      <w:pPr>
        <w:pStyle w:val="HandbookBody"/>
        <w:jc w:val="both"/>
        <w:rPr>
          <w:lang w:eastAsia="en-GB"/>
        </w:rPr>
      </w:pPr>
      <w:r w:rsidRPr="00547BDF">
        <w:rPr>
          <w:lang w:eastAsia="en-GB"/>
        </w:rPr>
        <w:t xml:space="preserve">Whilst the </w:t>
      </w:r>
      <w:r w:rsidR="00D463BF">
        <w:rPr>
          <w:lang w:eastAsia="en-GB"/>
        </w:rPr>
        <w:t xml:space="preserve">DClin </w:t>
      </w:r>
      <w:r w:rsidRPr="00547BDF">
        <w:rPr>
          <w:lang w:eastAsia="en-GB"/>
        </w:rPr>
        <w:t>Programme Team is responsible for the day-to-day management of the Programme, t</w:t>
      </w:r>
      <w:r w:rsidR="00813C83" w:rsidRPr="00547BDF">
        <w:rPr>
          <w:lang w:eastAsia="en-GB"/>
        </w:rPr>
        <w:t xml:space="preserve">he </w:t>
      </w:r>
      <w:r w:rsidR="0062403F" w:rsidRPr="00547BDF">
        <w:rPr>
          <w:lang w:eastAsia="en-GB"/>
        </w:rPr>
        <w:t>‘</w:t>
      </w:r>
      <w:r w:rsidRPr="00547BDF">
        <w:rPr>
          <w:lang w:eastAsia="en-GB"/>
        </w:rPr>
        <w:t>Programme Board</w:t>
      </w:r>
      <w:r w:rsidR="0062403F" w:rsidRPr="00547BDF">
        <w:rPr>
          <w:lang w:eastAsia="en-GB"/>
        </w:rPr>
        <w:t>’</w:t>
      </w:r>
      <w:r w:rsidRPr="00547BDF">
        <w:rPr>
          <w:lang w:eastAsia="en-GB"/>
        </w:rPr>
        <w:t xml:space="preserve"> normally meets once per </w:t>
      </w:r>
      <w:r w:rsidR="005A51DA">
        <w:rPr>
          <w:lang w:eastAsia="en-GB"/>
        </w:rPr>
        <w:t xml:space="preserve">year </w:t>
      </w:r>
      <w:r w:rsidRPr="00547BDF">
        <w:rPr>
          <w:lang w:eastAsia="en-GB"/>
        </w:rPr>
        <w:t xml:space="preserve">and is concerned with quality issues, including strategic decisions about selection, placement provision and development, student evaluation and curriculum development. The minutes of the Programme Board are sent to the School of Psychology Programme Committee (SPC). </w:t>
      </w:r>
    </w:p>
    <w:p w14:paraId="10F6ADBD" w14:textId="10CE38EE" w:rsidR="009A5C37" w:rsidRPr="00547BDF" w:rsidRDefault="009A5C37" w:rsidP="0062403F">
      <w:pPr>
        <w:pStyle w:val="HandbookBody"/>
        <w:jc w:val="both"/>
        <w:rPr>
          <w:lang w:eastAsia="en-GB"/>
        </w:rPr>
      </w:pPr>
    </w:p>
    <w:p w14:paraId="28F1AFF6" w14:textId="1AF9DBC2" w:rsidR="00362B60" w:rsidRPr="00547BDF" w:rsidRDefault="009A5C37" w:rsidP="5F6113CD">
      <w:pPr>
        <w:pStyle w:val="HandbookBody"/>
        <w:jc w:val="both"/>
        <w:rPr>
          <w:highlight w:val="yellow"/>
        </w:rPr>
      </w:pPr>
      <w:r w:rsidRPr="1F135CA6">
        <w:rPr>
          <w:lang w:eastAsia="en-GB"/>
        </w:rPr>
        <w:t xml:space="preserve">We </w:t>
      </w:r>
      <w:r w:rsidR="007B44E3" w:rsidRPr="1F135CA6">
        <w:rPr>
          <w:lang w:eastAsia="en-GB"/>
        </w:rPr>
        <w:t xml:space="preserve">are strong advocates of </w:t>
      </w:r>
      <w:r w:rsidRPr="1F135CA6">
        <w:rPr>
          <w:lang w:eastAsia="en-GB"/>
        </w:rPr>
        <w:t xml:space="preserve">co-collaboration on </w:t>
      </w:r>
      <w:r w:rsidR="007B44E3" w:rsidRPr="1F135CA6">
        <w:rPr>
          <w:lang w:eastAsia="en-GB"/>
        </w:rPr>
        <w:t xml:space="preserve">the </w:t>
      </w:r>
      <w:r w:rsidRPr="1F135CA6">
        <w:rPr>
          <w:lang w:eastAsia="en-GB"/>
        </w:rPr>
        <w:t xml:space="preserve">programme and ensure representation from </w:t>
      </w:r>
      <w:proofErr w:type="gramStart"/>
      <w:r w:rsidRPr="1F135CA6">
        <w:rPr>
          <w:lang w:eastAsia="en-GB"/>
        </w:rPr>
        <w:t>all of</w:t>
      </w:r>
      <w:proofErr w:type="gramEnd"/>
      <w:r w:rsidRPr="1F135CA6">
        <w:rPr>
          <w:lang w:eastAsia="en-GB"/>
        </w:rPr>
        <w:t xml:space="preserve"> our stakeholders at the Programme Board. This includes members of the </w:t>
      </w:r>
      <w:r w:rsidR="00813C83" w:rsidRPr="1F135CA6">
        <w:rPr>
          <w:lang w:eastAsia="en-GB"/>
        </w:rPr>
        <w:t>Programme Team, Expe</w:t>
      </w:r>
      <w:r w:rsidRPr="1F135CA6">
        <w:rPr>
          <w:lang w:eastAsia="en-GB"/>
        </w:rPr>
        <w:t>rts</w:t>
      </w:r>
      <w:r w:rsidR="00813C83" w:rsidRPr="1F135CA6">
        <w:rPr>
          <w:lang w:eastAsia="en-GB"/>
        </w:rPr>
        <w:t xml:space="preserve"> by Experience, Trainee Year Group Representatives</w:t>
      </w:r>
      <w:r w:rsidRPr="1F135CA6">
        <w:rPr>
          <w:lang w:eastAsia="en-GB"/>
        </w:rPr>
        <w:t xml:space="preserve">, </w:t>
      </w:r>
      <w:r w:rsidR="00813C83" w:rsidRPr="1F135CA6">
        <w:rPr>
          <w:lang w:eastAsia="en-GB"/>
        </w:rPr>
        <w:t xml:space="preserve">Clinical Psychologists </w:t>
      </w:r>
      <w:r w:rsidRPr="1F135CA6">
        <w:rPr>
          <w:lang w:eastAsia="en-GB"/>
        </w:rPr>
        <w:t xml:space="preserve">representing local </w:t>
      </w:r>
      <w:r w:rsidR="00813C83" w:rsidRPr="1F135CA6">
        <w:rPr>
          <w:lang w:eastAsia="en-GB"/>
        </w:rPr>
        <w:t xml:space="preserve">NHS </w:t>
      </w:r>
      <w:r w:rsidRPr="1F135CA6">
        <w:rPr>
          <w:lang w:eastAsia="en-GB"/>
        </w:rPr>
        <w:t>services</w:t>
      </w:r>
      <w:r w:rsidR="00813C83" w:rsidRPr="1F135CA6">
        <w:rPr>
          <w:lang w:eastAsia="en-GB"/>
        </w:rPr>
        <w:t xml:space="preserve">, </w:t>
      </w:r>
      <w:proofErr w:type="gramStart"/>
      <w:r w:rsidR="00813C83" w:rsidRPr="1F135CA6">
        <w:rPr>
          <w:lang w:eastAsia="en-GB"/>
        </w:rPr>
        <w:t>employee</w:t>
      </w:r>
      <w:proofErr w:type="gramEnd"/>
      <w:r w:rsidR="00813C83" w:rsidRPr="1F135CA6">
        <w:rPr>
          <w:lang w:eastAsia="en-GB"/>
        </w:rPr>
        <w:t xml:space="preserve"> and NHS commissioner representation</w:t>
      </w:r>
      <w:r w:rsidRPr="1F135CA6">
        <w:rPr>
          <w:lang w:eastAsia="en-GB"/>
        </w:rPr>
        <w:t>,</w:t>
      </w:r>
      <w:r w:rsidR="00813C83" w:rsidRPr="1F135CA6">
        <w:rPr>
          <w:lang w:eastAsia="en-GB"/>
        </w:rPr>
        <w:t xml:space="preserve"> </w:t>
      </w:r>
      <w:r w:rsidRPr="1F135CA6">
        <w:rPr>
          <w:lang w:eastAsia="en-GB"/>
        </w:rPr>
        <w:t>as well as Faculty and L</w:t>
      </w:r>
      <w:r w:rsidR="00813C83" w:rsidRPr="1F135CA6">
        <w:rPr>
          <w:lang w:eastAsia="en-GB"/>
        </w:rPr>
        <w:t>ibrary support</w:t>
      </w:r>
      <w:r w:rsidR="007B44E3" w:rsidRPr="1F135CA6">
        <w:rPr>
          <w:lang w:eastAsia="en-GB"/>
        </w:rPr>
        <w:t xml:space="preserve">. </w:t>
      </w:r>
    </w:p>
    <w:p w14:paraId="5510B8AF" w14:textId="45455006" w:rsidR="00362B60" w:rsidRPr="00547BDF" w:rsidRDefault="00362B60" w:rsidP="5F6113CD">
      <w:pPr>
        <w:pStyle w:val="HandbookBody"/>
        <w:jc w:val="both"/>
        <w:rPr>
          <w:lang w:eastAsia="en-GB"/>
        </w:rPr>
      </w:pPr>
    </w:p>
    <w:p w14:paraId="6C6DA6B8" w14:textId="25F43D99" w:rsidR="00362B60" w:rsidRPr="00547BDF" w:rsidRDefault="007B44E3" w:rsidP="0062403F">
      <w:pPr>
        <w:pStyle w:val="HandbookBody"/>
        <w:jc w:val="both"/>
        <w:rPr>
          <w:lang w:eastAsia="en-GB"/>
        </w:rPr>
      </w:pPr>
      <w:r w:rsidRPr="1F135CA6">
        <w:rPr>
          <w:lang w:eastAsia="en-GB"/>
        </w:rPr>
        <w:t xml:space="preserve">There is also </w:t>
      </w:r>
      <w:r w:rsidR="00362B60">
        <w:t xml:space="preserve">a subcommittee of the Programme Board </w:t>
      </w:r>
      <w:r>
        <w:t xml:space="preserve">called the ‘Placement Monitoring Group’ that reviews placement learning opportunities with local NHS providers. </w:t>
      </w:r>
      <w:r w:rsidR="6F7F4733">
        <w:t xml:space="preserve">A second subcommittee is the ‘Academic Management Group’. This provides an opportunity for external lecturers to gain </w:t>
      </w:r>
      <w:r w:rsidR="5D721E4C">
        <w:t>an insight and contribute to the academic components of the Programme, such as curriculum and assignments</w:t>
      </w:r>
      <w:r w:rsidR="6F7F4733">
        <w:t>.</w:t>
      </w:r>
    </w:p>
    <w:p w14:paraId="32F07248" w14:textId="77777777" w:rsidR="00BA69EE" w:rsidRPr="00547BDF" w:rsidRDefault="00BA69EE" w:rsidP="0062403F">
      <w:pPr>
        <w:pStyle w:val="HandbookBody"/>
        <w:jc w:val="both"/>
        <w:rPr>
          <w:lang w:eastAsia="en-GB"/>
        </w:rPr>
      </w:pPr>
    </w:p>
    <w:p w14:paraId="600BE094" w14:textId="02C442B1" w:rsidR="00813C83" w:rsidRPr="00547BDF" w:rsidRDefault="00813C83" w:rsidP="00513A49">
      <w:pPr>
        <w:pStyle w:val="Heading3"/>
        <w:rPr>
          <w:b/>
          <w:lang w:eastAsia="en-GB"/>
        </w:rPr>
      </w:pPr>
      <w:r w:rsidRPr="00547BDF">
        <w:rPr>
          <w:lang w:eastAsia="en-GB"/>
        </w:rPr>
        <w:t>Year Groups and Trainee Representation</w:t>
      </w:r>
    </w:p>
    <w:p w14:paraId="095FAF73" w14:textId="2DE68A1D" w:rsidR="00EB6863" w:rsidRPr="00547BDF" w:rsidRDefault="00813C83" w:rsidP="0062403F">
      <w:pPr>
        <w:pStyle w:val="HandbookBody"/>
        <w:jc w:val="both"/>
        <w:rPr>
          <w:lang w:eastAsia="en-GB"/>
        </w:rPr>
      </w:pPr>
      <w:r w:rsidRPr="00547BDF">
        <w:rPr>
          <w:lang w:eastAsia="en-GB"/>
        </w:rPr>
        <w:t xml:space="preserve">Each cohort has two </w:t>
      </w:r>
      <w:r w:rsidR="00BA69EE" w:rsidRPr="00547BDF">
        <w:rPr>
          <w:lang w:eastAsia="en-GB"/>
        </w:rPr>
        <w:t>‘</w:t>
      </w:r>
      <w:r w:rsidRPr="00547BDF">
        <w:rPr>
          <w:lang w:eastAsia="en-GB"/>
        </w:rPr>
        <w:t xml:space="preserve">Year </w:t>
      </w:r>
      <w:r w:rsidR="00BA69EE" w:rsidRPr="00547BDF">
        <w:rPr>
          <w:lang w:eastAsia="en-GB"/>
        </w:rPr>
        <w:t xml:space="preserve">Group </w:t>
      </w:r>
      <w:r w:rsidRPr="00547BDF">
        <w:rPr>
          <w:lang w:eastAsia="en-GB"/>
        </w:rPr>
        <w:t>Tutors</w:t>
      </w:r>
      <w:r w:rsidR="00BA69EE" w:rsidRPr="00547BDF">
        <w:rPr>
          <w:lang w:eastAsia="en-GB"/>
        </w:rPr>
        <w:t>’</w:t>
      </w:r>
      <w:r w:rsidRPr="00547BDF">
        <w:rPr>
          <w:lang w:eastAsia="en-GB"/>
        </w:rPr>
        <w:t xml:space="preserve"> who meet with the </w:t>
      </w:r>
      <w:r w:rsidR="00EB6863" w:rsidRPr="00547BDF">
        <w:rPr>
          <w:lang w:eastAsia="en-GB"/>
        </w:rPr>
        <w:t xml:space="preserve">whole cohort </w:t>
      </w:r>
      <w:r w:rsidRPr="00547BDF">
        <w:rPr>
          <w:lang w:eastAsia="en-GB"/>
        </w:rPr>
        <w:t xml:space="preserve">once </w:t>
      </w:r>
      <w:r w:rsidR="000962F6">
        <w:rPr>
          <w:lang w:eastAsia="en-GB"/>
        </w:rPr>
        <w:t xml:space="preserve">per academic year, </w:t>
      </w:r>
      <w:r w:rsidRPr="00547BDF">
        <w:rPr>
          <w:lang w:eastAsia="en-GB"/>
        </w:rPr>
        <w:t xml:space="preserve">prior to </w:t>
      </w:r>
      <w:r w:rsidR="000962F6">
        <w:rPr>
          <w:lang w:eastAsia="en-GB"/>
        </w:rPr>
        <w:t xml:space="preserve">the </w:t>
      </w:r>
      <w:r w:rsidRPr="00547BDF">
        <w:rPr>
          <w:lang w:eastAsia="en-GB"/>
        </w:rPr>
        <w:t xml:space="preserve">Programme Board. </w:t>
      </w:r>
      <w:r w:rsidR="00C964DA" w:rsidRPr="00547BDF">
        <w:rPr>
          <w:lang w:eastAsia="en-GB"/>
        </w:rPr>
        <w:t xml:space="preserve">These provide a forum for the </w:t>
      </w:r>
      <w:r w:rsidR="00EB6863" w:rsidRPr="00547BDF">
        <w:rPr>
          <w:lang w:eastAsia="en-GB"/>
        </w:rPr>
        <w:t>cohort</w:t>
      </w:r>
      <w:r w:rsidR="00C964DA" w:rsidRPr="00547BDF">
        <w:rPr>
          <w:lang w:eastAsia="en-GB"/>
        </w:rPr>
        <w:t xml:space="preserve"> to share what has been going well, identify any difficulties, and begin to consider what might help. </w:t>
      </w:r>
      <w:r w:rsidR="00EB6863" w:rsidRPr="00547BDF">
        <w:rPr>
          <w:lang w:eastAsia="en-GB"/>
        </w:rPr>
        <w:t xml:space="preserve">The Year Group Tutors </w:t>
      </w:r>
      <w:r w:rsidRPr="00547BDF">
        <w:rPr>
          <w:lang w:eastAsia="en-GB"/>
        </w:rPr>
        <w:t xml:space="preserve">may take issues </w:t>
      </w:r>
      <w:r w:rsidR="00EB6863" w:rsidRPr="00547BDF">
        <w:rPr>
          <w:lang w:eastAsia="en-GB"/>
        </w:rPr>
        <w:t>to the P</w:t>
      </w:r>
      <w:r w:rsidRPr="00547BDF">
        <w:rPr>
          <w:lang w:eastAsia="en-GB"/>
        </w:rPr>
        <w:t xml:space="preserve">rogramme </w:t>
      </w:r>
      <w:r w:rsidR="00EB6863" w:rsidRPr="00547BDF">
        <w:rPr>
          <w:lang w:eastAsia="en-GB"/>
        </w:rPr>
        <w:t>T</w:t>
      </w:r>
      <w:r w:rsidRPr="00547BDF">
        <w:rPr>
          <w:lang w:eastAsia="en-GB"/>
        </w:rPr>
        <w:t>eam</w:t>
      </w:r>
      <w:r w:rsidR="00EB6863" w:rsidRPr="00547BDF">
        <w:rPr>
          <w:lang w:eastAsia="en-GB"/>
        </w:rPr>
        <w:t xml:space="preserve"> and will provide written feedback on how these have been actioned to the cohort. </w:t>
      </w:r>
      <w:r w:rsidR="000962F6">
        <w:rPr>
          <w:lang w:eastAsia="en-GB"/>
        </w:rPr>
        <w:t>Higher-level i</w:t>
      </w:r>
      <w:r w:rsidR="00EB6863" w:rsidRPr="00547BDF">
        <w:rPr>
          <w:lang w:eastAsia="en-GB"/>
        </w:rPr>
        <w:t xml:space="preserve">ssues may also be taken to the </w:t>
      </w:r>
      <w:r w:rsidRPr="00547BDF">
        <w:rPr>
          <w:lang w:eastAsia="en-GB"/>
        </w:rPr>
        <w:t xml:space="preserve">Programme Board by the </w:t>
      </w:r>
      <w:r w:rsidR="00EB6863" w:rsidRPr="00547BDF">
        <w:rPr>
          <w:lang w:eastAsia="en-GB"/>
        </w:rPr>
        <w:t>Trainee R</w:t>
      </w:r>
      <w:r w:rsidRPr="00547BDF">
        <w:rPr>
          <w:lang w:eastAsia="en-GB"/>
        </w:rPr>
        <w:t>epresentatives</w:t>
      </w:r>
      <w:r w:rsidR="00EB6863" w:rsidRPr="00547BDF">
        <w:rPr>
          <w:lang w:eastAsia="en-GB"/>
        </w:rPr>
        <w:t xml:space="preserve"> for the year group</w:t>
      </w:r>
      <w:r w:rsidRPr="00547BDF">
        <w:rPr>
          <w:lang w:eastAsia="en-GB"/>
        </w:rPr>
        <w:t xml:space="preserve">. </w:t>
      </w:r>
    </w:p>
    <w:p w14:paraId="798CD4B8" w14:textId="77777777" w:rsidR="00EB6863" w:rsidRPr="00547BDF" w:rsidRDefault="00EB6863" w:rsidP="0062403F">
      <w:pPr>
        <w:pStyle w:val="HandbookBody"/>
        <w:jc w:val="both"/>
        <w:rPr>
          <w:lang w:eastAsia="en-GB"/>
        </w:rPr>
      </w:pPr>
    </w:p>
    <w:p w14:paraId="79F9BA66" w14:textId="219C4592" w:rsidR="00BA69EE" w:rsidRPr="00547BDF" w:rsidRDefault="00EB6863" w:rsidP="0062403F">
      <w:pPr>
        <w:pStyle w:val="HandbookBody"/>
        <w:jc w:val="both"/>
        <w:rPr>
          <w:lang w:eastAsia="en-GB"/>
        </w:rPr>
      </w:pPr>
      <w:r w:rsidRPr="00547BDF">
        <w:rPr>
          <w:lang w:eastAsia="en-GB"/>
        </w:rPr>
        <w:t xml:space="preserve">Trainees’ </w:t>
      </w:r>
      <w:proofErr w:type="gramStart"/>
      <w:r w:rsidRPr="00547BDF">
        <w:rPr>
          <w:lang w:eastAsia="en-GB"/>
        </w:rPr>
        <w:t>have the opportunity to</w:t>
      </w:r>
      <w:proofErr w:type="gramEnd"/>
      <w:r w:rsidRPr="00547BDF">
        <w:rPr>
          <w:lang w:eastAsia="en-GB"/>
        </w:rPr>
        <w:t xml:space="preserve"> represent their cohort across various forums to ensure they have a voice on the </w:t>
      </w:r>
      <w:r w:rsidR="00153822">
        <w:rPr>
          <w:lang w:eastAsia="en-GB"/>
        </w:rPr>
        <w:t>P</w:t>
      </w:r>
      <w:r w:rsidRPr="00547BDF">
        <w:rPr>
          <w:lang w:eastAsia="en-GB"/>
        </w:rPr>
        <w:t>rogramme. The ‘Trainee Rep’ roles include:</w:t>
      </w:r>
    </w:p>
    <w:p w14:paraId="26E7ED17" w14:textId="2A7F52FD" w:rsidR="00EB6863" w:rsidRPr="00547BDF" w:rsidRDefault="00EB6863" w:rsidP="0062403F">
      <w:pPr>
        <w:pStyle w:val="HandbookBody"/>
        <w:jc w:val="both"/>
        <w:rPr>
          <w:lang w:eastAsia="en-GB"/>
        </w:rPr>
      </w:pPr>
    </w:p>
    <w:p w14:paraId="195ED8E9" w14:textId="1437AC0A" w:rsidR="00813C83" w:rsidRDefault="00EB6863" w:rsidP="008950DD">
      <w:pPr>
        <w:pStyle w:val="HandbookBody"/>
        <w:numPr>
          <w:ilvl w:val="0"/>
          <w:numId w:val="1"/>
        </w:numPr>
        <w:jc w:val="both"/>
        <w:rPr>
          <w:lang w:eastAsia="en-GB"/>
        </w:rPr>
      </w:pPr>
      <w:r w:rsidRPr="5F6113CD">
        <w:rPr>
          <w:b/>
          <w:bCs/>
          <w:lang w:eastAsia="en-GB"/>
        </w:rPr>
        <w:t>Year Group Rep</w:t>
      </w:r>
      <w:r w:rsidRPr="5F6113CD">
        <w:rPr>
          <w:lang w:eastAsia="en-GB"/>
        </w:rPr>
        <w:t xml:space="preserve"> – T</w:t>
      </w:r>
      <w:r w:rsidR="71948F8B" w:rsidRPr="5F6113CD">
        <w:rPr>
          <w:lang w:eastAsia="en-GB"/>
        </w:rPr>
        <w:t>he</w:t>
      </w:r>
      <w:r w:rsidR="064BB460" w:rsidRPr="5F6113CD">
        <w:rPr>
          <w:lang w:eastAsia="en-GB"/>
        </w:rPr>
        <w:t>y</w:t>
      </w:r>
      <w:r w:rsidRPr="5F6113CD">
        <w:rPr>
          <w:lang w:eastAsia="en-GB"/>
        </w:rPr>
        <w:t xml:space="preserve"> </w:t>
      </w:r>
      <w:r w:rsidR="16EC1E03" w:rsidRPr="5F6113CD">
        <w:rPr>
          <w:lang w:eastAsia="en-GB"/>
        </w:rPr>
        <w:t xml:space="preserve">provide </w:t>
      </w:r>
      <w:r w:rsidR="00813C83" w:rsidRPr="5F6113CD">
        <w:rPr>
          <w:lang w:eastAsia="en-GB"/>
        </w:rPr>
        <w:t>representa</w:t>
      </w:r>
      <w:r w:rsidR="0811FC23" w:rsidRPr="5F6113CD">
        <w:rPr>
          <w:lang w:eastAsia="en-GB"/>
        </w:rPr>
        <w:t xml:space="preserve">tion for their </w:t>
      </w:r>
      <w:r w:rsidRPr="5F6113CD">
        <w:rPr>
          <w:lang w:eastAsia="en-GB"/>
        </w:rPr>
        <w:t xml:space="preserve">cohort </w:t>
      </w:r>
      <w:r w:rsidR="00813C83" w:rsidRPr="5F6113CD">
        <w:rPr>
          <w:lang w:eastAsia="en-GB"/>
        </w:rPr>
        <w:t>a</w:t>
      </w:r>
      <w:r w:rsidR="73638E85" w:rsidRPr="5F6113CD">
        <w:rPr>
          <w:lang w:eastAsia="en-GB"/>
        </w:rPr>
        <w:t xml:space="preserve">t the </w:t>
      </w:r>
      <w:r w:rsidRPr="5F6113CD">
        <w:rPr>
          <w:lang w:eastAsia="en-GB"/>
        </w:rPr>
        <w:t>Programme Board.</w:t>
      </w:r>
      <w:r w:rsidR="3D342B43" w:rsidRPr="5F6113CD">
        <w:rPr>
          <w:lang w:eastAsia="en-GB"/>
        </w:rPr>
        <w:t xml:space="preserve"> They may be asked to survey and communicate the opinion of their cohort on any matters arising</w:t>
      </w:r>
      <w:r w:rsidR="26FEF70E" w:rsidRPr="5F6113CD">
        <w:rPr>
          <w:lang w:eastAsia="en-GB"/>
        </w:rPr>
        <w:t xml:space="preserve">, as well as provide reminders for completion of attendance and teaching feedback. </w:t>
      </w:r>
    </w:p>
    <w:p w14:paraId="2B39170B" w14:textId="565FF65C" w:rsidR="00EB6863" w:rsidRPr="00547BDF" w:rsidRDefault="005A51DA" w:rsidP="5F6113CD">
      <w:pPr>
        <w:pStyle w:val="HandbookBody"/>
        <w:numPr>
          <w:ilvl w:val="0"/>
          <w:numId w:val="1"/>
        </w:numPr>
        <w:jc w:val="both"/>
        <w:rPr>
          <w:lang w:eastAsia="en-GB"/>
        </w:rPr>
      </w:pPr>
      <w:r w:rsidRPr="5F6113CD">
        <w:rPr>
          <w:b/>
          <w:bCs/>
          <w:lang w:eastAsia="en-GB"/>
        </w:rPr>
        <w:t>Placement Rep</w:t>
      </w:r>
      <w:r w:rsidR="7A4A1957" w:rsidRPr="5F6113CD">
        <w:rPr>
          <w:b/>
          <w:bCs/>
          <w:lang w:eastAsia="en-GB"/>
        </w:rPr>
        <w:t xml:space="preserve"> – </w:t>
      </w:r>
      <w:r w:rsidR="7A4A1957" w:rsidRPr="5F6113CD">
        <w:rPr>
          <w:lang w:eastAsia="en-GB"/>
        </w:rPr>
        <w:t>These reps attend the Placement Monitoring Group and gather feedback from their cohort on any placemen</w:t>
      </w:r>
      <w:r w:rsidR="410A96A4" w:rsidRPr="5F6113CD">
        <w:rPr>
          <w:lang w:eastAsia="en-GB"/>
        </w:rPr>
        <w:t>t-related matters and communicate this to the Programme.</w:t>
      </w:r>
    </w:p>
    <w:p w14:paraId="7DB731DD" w14:textId="50671B9B" w:rsidR="00EB6863" w:rsidRPr="00547BDF" w:rsidRDefault="410A96A4" w:rsidP="5F6113CD">
      <w:pPr>
        <w:pStyle w:val="HandbookBody"/>
        <w:numPr>
          <w:ilvl w:val="0"/>
          <w:numId w:val="1"/>
        </w:numPr>
        <w:jc w:val="both"/>
        <w:rPr>
          <w:lang w:eastAsia="en-GB"/>
        </w:rPr>
      </w:pPr>
      <w:r w:rsidRPr="5F6113CD">
        <w:rPr>
          <w:b/>
          <w:bCs/>
          <w:lang w:eastAsia="en-GB"/>
        </w:rPr>
        <w:t>Academic Rep</w:t>
      </w:r>
      <w:r w:rsidRPr="5F6113CD">
        <w:rPr>
          <w:lang w:eastAsia="en-GB"/>
        </w:rPr>
        <w:t xml:space="preserve"> – </w:t>
      </w:r>
      <w:r w:rsidR="0ED79A25" w:rsidRPr="5F6113CD">
        <w:rPr>
          <w:lang w:eastAsia="en-GB"/>
        </w:rPr>
        <w:t>They</w:t>
      </w:r>
      <w:r w:rsidRPr="5F6113CD">
        <w:rPr>
          <w:lang w:eastAsia="en-GB"/>
        </w:rPr>
        <w:t xml:space="preserve"> attend the Academic Monitoring Groups and gather feedback from their cohort on any placement-related matters and communicate this to the Programme.</w:t>
      </w:r>
    </w:p>
    <w:p w14:paraId="055168D7" w14:textId="0B616966" w:rsidR="00EB6863" w:rsidRPr="00547BDF" w:rsidRDefault="410A96A4" w:rsidP="008950DD">
      <w:pPr>
        <w:pStyle w:val="HandbookBody"/>
        <w:numPr>
          <w:ilvl w:val="0"/>
          <w:numId w:val="1"/>
        </w:numPr>
        <w:jc w:val="both"/>
        <w:rPr>
          <w:lang w:eastAsia="en-GB"/>
        </w:rPr>
      </w:pPr>
      <w:r w:rsidRPr="5F6113CD">
        <w:rPr>
          <w:b/>
          <w:bCs/>
          <w:lang w:eastAsia="en-GB"/>
        </w:rPr>
        <w:t>Diversity</w:t>
      </w:r>
      <w:r w:rsidR="00EB6863" w:rsidRPr="5F6113CD">
        <w:rPr>
          <w:b/>
          <w:bCs/>
          <w:lang w:eastAsia="en-GB"/>
        </w:rPr>
        <w:t xml:space="preserve"> Rep</w:t>
      </w:r>
      <w:r w:rsidR="68C3253F" w:rsidRPr="5F6113CD">
        <w:rPr>
          <w:b/>
          <w:bCs/>
          <w:lang w:eastAsia="en-GB"/>
        </w:rPr>
        <w:t xml:space="preserve"> – </w:t>
      </w:r>
      <w:r w:rsidR="2799AA80" w:rsidRPr="5F6113CD">
        <w:rPr>
          <w:lang w:eastAsia="en-GB"/>
        </w:rPr>
        <w:t xml:space="preserve">These reps champion equality, diversity and inclusion on the Programme and </w:t>
      </w:r>
      <w:r w:rsidR="5697C657" w:rsidRPr="5F6113CD">
        <w:rPr>
          <w:lang w:eastAsia="en-GB"/>
        </w:rPr>
        <w:t xml:space="preserve">represent their cohort at the </w:t>
      </w:r>
      <w:r w:rsidR="2799AA80" w:rsidRPr="5F6113CD">
        <w:rPr>
          <w:lang w:eastAsia="en-GB"/>
        </w:rPr>
        <w:t xml:space="preserve">Diversity, Equality, Inclusion and Anti-Racism Meetings. </w:t>
      </w:r>
    </w:p>
    <w:p w14:paraId="3B0122AD" w14:textId="596C2DBF" w:rsidR="00EB6863" w:rsidRPr="00547BDF" w:rsidRDefault="00974FA7" w:rsidP="008950DD">
      <w:pPr>
        <w:pStyle w:val="HandbookBody"/>
        <w:numPr>
          <w:ilvl w:val="0"/>
          <w:numId w:val="1"/>
        </w:numPr>
        <w:jc w:val="both"/>
        <w:rPr>
          <w:lang w:eastAsia="en-GB"/>
        </w:rPr>
      </w:pPr>
      <w:r w:rsidRPr="5F6113CD">
        <w:rPr>
          <w:b/>
          <w:bCs/>
          <w:lang w:eastAsia="en-GB"/>
        </w:rPr>
        <w:t>Technology Rep</w:t>
      </w:r>
      <w:r w:rsidR="73D2572F" w:rsidRPr="5F6113CD">
        <w:rPr>
          <w:b/>
          <w:bCs/>
          <w:lang w:eastAsia="en-GB"/>
        </w:rPr>
        <w:t xml:space="preserve"> – </w:t>
      </w:r>
      <w:r w:rsidR="73D2572F" w:rsidRPr="5F6113CD">
        <w:rPr>
          <w:lang w:eastAsia="en-GB"/>
        </w:rPr>
        <w:t>The</w:t>
      </w:r>
      <w:r w:rsidR="3B107D62" w:rsidRPr="5F6113CD">
        <w:rPr>
          <w:lang w:eastAsia="en-GB"/>
        </w:rPr>
        <w:t>y</w:t>
      </w:r>
      <w:r w:rsidR="73D2572F" w:rsidRPr="5F6113CD">
        <w:rPr>
          <w:lang w:eastAsia="en-GB"/>
        </w:rPr>
        <w:t xml:space="preserve"> provide a supporting role to external lecturers by helping them to log into </w:t>
      </w:r>
      <w:proofErr w:type="gramStart"/>
      <w:r w:rsidR="73D2572F" w:rsidRPr="5F6113CD">
        <w:rPr>
          <w:lang w:eastAsia="en-GB"/>
        </w:rPr>
        <w:t>University</w:t>
      </w:r>
      <w:proofErr w:type="gramEnd"/>
      <w:r w:rsidR="73D2572F" w:rsidRPr="5F6113CD">
        <w:rPr>
          <w:lang w:eastAsia="en-GB"/>
        </w:rPr>
        <w:t xml:space="preserve"> computers, set-up lecture recording software, and use of any other technology in teaching rooms. </w:t>
      </w:r>
    </w:p>
    <w:p w14:paraId="669DD793" w14:textId="18E3E89B" w:rsidR="00271A65" w:rsidRPr="00D463BF" w:rsidRDefault="13AA8C43" w:rsidP="5F6113CD">
      <w:pPr>
        <w:pStyle w:val="HandbookBody"/>
        <w:numPr>
          <w:ilvl w:val="0"/>
          <w:numId w:val="1"/>
        </w:numPr>
        <w:jc w:val="both"/>
        <w:rPr>
          <w:lang w:eastAsia="en-GB"/>
        </w:rPr>
      </w:pPr>
      <w:r w:rsidRPr="5F6113CD">
        <w:rPr>
          <w:b/>
          <w:bCs/>
          <w:lang w:eastAsia="en-GB"/>
        </w:rPr>
        <w:t xml:space="preserve">Student Rep – </w:t>
      </w:r>
      <w:r w:rsidRPr="5F6113CD">
        <w:rPr>
          <w:lang w:eastAsia="en-GB"/>
        </w:rPr>
        <w:t xml:space="preserve">These </w:t>
      </w:r>
      <w:r w:rsidR="087A7664" w:rsidRPr="5F6113CD">
        <w:rPr>
          <w:lang w:eastAsia="en-GB"/>
        </w:rPr>
        <w:t xml:space="preserve">Trainees represent their cohort and the DClin Programme at meeting in the wider School of Psychology and Faculty of Environmental and Life Sciences. </w:t>
      </w:r>
    </w:p>
    <w:p w14:paraId="1B6BA3D3" w14:textId="083ACB90" w:rsidR="00271A65" w:rsidRPr="00D463BF" w:rsidRDefault="0030139B" w:rsidP="5F6113CD">
      <w:pPr>
        <w:pStyle w:val="HandbookBody"/>
        <w:numPr>
          <w:ilvl w:val="0"/>
          <w:numId w:val="1"/>
        </w:numPr>
        <w:jc w:val="both"/>
        <w:rPr>
          <w:lang w:eastAsia="en-GB"/>
        </w:rPr>
      </w:pPr>
      <w:r w:rsidRPr="5F6113CD">
        <w:rPr>
          <w:b/>
          <w:bCs/>
          <w:lang w:eastAsia="en-GB"/>
        </w:rPr>
        <w:lastRenderedPageBreak/>
        <w:t>Social Rep</w:t>
      </w:r>
      <w:r w:rsidR="619A87F0" w:rsidRPr="5F6113CD">
        <w:rPr>
          <w:b/>
          <w:bCs/>
          <w:lang w:eastAsia="en-GB"/>
        </w:rPr>
        <w:t xml:space="preserve"> – </w:t>
      </w:r>
      <w:r w:rsidR="619A87F0" w:rsidRPr="5F6113CD">
        <w:rPr>
          <w:lang w:eastAsia="en-GB"/>
        </w:rPr>
        <w:t xml:space="preserve">The social rep supports the planning and organisation of social events which may be within their cohort as well as across cohorts and </w:t>
      </w:r>
      <w:r w:rsidR="12743ABB" w:rsidRPr="5F6113CD">
        <w:rPr>
          <w:lang w:eastAsia="en-GB"/>
        </w:rPr>
        <w:t>with</w:t>
      </w:r>
      <w:r w:rsidR="619A87F0" w:rsidRPr="5F6113CD">
        <w:rPr>
          <w:lang w:eastAsia="en-GB"/>
        </w:rPr>
        <w:t xml:space="preserve"> Programme Staff. </w:t>
      </w:r>
      <w:r w:rsidR="64D5869F" w:rsidRPr="5F6113CD">
        <w:rPr>
          <w:lang w:eastAsia="en-GB"/>
        </w:rPr>
        <w:t xml:space="preserve">They attend the Social Committee Meetings on behalf of their cohort. </w:t>
      </w:r>
    </w:p>
    <w:p w14:paraId="5AA97293" w14:textId="4E2D51EF" w:rsidR="00271A65" w:rsidRPr="00D463BF" w:rsidRDefault="00271A65" w:rsidP="5F6113CD">
      <w:pPr>
        <w:pStyle w:val="HandbookBody"/>
        <w:jc w:val="both"/>
        <w:rPr>
          <w:szCs w:val="24"/>
          <w:lang w:eastAsia="en-GB"/>
        </w:rPr>
      </w:pPr>
    </w:p>
    <w:p w14:paraId="4D8CBB66" w14:textId="5D7F7AF8" w:rsidR="00271A65" w:rsidRPr="00D463BF" w:rsidRDefault="4948088E" w:rsidP="5F6113CD">
      <w:pPr>
        <w:pStyle w:val="HandbookBody"/>
        <w:rPr>
          <w:highlight w:val="yellow"/>
          <w:lang w:eastAsia="en-GB"/>
        </w:rPr>
      </w:pPr>
      <w:r>
        <w:t xml:space="preserve">Trainee reps are encouraged to review the </w:t>
      </w:r>
      <w:hyperlink r:id="rId243">
        <w:r w:rsidR="518D642C" w:rsidRPr="5F6113CD">
          <w:rPr>
            <w:rStyle w:val="Hyperlink"/>
          </w:rPr>
          <w:t xml:space="preserve">DClin Programme </w:t>
        </w:r>
        <w:r w:rsidR="2BC6A9CC" w:rsidRPr="5F6113CD">
          <w:rPr>
            <w:rStyle w:val="Hyperlink"/>
          </w:rPr>
          <w:t>G</w:t>
        </w:r>
        <w:r w:rsidRPr="5F6113CD">
          <w:rPr>
            <w:rStyle w:val="Hyperlink"/>
          </w:rPr>
          <w:t xml:space="preserve">uidance and </w:t>
        </w:r>
        <w:r w:rsidR="2EAA45EB" w:rsidRPr="5F6113CD">
          <w:rPr>
            <w:rStyle w:val="Hyperlink"/>
          </w:rPr>
          <w:t>T</w:t>
        </w:r>
        <w:r w:rsidRPr="5F6113CD">
          <w:rPr>
            <w:rStyle w:val="Hyperlink"/>
          </w:rPr>
          <w:t>ips</w:t>
        </w:r>
      </w:hyperlink>
      <w:r>
        <w:t xml:space="preserve"> for these roles</w:t>
      </w:r>
      <w:r w:rsidR="07ECEDC0">
        <w:t xml:space="preserve">, as well as University guidance on </w:t>
      </w:r>
      <w:hyperlink r:id="rId244">
        <w:r w:rsidR="19299911" w:rsidRPr="5F6113CD">
          <w:rPr>
            <w:rStyle w:val="Hyperlink"/>
          </w:rPr>
          <w:t>Student R</w:t>
        </w:r>
        <w:r w:rsidR="07ECEDC0" w:rsidRPr="5F6113CD">
          <w:rPr>
            <w:rStyle w:val="Hyperlink"/>
          </w:rPr>
          <w:t>epresentation</w:t>
        </w:r>
      </w:hyperlink>
      <w:r w:rsidR="07ECEDC0">
        <w:t>.</w:t>
      </w:r>
      <w:r>
        <w:t xml:space="preserve"> </w:t>
      </w:r>
      <w:r w:rsidR="0030139B" w:rsidRPr="5F6113CD">
        <w:rPr>
          <w:lang w:eastAsia="en-GB"/>
        </w:rPr>
        <w:br w:type="page"/>
      </w:r>
    </w:p>
    <w:p w14:paraId="0B9A44A4" w14:textId="1FFE2E3F" w:rsidR="00A163EA" w:rsidRPr="00547BDF" w:rsidRDefault="00FA6F7C" w:rsidP="56B05BF7">
      <w:pPr>
        <w:pStyle w:val="Handbook2"/>
        <w:rPr>
          <w:rFonts w:eastAsiaTheme="minorEastAsia"/>
          <w:color w:val="auto"/>
        </w:rPr>
      </w:pPr>
      <w:bookmarkStart w:id="78" w:name="Seven_9"/>
      <w:bookmarkStart w:id="79" w:name="_Toc150351637"/>
      <w:r w:rsidRPr="56B05BF7">
        <w:rPr>
          <w:lang w:eastAsia="en-GB"/>
        </w:rPr>
        <w:lastRenderedPageBreak/>
        <w:t>7</w:t>
      </w:r>
      <w:r w:rsidR="00A163EA" w:rsidRPr="56B05BF7">
        <w:rPr>
          <w:lang w:eastAsia="en-GB"/>
        </w:rPr>
        <w:t xml:space="preserve">.9 Submitting </w:t>
      </w:r>
      <w:r w:rsidR="007D4770" w:rsidRPr="56B05BF7">
        <w:rPr>
          <w:lang w:eastAsia="en-GB"/>
        </w:rPr>
        <w:t xml:space="preserve">Thesis </w:t>
      </w:r>
      <w:r w:rsidR="00A163EA" w:rsidRPr="56B05BF7">
        <w:rPr>
          <w:lang w:eastAsia="en-GB"/>
        </w:rPr>
        <w:t>Amendments</w:t>
      </w:r>
      <w:bookmarkEnd w:id="79"/>
    </w:p>
    <w:bookmarkEnd w:id="78"/>
    <w:p w14:paraId="19D5DF89" w14:textId="14331203" w:rsidR="00C6796D" w:rsidRPr="00814C2C" w:rsidRDefault="00C6796D" w:rsidP="00814C2C">
      <w:pPr>
        <w:pStyle w:val="HandbookBody"/>
        <w:jc w:val="both"/>
        <w:rPr>
          <w:rFonts w:cs="Arial"/>
          <w:szCs w:val="24"/>
          <w:lang w:eastAsia="en-GB"/>
        </w:rPr>
      </w:pPr>
      <w:r w:rsidRPr="00547BDF">
        <w:t xml:space="preserve">Following </w:t>
      </w:r>
      <w:r w:rsidR="000829AA" w:rsidRPr="00547BDF">
        <w:t xml:space="preserve">completion of the </w:t>
      </w:r>
      <w:r w:rsidRPr="00547BDF">
        <w:t>Viva, the examiners will agree upon an outcome (</w:t>
      </w:r>
      <w:proofErr w:type="gramStart"/>
      <w:r w:rsidRPr="00547BDF">
        <w:t>e.g.</w:t>
      </w:r>
      <w:proofErr w:type="gramEnd"/>
      <w:r w:rsidRPr="00547BDF">
        <w:t xml:space="preserve"> Award with Minor Amendments). An examiners joint report will be prepared and shared with the Trainee shortly after their Viva which will </w:t>
      </w:r>
      <w:r w:rsidR="000829AA" w:rsidRPr="00547BDF">
        <w:t>specify</w:t>
      </w:r>
      <w:r w:rsidRPr="00547BDF">
        <w:t xml:space="preserve"> any amendments to be made. Depending on the degree of amendments (</w:t>
      </w:r>
      <w:proofErr w:type="gramStart"/>
      <w:r w:rsidRPr="00547BDF">
        <w:t>i.e.</w:t>
      </w:r>
      <w:proofErr w:type="gramEnd"/>
      <w:r w:rsidRPr="00547BDF">
        <w:t xml:space="preserve"> minor, modest) there will be a set period of time to address these and re-submit the thesis. </w:t>
      </w:r>
      <w:r w:rsidR="000829AA" w:rsidRPr="00547BDF">
        <w:t xml:space="preserve">The most </w:t>
      </w:r>
      <w:r w:rsidR="000829AA" w:rsidRPr="00814C2C">
        <w:t>common outcomes are summarised below:</w:t>
      </w:r>
    </w:p>
    <w:p w14:paraId="3C2006ED" w14:textId="33B67F33" w:rsidR="000829AA" w:rsidRPr="00814C2C" w:rsidRDefault="000829AA" w:rsidP="00C6796D">
      <w:pPr>
        <w:pStyle w:val="HandbookBody"/>
        <w:jc w:val="both"/>
        <w:rPr>
          <w:b/>
          <w:bCs/>
        </w:rPr>
      </w:pPr>
    </w:p>
    <w:tbl>
      <w:tblPr>
        <w:tblStyle w:val="TableGrid"/>
        <w:tblW w:w="10909" w:type="dxa"/>
        <w:tblLook w:val="04A0" w:firstRow="1" w:lastRow="0" w:firstColumn="1" w:lastColumn="0" w:noHBand="0" w:noVBand="1"/>
      </w:tblPr>
      <w:tblGrid>
        <w:gridCol w:w="4134"/>
        <w:gridCol w:w="3139"/>
        <w:gridCol w:w="3636"/>
      </w:tblGrid>
      <w:tr w:rsidR="000829AA" w:rsidRPr="00814C2C" w14:paraId="3BCEDAE5" w14:textId="77777777" w:rsidTr="000829AA">
        <w:trPr>
          <w:trHeight w:val="465"/>
        </w:trPr>
        <w:tc>
          <w:tcPr>
            <w:tcW w:w="4134" w:type="dxa"/>
            <w:shd w:val="clear" w:color="auto" w:fill="F2F2F2" w:themeFill="background1" w:themeFillShade="F2"/>
          </w:tcPr>
          <w:p w14:paraId="2DDF6903" w14:textId="111B113A" w:rsidR="000829AA" w:rsidRPr="00814C2C" w:rsidRDefault="000829AA" w:rsidP="00C6796D">
            <w:pPr>
              <w:pStyle w:val="HandbookBody"/>
              <w:jc w:val="both"/>
              <w:rPr>
                <w:b/>
                <w:bCs/>
              </w:rPr>
            </w:pPr>
            <w:r w:rsidRPr="00814C2C">
              <w:rPr>
                <w:b/>
                <w:bCs/>
              </w:rPr>
              <w:t>Award</w:t>
            </w:r>
          </w:p>
        </w:tc>
        <w:tc>
          <w:tcPr>
            <w:tcW w:w="3139" w:type="dxa"/>
            <w:shd w:val="clear" w:color="auto" w:fill="F2F2F2" w:themeFill="background1" w:themeFillShade="F2"/>
          </w:tcPr>
          <w:p w14:paraId="6ECC7081" w14:textId="65959674" w:rsidR="000829AA" w:rsidRPr="00814C2C" w:rsidRDefault="000829AA" w:rsidP="000829AA">
            <w:pPr>
              <w:pStyle w:val="HandbookBody"/>
              <w:jc w:val="center"/>
              <w:rPr>
                <w:b/>
                <w:bCs/>
              </w:rPr>
            </w:pPr>
            <w:r w:rsidRPr="00814C2C">
              <w:rPr>
                <w:b/>
                <w:bCs/>
              </w:rPr>
              <w:t>Timescale to Submit Amendments</w:t>
            </w:r>
          </w:p>
        </w:tc>
        <w:tc>
          <w:tcPr>
            <w:tcW w:w="3636" w:type="dxa"/>
            <w:shd w:val="clear" w:color="auto" w:fill="F2F2F2" w:themeFill="background1" w:themeFillShade="F2"/>
          </w:tcPr>
          <w:p w14:paraId="3404EB97" w14:textId="6B93749F" w:rsidR="000829AA" w:rsidRPr="00814C2C" w:rsidRDefault="000829AA" w:rsidP="000829AA">
            <w:pPr>
              <w:pStyle w:val="HandbookBody"/>
              <w:jc w:val="center"/>
              <w:rPr>
                <w:b/>
                <w:bCs/>
              </w:rPr>
            </w:pPr>
            <w:r w:rsidRPr="00814C2C">
              <w:rPr>
                <w:b/>
                <w:bCs/>
              </w:rPr>
              <w:t>Approved by</w:t>
            </w:r>
          </w:p>
        </w:tc>
      </w:tr>
      <w:tr w:rsidR="000829AA" w:rsidRPr="00814C2C" w14:paraId="57181CEC" w14:textId="77777777" w:rsidTr="000829AA">
        <w:trPr>
          <w:trHeight w:val="499"/>
        </w:trPr>
        <w:tc>
          <w:tcPr>
            <w:tcW w:w="4134" w:type="dxa"/>
          </w:tcPr>
          <w:p w14:paraId="09B05145" w14:textId="53364148" w:rsidR="000829AA" w:rsidRPr="00814C2C" w:rsidRDefault="000829AA" w:rsidP="000829AA">
            <w:pPr>
              <w:pStyle w:val="HandbookBody"/>
            </w:pPr>
            <w:r w:rsidRPr="00814C2C">
              <w:t>Awarded with Minor Amendments</w:t>
            </w:r>
          </w:p>
        </w:tc>
        <w:tc>
          <w:tcPr>
            <w:tcW w:w="3139" w:type="dxa"/>
          </w:tcPr>
          <w:p w14:paraId="4C2A81E2" w14:textId="09A62753" w:rsidR="000829AA" w:rsidRPr="00814C2C" w:rsidRDefault="000829AA" w:rsidP="000829AA">
            <w:pPr>
              <w:pStyle w:val="HandbookBody"/>
              <w:jc w:val="center"/>
            </w:pPr>
            <w:r w:rsidRPr="00814C2C">
              <w:t>3 months</w:t>
            </w:r>
          </w:p>
        </w:tc>
        <w:tc>
          <w:tcPr>
            <w:tcW w:w="3636" w:type="dxa"/>
          </w:tcPr>
          <w:p w14:paraId="15C58F53" w14:textId="691873D3" w:rsidR="000829AA" w:rsidRPr="00814C2C" w:rsidRDefault="000829AA" w:rsidP="000829AA">
            <w:pPr>
              <w:pStyle w:val="HandbookBody"/>
              <w:jc w:val="center"/>
            </w:pPr>
            <w:r w:rsidRPr="00814C2C">
              <w:t>Internal examiner</w:t>
            </w:r>
          </w:p>
        </w:tc>
      </w:tr>
      <w:tr w:rsidR="000829AA" w:rsidRPr="00814C2C" w14:paraId="55803A22" w14:textId="77777777" w:rsidTr="000829AA">
        <w:trPr>
          <w:trHeight w:val="431"/>
        </w:trPr>
        <w:tc>
          <w:tcPr>
            <w:tcW w:w="4134" w:type="dxa"/>
          </w:tcPr>
          <w:p w14:paraId="531A654C" w14:textId="54A5C925" w:rsidR="000829AA" w:rsidRPr="00814C2C" w:rsidRDefault="000829AA" w:rsidP="000829AA">
            <w:pPr>
              <w:pStyle w:val="HandbookBody"/>
            </w:pPr>
            <w:r w:rsidRPr="00814C2C">
              <w:t>Awarded with Modest Amendments</w:t>
            </w:r>
          </w:p>
        </w:tc>
        <w:tc>
          <w:tcPr>
            <w:tcW w:w="3139" w:type="dxa"/>
          </w:tcPr>
          <w:p w14:paraId="36ACED1A" w14:textId="5A0EC039" w:rsidR="000829AA" w:rsidRPr="00814C2C" w:rsidRDefault="000829AA" w:rsidP="000829AA">
            <w:pPr>
              <w:pStyle w:val="HandbookBody"/>
              <w:jc w:val="center"/>
            </w:pPr>
            <w:r w:rsidRPr="00814C2C">
              <w:t>6 months</w:t>
            </w:r>
          </w:p>
        </w:tc>
        <w:tc>
          <w:tcPr>
            <w:tcW w:w="3636" w:type="dxa"/>
          </w:tcPr>
          <w:p w14:paraId="2310C5C7" w14:textId="5A0BF208" w:rsidR="000829AA" w:rsidRPr="00814C2C" w:rsidRDefault="000829AA" w:rsidP="000829AA">
            <w:pPr>
              <w:pStyle w:val="HandbookBody"/>
              <w:jc w:val="center"/>
            </w:pPr>
            <w:r w:rsidRPr="00814C2C">
              <w:t>Internal and external examiner</w:t>
            </w:r>
          </w:p>
        </w:tc>
      </w:tr>
    </w:tbl>
    <w:p w14:paraId="3CED4E6E" w14:textId="77777777" w:rsidR="00C6796D" w:rsidRPr="00814C2C" w:rsidRDefault="00C6796D" w:rsidP="00C6796D">
      <w:pPr>
        <w:pStyle w:val="HandbookBody"/>
        <w:jc w:val="both"/>
      </w:pPr>
    </w:p>
    <w:p w14:paraId="0A7947BA" w14:textId="4434F7FE" w:rsidR="00C6796D" w:rsidRPr="00814C2C" w:rsidRDefault="000829AA" w:rsidP="000829AA">
      <w:pPr>
        <w:pStyle w:val="HandbookBody"/>
        <w:jc w:val="both"/>
        <w:rPr>
          <w:b/>
          <w:bCs/>
        </w:rPr>
      </w:pPr>
      <w:r w:rsidRPr="00814C2C">
        <w:t xml:space="preserve">See the </w:t>
      </w:r>
      <w:hyperlink r:id="rId245" w:history="1">
        <w:r w:rsidRPr="00814C2C">
          <w:rPr>
            <w:rStyle w:val="Hyperlink"/>
          </w:rPr>
          <w:t>Regulations for Research Degrees and Higher-Level Doctorates</w:t>
        </w:r>
      </w:hyperlink>
      <w:r w:rsidRPr="00814C2C">
        <w:t xml:space="preserve"> for details about the examination process and specific </w:t>
      </w:r>
      <w:proofErr w:type="gramStart"/>
      <w:r w:rsidRPr="00814C2C">
        <w:t>outcomes</w:t>
      </w:r>
      <w:proofErr w:type="gramEnd"/>
    </w:p>
    <w:p w14:paraId="69C156B3" w14:textId="3F1A9C7F" w:rsidR="00C6796D" w:rsidRDefault="00C6796D" w:rsidP="00C6796D">
      <w:pPr>
        <w:pStyle w:val="HandbookBody"/>
        <w:rPr>
          <w:lang w:eastAsia="en-GB"/>
        </w:rPr>
      </w:pPr>
    </w:p>
    <w:p w14:paraId="54988CDC" w14:textId="29E2F543" w:rsidR="000A330C" w:rsidRDefault="000A330C" w:rsidP="00C6796D">
      <w:pPr>
        <w:pStyle w:val="HandbookBody"/>
        <w:rPr>
          <w:lang w:eastAsia="en-GB"/>
        </w:rPr>
      </w:pPr>
      <w:r w:rsidRPr="00611997">
        <w:rPr>
          <w:highlight w:val="yellow"/>
          <w:lang w:eastAsia="en-GB"/>
        </w:rPr>
        <w:t>UPDATE</w:t>
      </w:r>
      <w:r w:rsidR="00611997" w:rsidRPr="00611997">
        <w:rPr>
          <w:highlight w:val="yellow"/>
          <w:lang w:eastAsia="en-GB"/>
        </w:rPr>
        <w:t xml:space="preserve"> PLANNED FOR USING PGR MANAGER</w:t>
      </w:r>
    </w:p>
    <w:p w14:paraId="02A40D8A" w14:textId="77777777" w:rsidR="000A330C" w:rsidRPr="00814C2C" w:rsidRDefault="000A330C" w:rsidP="00C6796D">
      <w:pPr>
        <w:pStyle w:val="HandbookBody"/>
        <w:rPr>
          <w:lang w:eastAsia="en-GB"/>
        </w:rPr>
      </w:pPr>
    </w:p>
    <w:p w14:paraId="7AF28A14" w14:textId="0A794D2B" w:rsidR="000829AA" w:rsidRPr="00814C2C" w:rsidRDefault="000829AA" w:rsidP="00513A49">
      <w:pPr>
        <w:pStyle w:val="Heading3"/>
        <w:rPr>
          <w:b/>
          <w:lang w:eastAsia="en-GB"/>
        </w:rPr>
      </w:pPr>
      <w:r w:rsidRPr="00814C2C">
        <w:rPr>
          <w:lang w:eastAsia="en-GB"/>
        </w:rPr>
        <w:t>Submitting Amendments</w:t>
      </w:r>
      <w:r w:rsidR="0015319C" w:rsidRPr="00814C2C">
        <w:rPr>
          <w:lang w:eastAsia="en-GB"/>
        </w:rPr>
        <w:t xml:space="preserve"> and the Final Thesis</w:t>
      </w:r>
    </w:p>
    <w:p w14:paraId="5D786B68" w14:textId="20AE7176" w:rsidR="000829AA" w:rsidRPr="00547BDF" w:rsidRDefault="000829AA" w:rsidP="001C3C9C">
      <w:pPr>
        <w:pStyle w:val="HandbookBody"/>
        <w:jc w:val="both"/>
        <w:rPr>
          <w:lang w:eastAsia="en-GB"/>
        </w:rPr>
      </w:pPr>
      <w:r w:rsidRPr="00814C2C">
        <w:rPr>
          <w:lang w:eastAsia="en-GB"/>
        </w:rPr>
        <w:t xml:space="preserve">Below is a brief overview of the process for submitting amendments. Trainees are strongly advised to review </w:t>
      </w:r>
      <w:hyperlink r:id="rId246" w:history="1">
        <w:r w:rsidRPr="00814C2C">
          <w:rPr>
            <w:rStyle w:val="Hyperlink"/>
            <w:lang w:eastAsia="en-GB"/>
          </w:rPr>
          <w:t>University Regulations</w:t>
        </w:r>
      </w:hyperlink>
      <w:r w:rsidRPr="00814C2C">
        <w:rPr>
          <w:lang w:eastAsia="en-GB"/>
        </w:rPr>
        <w:t xml:space="preserve"> for up-to-date information about addressing amendments for higher</w:t>
      </w:r>
      <w:r w:rsidR="00066157" w:rsidRPr="00814C2C">
        <w:rPr>
          <w:lang w:eastAsia="en-GB"/>
        </w:rPr>
        <w:t>-</w:t>
      </w:r>
      <w:r w:rsidRPr="00814C2C">
        <w:rPr>
          <w:lang w:eastAsia="en-GB"/>
        </w:rPr>
        <w:t>level doctorate</w:t>
      </w:r>
      <w:r w:rsidR="00066157" w:rsidRPr="00814C2C">
        <w:rPr>
          <w:lang w:eastAsia="en-GB"/>
        </w:rPr>
        <w:t>s</w:t>
      </w:r>
      <w:r w:rsidRPr="00814C2C">
        <w:rPr>
          <w:lang w:eastAsia="en-GB"/>
        </w:rPr>
        <w:t>.</w:t>
      </w:r>
    </w:p>
    <w:p w14:paraId="5F437B41" w14:textId="77777777" w:rsidR="00066157" w:rsidRPr="00547BDF" w:rsidRDefault="00066157" w:rsidP="001C3C9C">
      <w:pPr>
        <w:pStyle w:val="HandbookBody"/>
        <w:jc w:val="both"/>
        <w:rPr>
          <w:lang w:eastAsia="en-GB"/>
        </w:rPr>
      </w:pPr>
    </w:p>
    <w:p w14:paraId="4E52865A" w14:textId="6CB6E468" w:rsidR="000829AA" w:rsidRPr="00814C2C" w:rsidRDefault="000829AA" w:rsidP="008950DD">
      <w:pPr>
        <w:pStyle w:val="HandbookBody"/>
        <w:numPr>
          <w:ilvl w:val="0"/>
          <w:numId w:val="27"/>
        </w:numPr>
        <w:jc w:val="both"/>
        <w:rPr>
          <w:lang w:eastAsia="en-GB"/>
        </w:rPr>
      </w:pPr>
      <w:r w:rsidRPr="00547BDF">
        <w:rPr>
          <w:lang w:eastAsia="en-GB"/>
        </w:rPr>
        <w:t xml:space="preserve">Complete the amendments as specified in the examiners joint report. </w:t>
      </w:r>
      <w:r w:rsidR="008D6431" w:rsidRPr="00547BDF">
        <w:rPr>
          <w:lang w:eastAsia="en-GB"/>
        </w:rPr>
        <w:t>It is important to make it clear to the examiners how their comments have been addressed (</w:t>
      </w:r>
      <w:proofErr w:type="gramStart"/>
      <w:r w:rsidR="008D6431" w:rsidRPr="00547BDF">
        <w:rPr>
          <w:lang w:eastAsia="en-GB"/>
        </w:rPr>
        <w:t>e.g.</w:t>
      </w:r>
      <w:proofErr w:type="gramEnd"/>
      <w:r w:rsidR="008D6431" w:rsidRPr="00547BDF">
        <w:rPr>
          <w:lang w:eastAsia="en-GB"/>
        </w:rPr>
        <w:t xml:space="preserve"> highlighted text, table of amendments, </w:t>
      </w:r>
      <w:r w:rsidR="008D6431" w:rsidRPr="00814C2C">
        <w:rPr>
          <w:lang w:eastAsia="en-GB"/>
        </w:rPr>
        <w:t xml:space="preserve">etc). </w:t>
      </w:r>
    </w:p>
    <w:p w14:paraId="0F8EA2E4" w14:textId="77777777" w:rsidR="007C6E6A" w:rsidRPr="00814C2C" w:rsidRDefault="000829AA" w:rsidP="008950DD">
      <w:pPr>
        <w:pStyle w:val="HandbookBody"/>
        <w:numPr>
          <w:ilvl w:val="0"/>
          <w:numId w:val="27"/>
        </w:numPr>
        <w:jc w:val="both"/>
        <w:rPr>
          <w:lang w:eastAsia="en-GB"/>
        </w:rPr>
      </w:pPr>
      <w:r w:rsidRPr="00814C2C">
        <w:rPr>
          <w:lang w:eastAsia="en-GB"/>
        </w:rPr>
        <w:t>Supervisors should review the</w:t>
      </w:r>
      <w:r w:rsidR="008D6431" w:rsidRPr="00814C2C">
        <w:rPr>
          <w:lang w:eastAsia="en-GB"/>
        </w:rPr>
        <w:t xml:space="preserve"> amendments </w:t>
      </w:r>
      <w:r w:rsidRPr="00814C2C">
        <w:rPr>
          <w:lang w:eastAsia="en-GB"/>
        </w:rPr>
        <w:t>and approve before submi</w:t>
      </w:r>
      <w:r w:rsidR="008D6431" w:rsidRPr="00814C2C">
        <w:rPr>
          <w:lang w:eastAsia="en-GB"/>
        </w:rPr>
        <w:t xml:space="preserve">ssion. </w:t>
      </w:r>
    </w:p>
    <w:p w14:paraId="2B1AAD77" w14:textId="77777777" w:rsidR="007C6E6A" w:rsidRPr="00814C2C" w:rsidRDefault="008D6431" w:rsidP="008950DD">
      <w:pPr>
        <w:pStyle w:val="HandbookBody"/>
        <w:numPr>
          <w:ilvl w:val="0"/>
          <w:numId w:val="27"/>
        </w:numPr>
        <w:jc w:val="both"/>
        <w:rPr>
          <w:lang w:eastAsia="en-GB"/>
        </w:rPr>
      </w:pPr>
      <w:r w:rsidRPr="00814C2C">
        <w:rPr>
          <w:lang w:eastAsia="en-GB"/>
        </w:rPr>
        <w:t xml:space="preserve">The amended thesis should be sent to the Clinical Psychology Admin Team. This will then be sent to the examiner(s) for approval. </w:t>
      </w:r>
    </w:p>
    <w:p w14:paraId="5DB6B4F3" w14:textId="7514A81A" w:rsidR="007C6E6A" w:rsidRPr="00814C2C" w:rsidRDefault="008D6431" w:rsidP="008950DD">
      <w:pPr>
        <w:pStyle w:val="HandbookBody"/>
        <w:numPr>
          <w:ilvl w:val="0"/>
          <w:numId w:val="27"/>
        </w:numPr>
        <w:jc w:val="both"/>
        <w:rPr>
          <w:lang w:eastAsia="en-GB"/>
        </w:rPr>
      </w:pPr>
      <w:r w:rsidRPr="00814C2C">
        <w:rPr>
          <w:lang w:eastAsia="en-GB"/>
        </w:rPr>
        <w:t xml:space="preserve">Once the examiners have </w:t>
      </w:r>
      <w:r w:rsidR="00066157" w:rsidRPr="00814C2C">
        <w:rPr>
          <w:lang w:eastAsia="en-GB"/>
        </w:rPr>
        <w:t xml:space="preserve">approved </w:t>
      </w:r>
      <w:r w:rsidRPr="00814C2C">
        <w:rPr>
          <w:lang w:eastAsia="en-GB"/>
        </w:rPr>
        <w:t xml:space="preserve">the </w:t>
      </w:r>
      <w:r w:rsidR="00066157" w:rsidRPr="00814C2C">
        <w:rPr>
          <w:lang w:eastAsia="en-GB"/>
        </w:rPr>
        <w:t>amendments,</w:t>
      </w:r>
      <w:r w:rsidR="007C6E6A" w:rsidRPr="00814C2C">
        <w:rPr>
          <w:lang w:eastAsia="en-GB"/>
        </w:rPr>
        <w:t xml:space="preserve"> T</w:t>
      </w:r>
      <w:r w:rsidR="00066157" w:rsidRPr="00814C2C">
        <w:rPr>
          <w:lang w:eastAsia="en-GB"/>
        </w:rPr>
        <w:t xml:space="preserve">rainees should then submit a </w:t>
      </w:r>
      <w:r w:rsidR="0015319C" w:rsidRPr="00814C2C">
        <w:rPr>
          <w:lang w:eastAsia="en-GB"/>
        </w:rPr>
        <w:t>‘</w:t>
      </w:r>
      <w:r w:rsidR="00066157" w:rsidRPr="00814C2C">
        <w:rPr>
          <w:lang w:eastAsia="en-GB"/>
        </w:rPr>
        <w:t>Final Thesis</w:t>
      </w:r>
      <w:r w:rsidR="0015319C" w:rsidRPr="00814C2C">
        <w:rPr>
          <w:lang w:eastAsia="en-GB"/>
        </w:rPr>
        <w:t>’</w:t>
      </w:r>
      <w:r w:rsidR="00066157" w:rsidRPr="00814C2C">
        <w:rPr>
          <w:lang w:eastAsia="en-GB"/>
        </w:rPr>
        <w:t xml:space="preserve"> </w:t>
      </w:r>
      <w:proofErr w:type="gramStart"/>
      <w:r w:rsidR="00066157" w:rsidRPr="00814C2C">
        <w:rPr>
          <w:lang w:eastAsia="en-GB"/>
        </w:rPr>
        <w:t>in order to</w:t>
      </w:r>
      <w:proofErr w:type="gramEnd"/>
      <w:r w:rsidR="00066157" w:rsidRPr="00814C2C">
        <w:rPr>
          <w:lang w:eastAsia="en-GB"/>
        </w:rPr>
        <w:t xml:space="preserve"> be put forward for award. This will involve the following </w:t>
      </w:r>
      <w:r w:rsidR="007C6E6A" w:rsidRPr="00814C2C">
        <w:rPr>
          <w:lang w:eastAsia="en-GB"/>
        </w:rPr>
        <w:t>tasks</w:t>
      </w:r>
      <w:r w:rsidR="00066157" w:rsidRPr="00814C2C">
        <w:rPr>
          <w:lang w:eastAsia="en-GB"/>
        </w:rPr>
        <w:t>:</w:t>
      </w:r>
    </w:p>
    <w:p w14:paraId="266C7F9D" w14:textId="482CE61F" w:rsidR="007C6E6A" w:rsidRPr="00814C2C" w:rsidRDefault="00066157" w:rsidP="008950DD">
      <w:pPr>
        <w:pStyle w:val="HandbookBody"/>
        <w:numPr>
          <w:ilvl w:val="1"/>
          <w:numId w:val="27"/>
        </w:numPr>
        <w:jc w:val="both"/>
        <w:rPr>
          <w:lang w:eastAsia="en-GB"/>
        </w:rPr>
      </w:pPr>
      <w:r w:rsidRPr="00814C2C">
        <w:rPr>
          <w:rFonts w:eastAsia="Times New Roman" w:cs="Arial"/>
          <w:color w:val="000000"/>
          <w:szCs w:val="24"/>
          <w:lang w:eastAsia="en-GB"/>
        </w:rPr>
        <w:t xml:space="preserve">The submission of an electronic copy of </w:t>
      </w:r>
      <w:r w:rsidRPr="00814C2C">
        <w:rPr>
          <w:rFonts w:eastAsia="Times New Roman"/>
          <w:color w:val="000000"/>
          <w:szCs w:val="24"/>
          <w:lang w:eastAsia="en-GB"/>
        </w:rPr>
        <w:t>the</w:t>
      </w:r>
      <w:r w:rsidRPr="00814C2C">
        <w:rPr>
          <w:rFonts w:eastAsia="Times New Roman" w:cs="Arial"/>
          <w:color w:val="000000"/>
          <w:szCs w:val="24"/>
          <w:lang w:eastAsia="en-GB"/>
        </w:rPr>
        <w:t xml:space="preserve"> final thesis in PDF format. </w:t>
      </w:r>
      <w:r w:rsidRPr="00814C2C">
        <w:rPr>
          <w:rFonts w:eastAsia="Times New Roman" w:cs="Arial"/>
          <w:szCs w:val="24"/>
          <w:lang w:eastAsia="en-GB"/>
        </w:rPr>
        <w:t xml:space="preserve">Further information on electronic submission and file formats can be accessed via the </w:t>
      </w:r>
      <w:hyperlink r:id="rId247" w:history="1">
        <w:r w:rsidRPr="00814C2C">
          <w:rPr>
            <w:rStyle w:val="Hyperlink"/>
            <w:rFonts w:eastAsia="Times New Roman" w:cs="Arial"/>
            <w:szCs w:val="24"/>
            <w:lang w:eastAsia="en-GB"/>
          </w:rPr>
          <w:t>Library website</w:t>
        </w:r>
      </w:hyperlink>
      <w:r w:rsidRPr="00814C2C">
        <w:rPr>
          <w:rFonts w:eastAsia="Times New Roman" w:cs="Arial"/>
          <w:szCs w:val="24"/>
          <w:lang w:eastAsia="en-GB"/>
        </w:rPr>
        <w:t xml:space="preserve">. </w:t>
      </w:r>
      <w:r w:rsidRPr="00814C2C">
        <w:rPr>
          <w:rFonts w:eastAsia="Times New Roman"/>
          <w:szCs w:val="24"/>
          <w:lang w:eastAsia="en-GB"/>
        </w:rPr>
        <w:t>S</w:t>
      </w:r>
      <w:r w:rsidRPr="00814C2C">
        <w:rPr>
          <w:rFonts w:eastAsia="Times New Roman" w:cs="Arial"/>
          <w:szCs w:val="24"/>
          <w:lang w:eastAsia="en-GB"/>
        </w:rPr>
        <w:t>ignature</w:t>
      </w:r>
      <w:r w:rsidRPr="00814C2C">
        <w:rPr>
          <w:rFonts w:eastAsia="Times New Roman"/>
          <w:szCs w:val="24"/>
          <w:lang w:eastAsia="en-GB"/>
        </w:rPr>
        <w:t>s</w:t>
      </w:r>
      <w:r w:rsidRPr="00814C2C">
        <w:rPr>
          <w:rFonts w:eastAsia="Times New Roman" w:cs="Arial"/>
          <w:szCs w:val="24"/>
          <w:lang w:eastAsia="en-GB"/>
        </w:rPr>
        <w:t xml:space="preserve"> should </w:t>
      </w:r>
      <w:r w:rsidRPr="00814C2C">
        <w:rPr>
          <w:rFonts w:eastAsia="Times New Roman" w:cs="Arial"/>
          <w:szCs w:val="24"/>
          <w:u w:val="single"/>
          <w:lang w:eastAsia="en-GB"/>
        </w:rPr>
        <w:t>not</w:t>
      </w:r>
      <w:r w:rsidRPr="00814C2C">
        <w:rPr>
          <w:rFonts w:eastAsia="Times New Roman" w:cs="Arial"/>
          <w:szCs w:val="24"/>
          <w:lang w:eastAsia="en-GB"/>
        </w:rPr>
        <w:t xml:space="preserve"> be included on the </w:t>
      </w:r>
      <w:hyperlink r:id="rId248" w:history="1">
        <w:r w:rsidRPr="00814C2C">
          <w:rPr>
            <w:rStyle w:val="Hyperlink"/>
            <w:rFonts w:eastAsia="Times New Roman" w:cs="Arial"/>
            <w:szCs w:val="24"/>
            <w:lang w:eastAsia="en-GB"/>
          </w:rPr>
          <w:t xml:space="preserve">Declaration of </w:t>
        </w:r>
        <w:r w:rsidR="00814C2C" w:rsidRPr="00814C2C">
          <w:rPr>
            <w:rStyle w:val="Hyperlink"/>
            <w:rFonts w:eastAsia="Times New Roman" w:cs="Arial"/>
            <w:szCs w:val="24"/>
            <w:lang w:eastAsia="en-GB"/>
          </w:rPr>
          <w:t>A</w:t>
        </w:r>
        <w:r w:rsidRPr="00814C2C">
          <w:rPr>
            <w:rStyle w:val="Hyperlink"/>
            <w:rFonts w:eastAsia="Times New Roman" w:cs="Arial"/>
            <w:szCs w:val="24"/>
            <w:lang w:eastAsia="en-GB"/>
          </w:rPr>
          <w:t>uthorship</w:t>
        </w:r>
      </w:hyperlink>
      <w:r w:rsidRPr="00814C2C">
        <w:rPr>
          <w:rFonts w:eastAsia="Times New Roman" w:cs="Arial"/>
          <w:szCs w:val="24"/>
          <w:lang w:eastAsia="en-GB"/>
        </w:rPr>
        <w:t xml:space="preserve"> form that </w:t>
      </w:r>
      <w:r w:rsidRPr="00814C2C">
        <w:rPr>
          <w:rFonts w:eastAsia="Times New Roman"/>
          <w:szCs w:val="24"/>
          <w:lang w:eastAsia="en-GB"/>
        </w:rPr>
        <w:t xml:space="preserve">is </w:t>
      </w:r>
      <w:r w:rsidRPr="00814C2C">
        <w:rPr>
          <w:rFonts w:eastAsia="Times New Roman" w:cs="Arial"/>
          <w:szCs w:val="24"/>
          <w:lang w:eastAsia="en-GB"/>
        </w:rPr>
        <w:t>submit</w:t>
      </w:r>
      <w:r w:rsidRPr="00814C2C">
        <w:rPr>
          <w:rFonts w:eastAsia="Times New Roman"/>
          <w:szCs w:val="24"/>
          <w:lang w:eastAsia="en-GB"/>
        </w:rPr>
        <w:t>ted</w:t>
      </w:r>
      <w:r w:rsidRPr="00814C2C">
        <w:rPr>
          <w:rFonts w:eastAsia="Times New Roman" w:cs="Arial"/>
          <w:szCs w:val="24"/>
          <w:lang w:eastAsia="en-GB"/>
        </w:rPr>
        <w:t xml:space="preserve"> with the electronic copy of </w:t>
      </w:r>
      <w:r w:rsidRPr="00814C2C">
        <w:rPr>
          <w:rFonts w:eastAsia="Times New Roman"/>
          <w:szCs w:val="24"/>
          <w:lang w:eastAsia="en-GB"/>
        </w:rPr>
        <w:t xml:space="preserve">the </w:t>
      </w:r>
      <w:r w:rsidRPr="00814C2C">
        <w:rPr>
          <w:rFonts w:eastAsia="Times New Roman" w:cs="Arial"/>
          <w:szCs w:val="24"/>
          <w:lang w:eastAsia="en-GB"/>
        </w:rPr>
        <w:t>thesis.</w:t>
      </w:r>
    </w:p>
    <w:p w14:paraId="1ECC40F9" w14:textId="4ED3AD2B" w:rsidR="007C6E6A" w:rsidRPr="00814C2C" w:rsidRDefault="00066157" w:rsidP="008950DD">
      <w:pPr>
        <w:pStyle w:val="HandbookBody"/>
        <w:numPr>
          <w:ilvl w:val="1"/>
          <w:numId w:val="27"/>
        </w:numPr>
        <w:jc w:val="both"/>
        <w:rPr>
          <w:lang w:eastAsia="en-GB"/>
        </w:rPr>
      </w:pPr>
      <w:r w:rsidRPr="00814C2C">
        <w:rPr>
          <w:rFonts w:eastAsia="Times New Roman" w:cs="Arial"/>
          <w:szCs w:val="24"/>
          <w:lang w:eastAsia="en-GB"/>
        </w:rPr>
        <w:t xml:space="preserve">The </w:t>
      </w:r>
      <w:hyperlink r:id="rId249" w:history="1">
        <w:r w:rsidRPr="00814C2C">
          <w:rPr>
            <w:rStyle w:val="Hyperlink"/>
            <w:rFonts w:eastAsia="Times New Roman" w:cs="Arial"/>
            <w:szCs w:val="24"/>
            <w:lang w:eastAsia="en-GB"/>
          </w:rPr>
          <w:t xml:space="preserve">Permission to </w:t>
        </w:r>
        <w:r w:rsidR="00814C2C" w:rsidRPr="00814C2C">
          <w:rPr>
            <w:rStyle w:val="Hyperlink"/>
            <w:rFonts w:eastAsia="Times New Roman" w:cs="Arial"/>
            <w:szCs w:val="24"/>
            <w:lang w:eastAsia="en-GB"/>
          </w:rPr>
          <w:t>D</w:t>
        </w:r>
        <w:r w:rsidRPr="00814C2C">
          <w:rPr>
            <w:rStyle w:val="Hyperlink"/>
            <w:rFonts w:eastAsia="Times New Roman" w:cs="Arial"/>
            <w:szCs w:val="24"/>
            <w:lang w:eastAsia="en-GB"/>
          </w:rPr>
          <w:t xml:space="preserve">eposit </w:t>
        </w:r>
        <w:r w:rsidR="00814C2C" w:rsidRPr="00814C2C">
          <w:rPr>
            <w:rStyle w:val="Hyperlink"/>
            <w:rFonts w:eastAsia="Times New Roman" w:cs="Arial"/>
            <w:szCs w:val="24"/>
            <w:lang w:eastAsia="en-GB"/>
          </w:rPr>
          <w:t>T</w:t>
        </w:r>
        <w:r w:rsidRPr="00814C2C">
          <w:rPr>
            <w:rStyle w:val="Hyperlink"/>
            <w:rFonts w:eastAsia="Times New Roman" w:cs="Arial"/>
            <w:szCs w:val="24"/>
            <w:lang w:eastAsia="en-GB"/>
          </w:rPr>
          <w:t>hesis</w:t>
        </w:r>
      </w:hyperlink>
      <w:r w:rsidRPr="00814C2C">
        <w:rPr>
          <w:rFonts w:eastAsia="Times New Roman" w:cs="Arial"/>
          <w:szCs w:val="24"/>
          <w:lang w:eastAsia="en-GB"/>
        </w:rPr>
        <w:t xml:space="preserve"> form </w:t>
      </w:r>
      <w:r w:rsidRPr="00814C2C">
        <w:rPr>
          <w:rStyle w:val="normaltextrun"/>
          <w:rFonts w:eastAsia="Times New Roman" w:cs="Arial"/>
          <w:szCs w:val="24"/>
        </w:rPr>
        <w:t>(</w:t>
      </w:r>
      <w:r w:rsidRPr="00814C2C">
        <w:rPr>
          <w:rStyle w:val="normaltextrun"/>
          <w:rFonts w:eastAsia="Times New Roman" w:cs="Arial"/>
          <w:szCs w:val="24"/>
          <w:lang w:eastAsia="en-GB"/>
        </w:rPr>
        <w:t xml:space="preserve">signed by </w:t>
      </w:r>
      <w:r w:rsidRPr="00814C2C">
        <w:rPr>
          <w:rStyle w:val="normaltextrun"/>
          <w:rFonts w:eastAsia="Times New Roman"/>
          <w:szCs w:val="24"/>
          <w:lang w:eastAsia="en-GB"/>
        </w:rPr>
        <w:t xml:space="preserve">the Trainee </w:t>
      </w:r>
      <w:r w:rsidRPr="00814C2C">
        <w:rPr>
          <w:rStyle w:val="normaltextrun"/>
          <w:rFonts w:eastAsia="Times New Roman" w:cs="Arial"/>
          <w:szCs w:val="24"/>
          <w:lang w:eastAsia="en-GB"/>
        </w:rPr>
        <w:t>and main supervisor). The Doctoral College will arrange for the signature of the Faculty Director of the Doctoral College.</w:t>
      </w:r>
      <w:r w:rsidRPr="00814C2C">
        <w:rPr>
          <w:rStyle w:val="normaltextrun"/>
          <w:rFonts w:eastAsia="Times New Roman" w:cs="Arial"/>
          <w:lang w:eastAsia="en-GB"/>
        </w:rPr>
        <w:t>  </w:t>
      </w:r>
    </w:p>
    <w:p w14:paraId="04758D13" w14:textId="1E2526D0" w:rsidR="007C6E6A" w:rsidRPr="00814C2C" w:rsidRDefault="007C6E6A" w:rsidP="008950DD">
      <w:pPr>
        <w:pStyle w:val="HandbookBody"/>
        <w:numPr>
          <w:ilvl w:val="1"/>
          <w:numId w:val="27"/>
        </w:numPr>
        <w:jc w:val="both"/>
        <w:rPr>
          <w:lang w:eastAsia="en-GB"/>
        </w:rPr>
      </w:pPr>
      <w:r w:rsidRPr="00814C2C">
        <w:rPr>
          <w:rFonts w:eastAsia="Times New Roman" w:cs="Arial"/>
          <w:color w:val="000000"/>
          <w:szCs w:val="24"/>
          <w:lang w:eastAsia="en-GB"/>
        </w:rPr>
        <w:t xml:space="preserve">Trainees </w:t>
      </w:r>
      <w:r w:rsidR="00066157" w:rsidRPr="00814C2C">
        <w:rPr>
          <w:rFonts w:eastAsia="Times New Roman" w:cs="Arial"/>
          <w:color w:val="000000"/>
          <w:szCs w:val="24"/>
          <w:lang w:eastAsia="en-GB"/>
        </w:rPr>
        <w:t xml:space="preserve">should submit their final thesis and the Permission to Deposit Thesis Form via email or electronically using Safe Send to </w:t>
      </w:r>
      <w:r w:rsidRPr="00814C2C">
        <w:rPr>
          <w:rFonts w:eastAsia="Times New Roman" w:cs="Arial"/>
          <w:color w:val="000000"/>
          <w:szCs w:val="24"/>
          <w:lang w:eastAsia="en-GB"/>
        </w:rPr>
        <w:t xml:space="preserve">the Clinical Psychology Admin Team. </w:t>
      </w:r>
    </w:p>
    <w:p w14:paraId="43D16C79" w14:textId="77777777" w:rsidR="007C6E6A" w:rsidRPr="00547BDF" w:rsidRDefault="00066157" w:rsidP="008950DD">
      <w:pPr>
        <w:pStyle w:val="HandbookBody"/>
        <w:numPr>
          <w:ilvl w:val="1"/>
          <w:numId w:val="27"/>
        </w:numPr>
        <w:jc w:val="both"/>
        <w:rPr>
          <w:rStyle w:val="normaltextrun"/>
          <w:lang w:eastAsia="en-GB"/>
        </w:rPr>
      </w:pPr>
      <w:r w:rsidRPr="00814C2C">
        <w:rPr>
          <w:rStyle w:val="normaltextrun"/>
          <w:rFonts w:eastAsia="Times New Roman" w:cs="Arial"/>
        </w:rPr>
        <w:t>Research material that is part of a wider project must be handed over</w:t>
      </w:r>
      <w:r w:rsidRPr="00547BDF">
        <w:rPr>
          <w:rStyle w:val="normaltextrun"/>
          <w:rFonts w:eastAsia="Times New Roman" w:cs="Arial"/>
        </w:rPr>
        <w:t xml:space="preserve"> to the members of </w:t>
      </w:r>
      <w:r w:rsidR="007C6E6A" w:rsidRPr="00547BDF">
        <w:rPr>
          <w:rStyle w:val="normaltextrun"/>
          <w:rFonts w:eastAsia="Times New Roman" w:cs="Arial"/>
        </w:rPr>
        <w:t xml:space="preserve">the </w:t>
      </w:r>
      <w:r w:rsidRPr="00547BDF">
        <w:rPr>
          <w:rStyle w:val="normaltextrun"/>
          <w:rFonts w:eastAsia="Times New Roman" w:cs="Arial"/>
        </w:rPr>
        <w:t>research group and not left in personal file storage areas (</w:t>
      </w:r>
      <w:proofErr w:type="gramStart"/>
      <w:r w:rsidR="007C6E6A" w:rsidRPr="00547BDF">
        <w:rPr>
          <w:rStyle w:val="normaltextrun"/>
          <w:rFonts w:eastAsia="Times New Roman" w:cs="Arial"/>
        </w:rPr>
        <w:t>e.g.</w:t>
      </w:r>
      <w:proofErr w:type="gramEnd"/>
      <w:r w:rsidR="007C6E6A" w:rsidRPr="00547BDF">
        <w:rPr>
          <w:rStyle w:val="normaltextrun"/>
          <w:rFonts w:eastAsia="Times New Roman" w:cs="Arial"/>
        </w:rPr>
        <w:t xml:space="preserve"> </w:t>
      </w:r>
      <w:r w:rsidRPr="00547BDF">
        <w:rPr>
          <w:rStyle w:val="normaltextrun"/>
          <w:rFonts w:eastAsia="Times New Roman" w:cs="Arial"/>
        </w:rPr>
        <w:t>My Documents, Office 365, Laptop hard drive, OneDrive for Business etc.) as it will be deleted. Otherwise, research data should be deposited in the Institutional Research Repository.</w:t>
      </w:r>
      <w:r w:rsidR="007C6E6A" w:rsidRPr="00547BDF">
        <w:rPr>
          <w:rStyle w:val="normaltextrun"/>
          <w:lang w:eastAsia="en-GB"/>
        </w:rPr>
        <w:t xml:space="preserve"> </w:t>
      </w:r>
    </w:p>
    <w:p w14:paraId="1B6FD65A" w14:textId="77777777" w:rsidR="007C6E6A" w:rsidRPr="00547BDF" w:rsidRDefault="00066157" w:rsidP="008950DD">
      <w:pPr>
        <w:pStyle w:val="HandbookBody"/>
        <w:numPr>
          <w:ilvl w:val="1"/>
          <w:numId w:val="27"/>
        </w:numPr>
        <w:jc w:val="both"/>
        <w:rPr>
          <w:lang w:eastAsia="en-GB"/>
        </w:rPr>
      </w:pPr>
      <w:r w:rsidRPr="00547BDF">
        <w:rPr>
          <w:rStyle w:val="normaltextrun"/>
          <w:rFonts w:eastAsia="Times New Roman" w:cs="Arial"/>
        </w:rPr>
        <w:lastRenderedPageBreak/>
        <w:t xml:space="preserve">Books and other resources that have been borrowed from the University Library should be returned to the </w:t>
      </w:r>
      <w:proofErr w:type="gramStart"/>
      <w:r w:rsidRPr="00547BDF">
        <w:rPr>
          <w:rStyle w:val="normaltextrun"/>
          <w:rFonts w:eastAsia="Times New Roman" w:cs="Arial"/>
        </w:rPr>
        <w:t>Library</w:t>
      </w:r>
      <w:proofErr w:type="gramEnd"/>
      <w:r w:rsidRPr="00547BDF">
        <w:rPr>
          <w:rStyle w:val="normaltextrun"/>
          <w:rFonts w:eastAsia="Times New Roman" w:cs="Arial"/>
        </w:rPr>
        <w:t xml:space="preserve">. The </w:t>
      </w:r>
      <w:proofErr w:type="gramStart"/>
      <w:r w:rsidRPr="00547BDF">
        <w:rPr>
          <w:rStyle w:val="normaltextrun"/>
          <w:rFonts w:eastAsia="Times New Roman" w:cs="Arial"/>
        </w:rPr>
        <w:t>Library</w:t>
      </w:r>
      <w:proofErr w:type="gramEnd"/>
      <w:r w:rsidRPr="00547BDF">
        <w:rPr>
          <w:rStyle w:val="normaltextrun"/>
          <w:rFonts w:eastAsia="Times New Roman" w:cs="Arial"/>
        </w:rPr>
        <w:t xml:space="preserve"> service desk can provide details of all items recorded as being on loan </w:t>
      </w:r>
      <w:r w:rsidR="007C6E6A" w:rsidRPr="00547BDF">
        <w:rPr>
          <w:rStyle w:val="normaltextrun"/>
          <w:rFonts w:eastAsia="Times New Roman" w:cs="Arial"/>
        </w:rPr>
        <w:t xml:space="preserve">which can be </w:t>
      </w:r>
      <w:r w:rsidRPr="00547BDF">
        <w:rPr>
          <w:rStyle w:val="normaltextrun"/>
          <w:rFonts w:eastAsia="Times New Roman" w:cs="Arial"/>
        </w:rPr>
        <w:t>check</w:t>
      </w:r>
      <w:r w:rsidR="007C6E6A" w:rsidRPr="00547BDF">
        <w:rPr>
          <w:rStyle w:val="normaltextrun"/>
          <w:rFonts w:eastAsia="Times New Roman" w:cs="Arial"/>
        </w:rPr>
        <w:t>ed</w:t>
      </w:r>
      <w:r w:rsidRPr="00547BDF">
        <w:rPr>
          <w:rStyle w:val="normaltextrun"/>
          <w:rFonts w:eastAsia="Times New Roman" w:cs="Arial"/>
        </w:rPr>
        <w:t xml:space="preserve"> online.</w:t>
      </w:r>
      <w:r w:rsidRPr="00547BDF">
        <w:rPr>
          <w:rStyle w:val="eop"/>
          <w:rFonts w:eastAsia="Times New Roman" w:cs="Arial"/>
        </w:rPr>
        <w:t> </w:t>
      </w:r>
    </w:p>
    <w:p w14:paraId="6966C440" w14:textId="1C9DEC97" w:rsidR="007C6E6A" w:rsidRPr="00547BDF" w:rsidRDefault="007C6E6A" w:rsidP="008950DD">
      <w:pPr>
        <w:pStyle w:val="HandbookBody"/>
        <w:numPr>
          <w:ilvl w:val="0"/>
          <w:numId w:val="27"/>
        </w:numPr>
        <w:jc w:val="both"/>
        <w:rPr>
          <w:lang w:eastAsia="en-GB"/>
        </w:rPr>
      </w:pPr>
      <w:r w:rsidRPr="00547BDF">
        <w:rPr>
          <w:lang w:eastAsia="en-GB"/>
        </w:rPr>
        <w:t xml:space="preserve">All </w:t>
      </w:r>
      <w:r w:rsidRPr="00814C2C">
        <w:rPr>
          <w:lang w:eastAsia="en-GB"/>
        </w:rPr>
        <w:t xml:space="preserve">placement and other associated paperwork relating to the Programme must be completed (see </w:t>
      </w:r>
      <w:hyperlink w:anchor="Seven_10" w:history="1">
        <w:r w:rsidRPr="00814C2C">
          <w:rPr>
            <w:rStyle w:val="Hyperlink"/>
            <w:lang w:eastAsia="en-GB"/>
          </w:rPr>
          <w:t>Section 7.10</w:t>
        </w:r>
      </w:hyperlink>
      <w:r w:rsidRPr="00814C2C">
        <w:rPr>
          <w:lang w:eastAsia="en-GB"/>
        </w:rPr>
        <w:t>) and the University laptop returned before Trainees can be put forward for award.</w:t>
      </w:r>
      <w:r w:rsidRPr="00547BDF">
        <w:rPr>
          <w:lang w:eastAsia="en-GB"/>
        </w:rPr>
        <w:t xml:space="preserve"> </w:t>
      </w:r>
    </w:p>
    <w:p w14:paraId="32C53797" w14:textId="77777777" w:rsidR="0015319C" w:rsidRPr="00814C2C" w:rsidRDefault="00066157" w:rsidP="008950DD">
      <w:pPr>
        <w:pStyle w:val="HandbookBody"/>
        <w:numPr>
          <w:ilvl w:val="0"/>
          <w:numId w:val="27"/>
        </w:numPr>
        <w:jc w:val="both"/>
        <w:rPr>
          <w:lang w:eastAsia="en-GB"/>
        </w:rPr>
      </w:pPr>
      <w:r w:rsidRPr="00547BDF">
        <w:rPr>
          <w:lang w:eastAsia="en-GB"/>
        </w:rPr>
        <w:t xml:space="preserve">When this has </w:t>
      </w:r>
      <w:r w:rsidR="007C6E6A" w:rsidRPr="00547BDF">
        <w:rPr>
          <w:lang w:eastAsia="en-GB"/>
        </w:rPr>
        <w:t xml:space="preserve">all </w:t>
      </w:r>
      <w:r w:rsidRPr="00547BDF">
        <w:rPr>
          <w:lang w:eastAsia="en-GB"/>
        </w:rPr>
        <w:t xml:space="preserve">been </w:t>
      </w:r>
      <w:r w:rsidRPr="00814C2C">
        <w:rPr>
          <w:lang w:eastAsia="en-GB"/>
        </w:rPr>
        <w:t>done, the Trainee will be able to progress to the appropriate Examination Board</w:t>
      </w:r>
      <w:r w:rsidR="007C6E6A" w:rsidRPr="00814C2C">
        <w:rPr>
          <w:lang w:eastAsia="en-GB"/>
        </w:rPr>
        <w:t xml:space="preserve">. </w:t>
      </w:r>
      <w:r w:rsidR="0015319C" w:rsidRPr="00814C2C">
        <w:t xml:space="preserve">The University Senate meet approximately every 4 weeks during term time to ratify awards. Please visit the </w:t>
      </w:r>
      <w:hyperlink r:id="rId250" w:history="1">
        <w:r w:rsidR="0015319C" w:rsidRPr="00814C2C">
          <w:rPr>
            <w:rStyle w:val="Hyperlink"/>
            <w:rFonts w:cs="Arial"/>
            <w:szCs w:val="24"/>
          </w:rPr>
          <w:t>Awards and Certificates</w:t>
        </w:r>
      </w:hyperlink>
      <w:r w:rsidR="0015319C" w:rsidRPr="00814C2C">
        <w:t xml:space="preserve"> website which gives all deadlines for approval of awards. Trainees must ensure that sufficient time is allowed for the Faculty Graduate School Office to process their award before the approval of award deadline. </w:t>
      </w:r>
    </w:p>
    <w:p w14:paraId="21E8B7B9" w14:textId="77777777" w:rsidR="0015319C" w:rsidRPr="00814C2C" w:rsidRDefault="0015319C" w:rsidP="008950DD">
      <w:pPr>
        <w:pStyle w:val="HandbookBody"/>
        <w:numPr>
          <w:ilvl w:val="0"/>
          <w:numId w:val="27"/>
        </w:numPr>
        <w:jc w:val="both"/>
        <w:rPr>
          <w:lang w:eastAsia="en-GB"/>
        </w:rPr>
      </w:pPr>
      <w:r w:rsidRPr="00814C2C">
        <w:t xml:space="preserve">After Senate has ratified their degree, the </w:t>
      </w:r>
      <w:hyperlink r:id="rId251" w:history="1">
        <w:r w:rsidRPr="00814C2C">
          <w:rPr>
            <w:rStyle w:val="Hyperlink"/>
            <w:rFonts w:cs="Arial"/>
            <w:szCs w:val="24"/>
          </w:rPr>
          <w:t>certificate</w:t>
        </w:r>
      </w:hyperlink>
      <w:r w:rsidRPr="00814C2C">
        <w:t xml:space="preserve"> will be posted within 2 weeks to either the certificate address (CE) or permanent address (PM). </w:t>
      </w:r>
      <w:r w:rsidRPr="00814C2C">
        <w:rPr>
          <w:u w:val="single"/>
        </w:rPr>
        <w:t xml:space="preserve">Trainees should ensure these details are up to date on their student record via the </w:t>
      </w:r>
      <w:hyperlink r:id="rId252" w:history="1">
        <w:r w:rsidRPr="00814C2C">
          <w:rPr>
            <w:rStyle w:val="Hyperlink"/>
            <w:rFonts w:cs="Arial"/>
            <w:szCs w:val="24"/>
          </w:rPr>
          <w:t>Self-Service</w:t>
        </w:r>
      </w:hyperlink>
      <w:r w:rsidRPr="00814C2C">
        <w:rPr>
          <w:u w:val="single"/>
        </w:rPr>
        <w:t xml:space="preserve"> facility.</w:t>
      </w:r>
      <w:r w:rsidRPr="00814C2C">
        <w:t> </w:t>
      </w:r>
    </w:p>
    <w:p w14:paraId="0F7F9150" w14:textId="6105B2BD" w:rsidR="0015319C" w:rsidRPr="00814C2C" w:rsidRDefault="0015319C" w:rsidP="008950DD">
      <w:pPr>
        <w:pStyle w:val="HandbookBody"/>
        <w:numPr>
          <w:ilvl w:val="0"/>
          <w:numId w:val="27"/>
        </w:numPr>
        <w:jc w:val="both"/>
        <w:rPr>
          <w:lang w:eastAsia="en-GB"/>
        </w:rPr>
      </w:pPr>
      <w:r w:rsidRPr="00814C2C">
        <w:t xml:space="preserve">Trainees will be invited to attend the next graduation ceremony. It is important that the Graduation Office and the Faculty Graduate School Office are informed of any name or address change via </w:t>
      </w:r>
      <w:hyperlink r:id="rId253" w:history="1">
        <w:r w:rsidRPr="00814C2C">
          <w:rPr>
            <w:rStyle w:val="Hyperlink"/>
            <w:rFonts w:cs="Arial"/>
            <w:szCs w:val="24"/>
          </w:rPr>
          <w:t>graduation@soton.ac.uk</w:t>
        </w:r>
      </w:hyperlink>
      <w:r w:rsidRPr="00814C2C">
        <w:t xml:space="preserve">; or for certificates, </w:t>
      </w:r>
      <w:hyperlink r:id="rId254" w:history="1">
        <w:r w:rsidRPr="00814C2C">
          <w:rPr>
            <w:rStyle w:val="Hyperlink"/>
            <w:rFonts w:cs="Arial"/>
            <w:szCs w:val="24"/>
          </w:rPr>
          <w:t>certs@soton.ac.uk</w:t>
        </w:r>
      </w:hyperlink>
      <w:r w:rsidRPr="00814C2C">
        <w:t>.</w:t>
      </w:r>
    </w:p>
    <w:p w14:paraId="5B405925" w14:textId="4EA8CD89" w:rsidR="0015319C" w:rsidRPr="00814C2C" w:rsidRDefault="0015319C" w:rsidP="007C6E6A">
      <w:pPr>
        <w:pStyle w:val="HandbookBody"/>
        <w:rPr>
          <w:lang w:eastAsia="en-GB"/>
        </w:rPr>
      </w:pPr>
    </w:p>
    <w:p w14:paraId="6E79A595" w14:textId="524DBAEA" w:rsidR="001C3C9C" w:rsidRPr="00814C2C" w:rsidRDefault="001C3C9C" w:rsidP="001C3C9C">
      <w:pPr>
        <w:pStyle w:val="HandbookBody"/>
        <w:rPr>
          <w:lang w:eastAsia="en-GB"/>
        </w:rPr>
      </w:pPr>
      <w:r w:rsidRPr="00814C2C">
        <w:rPr>
          <w:lang w:eastAsia="en-GB"/>
        </w:rPr>
        <w:t>Whilst trainees are waiting for amendments to be approved, it is suggested that they use this time to complete other tasks, including:</w:t>
      </w:r>
    </w:p>
    <w:p w14:paraId="0B089341" w14:textId="77777777" w:rsidR="001C3C9C" w:rsidRPr="00814C2C" w:rsidRDefault="001C3C9C" w:rsidP="001C3C9C">
      <w:pPr>
        <w:pStyle w:val="HandbookBody"/>
        <w:rPr>
          <w:lang w:eastAsia="en-GB"/>
        </w:rPr>
      </w:pPr>
    </w:p>
    <w:p w14:paraId="55F5FD6C" w14:textId="486D980D" w:rsidR="007D4770" w:rsidRPr="00814C2C" w:rsidRDefault="007D4770" w:rsidP="008950DD">
      <w:pPr>
        <w:pStyle w:val="HandbookBody"/>
        <w:numPr>
          <w:ilvl w:val="0"/>
          <w:numId w:val="28"/>
        </w:numPr>
        <w:rPr>
          <w:rFonts w:eastAsia="Times New Roman"/>
        </w:rPr>
      </w:pPr>
      <w:r w:rsidRPr="00814C2C">
        <w:rPr>
          <w:rFonts w:eastAsia="Times New Roman"/>
        </w:rPr>
        <w:t xml:space="preserve">Get an </w:t>
      </w:r>
      <w:r w:rsidR="00972775" w:rsidRPr="00814C2C">
        <w:rPr>
          <w:rFonts w:eastAsia="Times New Roman"/>
        </w:rPr>
        <w:t>ORCHID</w:t>
      </w:r>
      <w:r w:rsidRPr="00814C2C">
        <w:rPr>
          <w:rFonts w:eastAsia="Times New Roman"/>
        </w:rPr>
        <w:t xml:space="preserve"> ID </w:t>
      </w:r>
      <w:hyperlink r:id="rId255" w:history="1">
        <w:r w:rsidR="007C6E6A" w:rsidRPr="00814C2C">
          <w:rPr>
            <w:rStyle w:val="Hyperlink"/>
            <w:rFonts w:eastAsia="Times New Roman"/>
          </w:rPr>
          <w:t>https://library.soton.ac.uk/orcid</w:t>
        </w:r>
      </w:hyperlink>
      <w:r w:rsidRPr="00814C2C">
        <w:rPr>
          <w:rFonts w:eastAsia="Times New Roman"/>
        </w:rPr>
        <w:t xml:space="preserve"> (this is used to identify and link </w:t>
      </w:r>
      <w:r w:rsidR="00972775" w:rsidRPr="00814C2C">
        <w:rPr>
          <w:rFonts w:eastAsia="Times New Roman"/>
        </w:rPr>
        <w:t xml:space="preserve">the </w:t>
      </w:r>
      <w:r w:rsidRPr="00814C2C">
        <w:rPr>
          <w:rFonts w:eastAsia="Times New Roman"/>
        </w:rPr>
        <w:t xml:space="preserve">thesis and data) </w:t>
      </w:r>
    </w:p>
    <w:p w14:paraId="5907EEB3" w14:textId="730FD812" w:rsidR="007D4770" w:rsidRPr="00814C2C" w:rsidRDefault="00972775" w:rsidP="008950DD">
      <w:pPr>
        <w:pStyle w:val="HandbookBody"/>
        <w:numPr>
          <w:ilvl w:val="0"/>
          <w:numId w:val="28"/>
        </w:numPr>
        <w:rPr>
          <w:rFonts w:eastAsia="Times New Roman"/>
        </w:rPr>
      </w:pPr>
      <w:r w:rsidRPr="00814C2C">
        <w:rPr>
          <w:rFonts w:eastAsia="Times New Roman"/>
        </w:rPr>
        <w:t xml:space="preserve">Ensure </w:t>
      </w:r>
      <w:r w:rsidR="007D4770" w:rsidRPr="00814C2C">
        <w:rPr>
          <w:rFonts w:eastAsia="Times New Roman"/>
        </w:rPr>
        <w:t xml:space="preserve">data </w:t>
      </w:r>
      <w:r w:rsidRPr="00814C2C">
        <w:rPr>
          <w:rFonts w:eastAsia="Times New Roman"/>
        </w:rPr>
        <w:t>has been destroyed and/or achieved depending upon what was agreed</w:t>
      </w:r>
      <w:r w:rsidR="007D4770" w:rsidRPr="00814C2C">
        <w:rPr>
          <w:rFonts w:eastAsia="Times New Roman"/>
        </w:rPr>
        <w:t xml:space="preserve">. Data should usually be deposited on PURE (see </w:t>
      </w:r>
      <w:hyperlink r:id="rId256" w:history="1">
        <w:r w:rsidR="007D4770" w:rsidRPr="00814C2C">
          <w:rPr>
            <w:rStyle w:val="Hyperlink"/>
            <w:rFonts w:eastAsia="Times New Roman"/>
          </w:rPr>
          <w:t>https://library.soton.ac.uk/thesis/data</w:t>
        </w:r>
      </w:hyperlink>
      <w:r w:rsidR="007D4770" w:rsidRPr="00814C2C">
        <w:rPr>
          <w:rFonts w:eastAsia="Times New Roman"/>
        </w:rPr>
        <w:t xml:space="preserve">) but some </w:t>
      </w:r>
      <w:r w:rsidRPr="00814C2C">
        <w:rPr>
          <w:rFonts w:eastAsia="Times New Roman"/>
        </w:rPr>
        <w:t>T</w:t>
      </w:r>
      <w:r w:rsidR="007D4770" w:rsidRPr="00814C2C">
        <w:rPr>
          <w:rFonts w:eastAsia="Times New Roman"/>
        </w:rPr>
        <w:t xml:space="preserve">rainees may have an agreement that it would be stored elsewhere </w:t>
      </w:r>
      <w:r w:rsidRPr="00814C2C">
        <w:rPr>
          <w:rFonts w:eastAsia="Times New Roman"/>
        </w:rPr>
        <w:t>(</w:t>
      </w:r>
      <w:proofErr w:type="gramStart"/>
      <w:r w:rsidR="007D4770" w:rsidRPr="00814C2C">
        <w:rPr>
          <w:rFonts w:eastAsia="Times New Roman"/>
        </w:rPr>
        <w:t>e.g.</w:t>
      </w:r>
      <w:proofErr w:type="gramEnd"/>
      <w:r w:rsidR="007D4770" w:rsidRPr="00814C2C">
        <w:rPr>
          <w:rFonts w:eastAsia="Times New Roman"/>
        </w:rPr>
        <w:t xml:space="preserve"> by </w:t>
      </w:r>
      <w:r w:rsidRPr="00814C2C">
        <w:rPr>
          <w:rFonts w:eastAsia="Times New Roman"/>
        </w:rPr>
        <w:t xml:space="preserve">the </w:t>
      </w:r>
      <w:r w:rsidR="007D4770" w:rsidRPr="00814C2C">
        <w:rPr>
          <w:rFonts w:eastAsia="Times New Roman"/>
        </w:rPr>
        <w:t>supervisor / clinical service</w:t>
      </w:r>
      <w:r w:rsidRPr="00814C2C">
        <w:rPr>
          <w:rFonts w:eastAsia="Times New Roman"/>
        </w:rPr>
        <w:t xml:space="preserve">). </w:t>
      </w:r>
    </w:p>
    <w:p w14:paraId="205D3A65" w14:textId="64B6C964" w:rsidR="007D4770" w:rsidRPr="00547BDF" w:rsidRDefault="00972775" w:rsidP="008950DD">
      <w:pPr>
        <w:pStyle w:val="HandbookBody"/>
        <w:numPr>
          <w:ilvl w:val="0"/>
          <w:numId w:val="28"/>
        </w:numPr>
        <w:rPr>
          <w:rFonts w:eastAsia="Times New Roman"/>
        </w:rPr>
      </w:pPr>
      <w:r w:rsidRPr="00814C2C">
        <w:rPr>
          <w:rFonts w:eastAsia="Times New Roman"/>
        </w:rPr>
        <w:t xml:space="preserve">Complete </w:t>
      </w:r>
      <w:r w:rsidR="007D4770" w:rsidRPr="00814C2C">
        <w:rPr>
          <w:rFonts w:eastAsia="Times New Roman"/>
        </w:rPr>
        <w:t xml:space="preserve">the </w:t>
      </w:r>
      <w:hyperlink r:id="rId257" w:history="1">
        <w:r w:rsidR="007D4770" w:rsidRPr="00814C2C">
          <w:rPr>
            <w:rStyle w:val="Hyperlink"/>
            <w:rFonts w:eastAsia="Times New Roman"/>
          </w:rPr>
          <w:t>permission to deposit thesis form</w:t>
        </w:r>
      </w:hyperlink>
      <w:r w:rsidR="007D4770" w:rsidRPr="00547BDF">
        <w:rPr>
          <w:rFonts w:eastAsia="Times New Roman"/>
        </w:rPr>
        <w:t xml:space="preserve"> and get it signed by </w:t>
      </w:r>
      <w:r w:rsidRPr="00547BDF">
        <w:rPr>
          <w:rFonts w:eastAsia="Times New Roman"/>
        </w:rPr>
        <w:t>the main</w:t>
      </w:r>
      <w:r w:rsidR="007D4770" w:rsidRPr="00547BDF">
        <w:rPr>
          <w:rFonts w:eastAsia="Times New Roman"/>
        </w:rPr>
        <w:t xml:space="preserve"> supervisor. </w:t>
      </w:r>
      <w:r w:rsidRPr="00547BDF">
        <w:rPr>
          <w:rFonts w:eastAsia="Times New Roman"/>
        </w:rPr>
        <w:t xml:space="preserve">Trainees will </w:t>
      </w:r>
      <w:r w:rsidR="007D4770" w:rsidRPr="00547BDF">
        <w:rPr>
          <w:rFonts w:eastAsia="Times New Roman"/>
        </w:rPr>
        <w:t xml:space="preserve">need to decide whether to ‘embargo’ </w:t>
      </w:r>
      <w:r w:rsidRPr="00547BDF">
        <w:rPr>
          <w:rFonts w:eastAsia="Times New Roman"/>
        </w:rPr>
        <w:t xml:space="preserve">their </w:t>
      </w:r>
      <w:r w:rsidR="007D4770" w:rsidRPr="00547BDF">
        <w:rPr>
          <w:rFonts w:eastAsia="Times New Roman"/>
        </w:rPr>
        <w:t xml:space="preserve">thesis. This means it would be in the library but not made available to the public. Some </w:t>
      </w:r>
      <w:r w:rsidRPr="00547BDF">
        <w:rPr>
          <w:rFonts w:eastAsia="Times New Roman"/>
        </w:rPr>
        <w:t>T</w:t>
      </w:r>
      <w:r w:rsidR="007D4770" w:rsidRPr="00547BDF">
        <w:rPr>
          <w:rFonts w:eastAsia="Times New Roman"/>
        </w:rPr>
        <w:t xml:space="preserve">rainees decide to embargo their thesis because they intend to publish in a journal which will not accept papers that are available elsewhere. If considering an embargo, </w:t>
      </w:r>
      <w:r w:rsidRPr="00547BDF">
        <w:rPr>
          <w:rFonts w:eastAsia="Times New Roman"/>
        </w:rPr>
        <w:t xml:space="preserve">Trainees should </w:t>
      </w:r>
      <w:r w:rsidR="007D4770" w:rsidRPr="00547BDF">
        <w:rPr>
          <w:rFonts w:eastAsia="Times New Roman"/>
        </w:rPr>
        <w:t xml:space="preserve">be aware that most journals will now accept papers from theses in libraries (but check for </w:t>
      </w:r>
      <w:r w:rsidRPr="00547BDF">
        <w:rPr>
          <w:rFonts w:eastAsia="Times New Roman"/>
        </w:rPr>
        <w:t xml:space="preserve">the </w:t>
      </w:r>
      <w:r w:rsidR="007D4770" w:rsidRPr="00547BDF">
        <w:rPr>
          <w:rFonts w:eastAsia="Times New Roman"/>
        </w:rPr>
        <w:t>specific journal)</w:t>
      </w:r>
      <w:r w:rsidR="00152425" w:rsidRPr="00547BDF">
        <w:rPr>
          <w:rFonts w:eastAsia="Times New Roman"/>
        </w:rPr>
        <w:t xml:space="preserve">. The </w:t>
      </w:r>
      <w:r w:rsidR="007D4770" w:rsidRPr="00547BDF">
        <w:rPr>
          <w:rFonts w:eastAsia="Times New Roman"/>
        </w:rPr>
        <w:t>university no longer accepts people putting on an embargo by default</w:t>
      </w:r>
      <w:r w:rsidR="00152425" w:rsidRPr="00547BDF">
        <w:rPr>
          <w:rFonts w:eastAsia="Times New Roman"/>
        </w:rPr>
        <w:t>, e</w:t>
      </w:r>
      <w:r w:rsidR="007D4770" w:rsidRPr="00547BDF">
        <w:rPr>
          <w:rFonts w:eastAsia="Times New Roman"/>
        </w:rPr>
        <w:t xml:space="preserve">vidence </w:t>
      </w:r>
      <w:r w:rsidR="00152425" w:rsidRPr="00547BDF">
        <w:rPr>
          <w:rFonts w:eastAsia="Times New Roman"/>
        </w:rPr>
        <w:t xml:space="preserve">must be provided </w:t>
      </w:r>
      <w:r w:rsidR="007D4770" w:rsidRPr="00547BDF">
        <w:rPr>
          <w:rFonts w:eastAsia="Times New Roman"/>
        </w:rPr>
        <w:t>(</w:t>
      </w:r>
      <w:proofErr w:type="gramStart"/>
      <w:r w:rsidR="007D4770" w:rsidRPr="00547BDF">
        <w:rPr>
          <w:rFonts w:eastAsia="Times New Roman"/>
        </w:rPr>
        <w:t>e.g.</w:t>
      </w:r>
      <w:proofErr w:type="gramEnd"/>
      <w:r w:rsidR="007D4770" w:rsidRPr="00547BDF">
        <w:rPr>
          <w:rFonts w:eastAsia="Times New Roman"/>
        </w:rPr>
        <w:t xml:space="preserve"> instructions for authors</w:t>
      </w:r>
      <w:r w:rsidR="00152425" w:rsidRPr="00547BDF">
        <w:rPr>
          <w:rFonts w:eastAsia="Times New Roman"/>
        </w:rPr>
        <w:t xml:space="preserve"> from a journal</w:t>
      </w:r>
      <w:r w:rsidR="007D4770" w:rsidRPr="00547BDF">
        <w:rPr>
          <w:rFonts w:eastAsia="Times New Roman"/>
        </w:rPr>
        <w:t>).</w:t>
      </w:r>
    </w:p>
    <w:p w14:paraId="339607B7" w14:textId="3C7F456B" w:rsidR="007D4770" w:rsidRPr="00547BDF" w:rsidRDefault="007D4770" w:rsidP="008950DD">
      <w:pPr>
        <w:pStyle w:val="HandbookBody"/>
        <w:numPr>
          <w:ilvl w:val="0"/>
          <w:numId w:val="28"/>
        </w:numPr>
        <w:rPr>
          <w:rFonts w:eastAsia="Times New Roman"/>
        </w:rPr>
      </w:pPr>
      <w:r w:rsidRPr="00547BDF">
        <w:rPr>
          <w:rFonts w:eastAsia="Times New Roman"/>
        </w:rPr>
        <w:t xml:space="preserve">Return all research equipment </w:t>
      </w:r>
      <w:r w:rsidR="0015319C" w:rsidRPr="00547BDF">
        <w:t>including any resources purchased with the RTSG grants (including unused copies of purchased questionnaires/measures which will be deposited in the test library for other students to use</w:t>
      </w:r>
      <w:r w:rsidRPr="00547BDF">
        <w:rPr>
          <w:rFonts w:eastAsia="Times New Roman"/>
        </w:rPr>
        <w:t>)</w:t>
      </w:r>
      <w:r w:rsidR="0015319C" w:rsidRPr="00547BDF">
        <w:rPr>
          <w:rFonts w:eastAsia="Times New Roman"/>
        </w:rPr>
        <w:t xml:space="preserve">. </w:t>
      </w:r>
      <w:r w:rsidRPr="00547BDF">
        <w:rPr>
          <w:rFonts w:eastAsia="Times New Roman"/>
        </w:rPr>
        <w:t xml:space="preserve"> </w:t>
      </w:r>
    </w:p>
    <w:p w14:paraId="7996E086" w14:textId="2C307FE6" w:rsidR="0015319C" w:rsidRPr="00547BDF" w:rsidRDefault="0015319C" w:rsidP="0015319C">
      <w:pPr>
        <w:pStyle w:val="HandbookBody"/>
        <w:rPr>
          <w:rFonts w:eastAsia="Times New Roman"/>
        </w:rPr>
      </w:pPr>
    </w:p>
    <w:p w14:paraId="5BA760E9" w14:textId="70B33DCE" w:rsidR="0015319C" w:rsidRPr="00547BDF" w:rsidRDefault="0015319C" w:rsidP="0015319C">
      <w:pPr>
        <w:pStyle w:val="HandbookBody"/>
        <w:rPr>
          <w:rFonts w:eastAsia="Times New Roman"/>
        </w:rPr>
      </w:pPr>
      <w:r w:rsidRPr="00547BDF">
        <w:rPr>
          <w:rFonts w:eastAsia="Times New Roman"/>
        </w:rPr>
        <w:t xml:space="preserve">Trainees are also strongly encouraged to submit their research for publication once the final thesis has been submitted. </w:t>
      </w:r>
    </w:p>
    <w:p w14:paraId="766A85FC" w14:textId="138EE85A" w:rsidR="000777C6" w:rsidRPr="00547BDF" w:rsidRDefault="000777C6" w:rsidP="00271A65">
      <w:pPr>
        <w:pStyle w:val="HandbookBody"/>
      </w:pPr>
    </w:p>
    <w:p w14:paraId="5A7D483E" w14:textId="77777777" w:rsidR="000777C6" w:rsidRPr="00547BDF" w:rsidRDefault="000777C6">
      <w:pPr>
        <w:spacing w:after="200"/>
        <w:rPr>
          <w:rFonts w:asciiTheme="majorHAnsi" w:eastAsiaTheme="majorEastAsia" w:hAnsiTheme="majorHAnsi" w:cstheme="majorBidi"/>
          <w:color w:val="024F75" w:themeColor="accent1"/>
          <w:kern w:val="28"/>
          <w:szCs w:val="32"/>
        </w:rPr>
      </w:pPr>
      <w:r w:rsidRPr="00547BDF">
        <w:br w:type="page"/>
      </w:r>
    </w:p>
    <w:p w14:paraId="3AB1D733" w14:textId="6FA2FAD2" w:rsidR="00070E01" w:rsidRPr="00547BDF" w:rsidRDefault="00FA6F7C" w:rsidP="00513A49">
      <w:pPr>
        <w:pStyle w:val="Handbook2"/>
      </w:pPr>
      <w:bookmarkStart w:id="80" w:name="Seven_10"/>
      <w:bookmarkStart w:id="81" w:name="_Toc150351638"/>
      <w:r>
        <w:lastRenderedPageBreak/>
        <w:t>7</w:t>
      </w:r>
      <w:r w:rsidR="00D71389">
        <w:t>.</w:t>
      </w:r>
      <w:r w:rsidR="006A041F">
        <w:t>10</w:t>
      </w:r>
      <w:r w:rsidR="00D71389">
        <w:t xml:space="preserve"> </w:t>
      </w:r>
      <w:bookmarkStart w:id="82" w:name="_Hlk98580655"/>
      <w:r w:rsidR="00D71389">
        <w:t>Rules for Progression</w:t>
      </w:r>
      <w:r w:rsidR="0062403F">
        <w:t xml:space="preserve">, Awards </w:t>
      </w:r>
      <w:r w:rsidR="00D71389">
        <w:t>and Programme Failure</w:t>
      </w:r>
      <w:bookmarkEnd w:id="81"/>
      <w:bookmarkEnd w:id="82"/>
    </w:p>
    <w:bookmarkEnd w:id="80"/>
    <w:p w14:paraId="2AD644E8" w14:textId="571C1D3F" w:rsidR="00D56F27" w:rsidRPr="00547BDF" w:rsidRDefault="00D56F27" w:rsidP="00513A49">
      <w:pPr>
        <w:pStyle w:val="Heading3"/>
        <w:rPr>
          <w:b/>
          <w:lang w:eastAsia="en-GB"/>
        </w:rPr>
      </w:pPr>
      <w:r w:rsidRPr="00547BDF">
        <w:rPr>
          <w:lang w:eastAsia="en-GB"/>
        </w:rPr>
        <w:t>Examination Boards</w:t>
      </w:r>
    </w:p>
    <w:p w14:paraId="78203A86" w14:textId="40E523CF" w:rsidR="00D56F27" w:rsidRDefault="00D56F27" w:rsidP="0062403F">
      <w:pPr>
        <w:pStyle w:val="HandbookBody"/>
        <w:jc w:val="both"/>
        <w:rPr>
          <w:lang w:eastAsia="en-GB"/>
        </w:rPr>
      </w:pPr>
      <w:r w:rsidRPr="00547BDF">
        <w:rPr>
          <w:lang w:eastAsia="en-GB"/>
        </w:rPr>
        <w:t>The Programme has two Examination Boards each academic year; 1) The Exam Board (Progression) is the formal mechanism where all programme requirements for year 1 and year 2 trainees are reviewed and progression to the next year is considered. 2) The Exam Board (Awarding Body) ensures all trainees in their final year of training have successfully completed all course requirements and are suitable to be put forward to the University's Awards Committee for Award. It also addresses any issues arising from external examiner comments and formally responses to these.</w:t>
      </w:r>
    </w:p>
    <w:p w14:paraId="319B80E9" w14:textId="77777777" w:rsidR="00513A49" w:rsidRPr="00547BDF" w:rsidRDefault="00513A49" w:rsidP="0062403F">
      <w:pPr>
        <w:pStyle w:val="HandbookBody"/>
        <w:jc w:val="both"/>
        <w:rPr>
          <w:lang w:eastAsia="en-GB"/>
        </w:rPr>
      </w:pPr>
    </w:p>
    <w:p w14:paraId="5125F6BE" w14:textId="0063D47D" w:rsidR="00D71389" w:rsidRPr="00547BDF" w:rsidRDefault="00D71389" w:rsidP="00513A49">
      <w:pPr>
        <w:pStyle w:val="Heading3"/>
        <w:rPr>
          <w:b/>
        </w:rPr>
      </w:pPr>
      <w:r w:rsidRPr="00547BDF">
        <w:t>Yearly Progression Rules</w:t>
      </w:r>
    </w:p>
    <w:p w14:paraId="3877B31C" w14:textId="1F2F5407" w:rsidR="00D71389" w:rsidRPr="00547BDF" w:rsidRDefault="00D71389" w:rsidP="00D56F27">
      <w:pPr>
        <w:pStyle w:val="HandbookBody"/>
        <w:jc w:val="both"/>
      </w:pPr>
      <w:r w:rsidRPr="00547BDF">
        <w:t>To formally progress from one year to the next, trainees are expected to complete and pass all components within the respective year (</w:t>
      </w:r>
      <w:proofErr w:type="gramStart"/>
      <w:r w:rsidRPr="00547BDF">
        <w:t>i.e.</w:t>
      </w:r>
      <w:proofErr w:type="gramEnd"/>
      <w:r w:rsidRPr="00547BDF">
        <w:t xml:space="preserve"> academic, research and placement modules).</w:t>
      </w:r>
    </w:p>
    <w:p w14:paraId="4D2F7302" w14:textId="77777777" w:rsidR="00D71389" w:rsidRPr="00547BDF" w:rsidRDefault="00D71389" w:rsidP="00D56F27">
      <w:pPr>
        <w:pStyle w:val="HandbookBody"/>
        <w:jc w:val="both"/>
      </w:pPr>
    </w:p>
    <w:p w14:paraId="631F1C13" w14:textId="10DB6E9F" w:rsidR="00D71389" w:rsidRPr="00547BDF" w:rsidRDefault="00D71389" w:rsidP="00D56F27">
      <w:pPr>
        <w:pStyle w:val="HandbookBody"/>
        <w:jc w:val="both"/>
      </w:pPr>
      <w:r w:rsidRPr="00547BDF">
        <w:t>To pass an academic module, the following rules apply:</w:t>
      </w:r>
    </w:p>
    <w:p w14:paraId="1B3BE700" w14:textId="77777777" w:rsidR="00D71389" w:rsidRPr="00547BDF" w:rsidRDefault="00D71389" w:rsidP="00D56F27">
      <w:pPr>
        <w:pStyle w:val="HandbookBody"/>
        <w:jc w:val="both"/>
      </w:pPr>
    </w:p>
    <w:p w14:paraId="3B84FC1D" w14:textId="38100B7A" w:rsidR="00D71389" w:rsidRPr="00547BDF" w:rsidRDefault="00D71389" w:rsidP="008950DD">
      <w:pPr>
        <w:pStyle w:val="HandbookBody"/>
        <w:numPr>
          <w:ilvl w:val="0"/>
          <w:numId w:val="4"/>
        </w:numPr>
        <w:jc w:val="both"/>
      </w:pPr>
      <w:r w:rsidRPr="00547BDF">
        <w:t xml:space="preserve">A </w:t>
      </w:r>
      <w:r w:rsidR="001943A9" w:rsidRPr="00547BDF">
        <w:t xml:space="preserve">revised </w:t>
      </w:r>
      <w:r w:rsidRPr="00547BDF">
        <w:t>resubmission (capped at 50%) will be required where any assignment is considered a failure on first attempt</w:t>
      </w:r>
      <w:r w:rsidR="001943A9" w:rsidRPr="00547BDF">
        <w:t>.</w:t>
      </w:r>
    </w:p>
    <w:p w14:paraId="77C8BDFF" w14:textId="416E1B09" w:rsidR="00D71389" w:rsidRPr="00547BDF" w:rsidRDefault="00D71389" w:rsidP="008950DD">
      <w:pPr>
        <w:pStyle w:val="HandbookBody"/>
        <w:numPr>
          <w:ilvl w:val="0"/>
          <w:numId w:val="4"/>
        </w:numPr>
        <w:jc w:val="both"/>
      </w:pPr>
      <w:r w:rsidRPr="00547BDF">
        <w:t xml:space="preserve">Only one resubmission </w:t>
      </w:r>
      <w:r w:rsidR="001943A9" w:rsidRPr="00547BDF">
        <w:t xml:space="preserve">of a new piece of work </w:t>
      </w:r>
      <w:r w:rsidRPr="00547BDF">
        <w:t>of any summative assignment is allowed and is capped at 50%.</w:t>
      </w:r>
    </w:p>
    <w:p w14:paraId="6B2DDB31" w14:textId="197A4F7F" w:rsidR="00D71389" w:rsidRPr="00547BDF" w:rsidRDefault="00D71389" w:rsidP="008950DD">
      <w:pPr>
        <w:pStyle w:val="HandbookBody"/>
        <w:numPr>
          <w:ilvl w:val="0"/>
          <w:numId w:val="4"/>
        </w:numPr>
        <w:jc w:val="both"/>
      </w:pPr>
      <w:r w:rsidRPr="00547BDF">
        <w:t>Failure of a resubmission and/or failure of all summative assignments within a module constitutes module failure</w:t>
      </w:r>
      <w:r w:rsidR="001943A9" w:rsidRPr="00547BDF">
        <w:t>.</w:t>
      </w:r>
    </w:p>
    <w:p w14:paraId="346C7136" w14:textId="77777777" w:rsidR="00D71389" w:rsidRPr="00547BDF" w:rsidRDefault="00D71389" w:rsidP="00D56F27">
      <w:pPr>
        <w:pStyle w:val="HandbookBody"/>
        <w:jc w:val="both"/>
      </w:pPr>
    </w:p>
    <w:p w14:paraId="50CB3DF8" w14:textId="7C33BB7E" w:rsidR="0062403F" w:rsidRDefault="001943A9" w:rsidP="0062403F">
      <w:pPr>
        <w:pStyle w:val="HandbookBody"/>
        <w:jc w:val="both"/>
      </w:pPr>
      <w:r w:rsidRPr="00547BDF">
        <w:t xml:space="preserve">Trainees are required to </w:t>
      </w:r>
      <w:r w:rsidR="00D71389" w:rsidRPr="00547BDF">
        <w:t xml:space="preserve">pass at least 50% of all credits in each year on </w:t>
      </w:r>
      <w:r w:rsidRPr="00547BDF">
        <w:t>their ‘</w:t>
      </w:r>
      <w:r w:rsidR="00D71389" w:rsidRPr="00547BDF">
        <w:t>first attempt’</w:t>
      </w:r>
      <w:r w:rsidRPr="00547BDF">
        <w:t xml:space="preserve">. </w:t>
      </w:r>
      <w:r w:rsidR="00D71389" w:rsidRPr="00547BDF">
        <w:t xml:space="preserve"> </w:t>
      </w:r>
      <w:r w:rsidRPr="00547BDF">
        <w:t xml:space="preserve">As </w:t>
      </w:r>
      <w:r w:rsidR="00D71389" w:rsidRPr="00547BDF">
        <w:t>such</w:t>
      </w:r>
      <w:r w:rsidRPr="00547BDF">
        <w:t>, this</w:t>
      </w:r>
      <w:r w:rsidR="00D71389" w:rsidRPr="00547BDF">
        <w:t xml:space="preserve"> is considered one of the grounds </w:t>
      </w:r>
      <w:r w:rsidRPr="00547BDF">
        <w:t xml:space="preserve">for </w:t>
      </w:r>
      <w:r w:rsidR="00D71389" w:rsidRPr="00547BDF">
        <w:t>programme failure.</w:t>
      </w:r>
      <w:r w:rsidRPr="00547BDF">
        <w:t xml:space="preserve"> </w:t>
      </w:r>
      <w:r w:rsidR="00D71389" w:rsidRPr="00547BDF">
        <w:t xml:space="preserve">Yearly progression is </w:t>
      </w:r>
      <w:r w:rsidRPr="00547BDF">
        <w:t>considered ‘</w:t>
      </w:r>
      <w:r w:rsidR="00D71389" w:rsidRPr="00547BDF">
        <w:t>pending</w:t>
      </w:r>
      <w:r w:rsidRPr="00547BDF">
        <w:t>’</w:t>
      </w:r>
      <w:r w:rsidR="00D71389" w:rsidRPr="00547BDF">
        <w:t xml:space="preserve"> until the relevant </w:t>
      </w:r>
      <w:r w:rsidRPr="00547BDF">
        <w:t xml:space="preserve">Examination Board </w:t>
      </w:r>
      <w:r w:rsidR="00D71389" w:rsidRPr="00547BDF">
        <w:t xml:space="preserve">has formally reviewed and </w:t>
      </w:r>
      <w:r w:rsidR="00D56F27" w:rsidRPr="00547BDF">
        <w:t xml:space="preserve">given </w:t>
      </w:r>
      <w:r w:rsidR="00D71389" w:rsidRPr="00547BDF">
        <w:t>approv</w:t>
      </w:r>
      <w:r w:rsidR="00D56F27" w:rsidRPr="00547BDF">
        <w:t>al.</w:t>
      </w:r>
    </w:p>
    <w:p w14:paraId="67ACDB64" w14:textId="77777777" w:rsidR="00513A49" w:rsidRPr="00547BDF" w:rsidRDefault="00513A49" w:rsidP="0062403F">
      <w:pPr>
        <w:pStyle w:val="HandbookBody"/>
        <w:jc w:val="both"/>
      </w:pPr>
    </w:p>
    <w:p w14:paraId="201542D0" w14:textId="46C2D740" w:rsidR="0062403F" w:rsidRPr="00547BDF" w:rsidRDefault="0062403F" w:rsidP="00513A49">
      <w:pPr>
        <w:pStyle w:val="Heading3"/>
        <w:rPr>
          <w:b/>
        </w:rPr>
      </w:pPr>
      <w:r w:rsidRPr="00547BDF">
        <w:t>Awards</w:t>
      </w:r>
    </w:p>
    <w:p w14:paraId="6AB0F8BB" w14:textId="77777777" w:rsidR="0062403F" w:rsidRPr="00547BDF" w:rsidRDefault="0062403F" w:rsidP="0062403F">
      <w:pPr>
        <w:pStyle w:val="HandbookBody"/>
        <w:jc w:val="both"/>
      </w:pPr>
      <w:r w:rsidRPr="003B49E0">
        <w:t xml:space="preserve">Candidates are put forward to be considered for </w:t>
      </w:r>
      <w:hyperlink r:id="rId258" w:history="1">
        <w:r w:rsidRPr="003B49E0">
          <w:rPr>
            <w:rStyle w:val="Hyperlink"/>
          </w:rPr>
          <w:t>HCPC registration</w:t>
        </w:r>
      </w:hyperlink>
      <w:r w:rsidRPr="003B49E0">
        <w:t xml:space="preserve"> as a ‘Practitioner</w:t>
      </w:r>
      <w:r w:rsidRPr="00547BDF">
        <w:t xml:space="preserve"> Psychologist’ when they are deemed to have:</w:t>
      </w:r>
    </w:p>
    <w:p w14:paraId="22430F9A" w14:textId="77777777" w:rsidR="0062403F" w:rsidRPr="00547BDF" w:rsidRDefault="0062403F" w:rsidP="0062403F">
      <w:pPr>
        <w:pStyle w:val="HandbookBody"/>
        <w:jc w:val="both"/>
      </w:pPr>
    </w:p>
    <w:p w14:paraId="01BA4F7B" w14:textId="6A133549" w:rsidR="0062403F" w:rsidRPr="00547BDF" w:rsidRDefault="0062403F" w:rsidP="008950DD">
      <w:pPr>
        <w:pStyle w:val="HandbookBody"/>
        <w:numPr>
          <w:ilvl w:val="0"/>
          <w:numId w:val="6"/>
        </w:numPr>
        <w:jc w:val="both"/>
      </w:pPr>
      <w:r w:rsidRPr="00547BDF">
        <w:t xml:space="preserve">Passed all summative </w:t>
      </w:r>
      <w:proofErr w:type="gramStart"/>
      <w:r w:rsidRPr="00547BDF">
        <w:t>assessments</w:t>
      </w:r>
      <w:proofErr w:type="gramEnd"/>
    </w:p>
    <w:p w14:paraId="6387CE90" w14:textId="73E50E5B" w:rsidR="0062403F" w:rsidRPr="00547BDF" w:rsidRDefault="0062403F" w:rsidP="008950DD">
      <w:pPr>
        <w:pStyle w:val="HandbookBody"/>
        <w:numPr>
          <w:ilvl w:val="0"/>
          <w:numId w:val="6"/>
        </w:numPr>
        <w:jc w:val="both"/>
      </w:pPr>
      <w:r w:rsidRPr="00547BDF">
        <w:t xml:space="preserve">Passed all clinical </w:t>
      </w:r>
      <w:proofErr w:type="gramStart"/>
      <w:r w:rsidRPr="00547BDF">
        <w:t>placements</w:t>
      </w:r>
      <w:proofErr w:type="gramEnd"/>
    </w:p>
    <w:p w14:paraId="323CDFB1" w14:textId="3307A84D" w:rsidR="0062403F" w:rsidRPr="00547BDF" w:rsidRDefault="0062403F" w:rsidP="008950DD">
      <w:pPr>
        <w:pStyle w:val="HandbookBody"/>
        <w:numPr>
          <w:ilvl w:val="0"/>
          <w:numId w:val="6"/>
        </w:numPr>
        <w:jc w:val="both"/>
      </w:pPr>
      <w:r w:rsidRPr="00547BDF">
        <w:t>Submitted their final doctoral Thesis which has been ratified by the awarding Examination Board</w:t>
      </w:r>
    </w:p>
    <w:p w14:paraId="645E53DA" w14:textId="2D3BD786" w:rsidR="0062403F" w:rsidRPr="00547BDF" w:rsidRDefault="0062403F" w:rsidP="008950DD">
      <w:pPr>
        <w:pStyle w:val="HandbookBody"/>
        <w:numPr>
          <w:ilvl w:val="0"/>
          <w:numId w:val="6"/>
        </w:numPr>
        <w:jc w:val="both"/>
      </w:pPr>
      <w:r w:rsidRPr="00547BDF">
        <w:t>Received the Award of ‘Doctor in Clinical Psychology’ from the University</w:t>
      </w:r>
    </w:p>
    <w:p w14:paraId="11C3C823" w14:textId="77777777" w:rsidR="0062403F" w:rsidRPr="00547BDF" w:rsidRDefault="0062403F" w:rsidP="0062403F">
      <w:pPr>
        <w:pStyle w:val="HandbookBody"/>
        <w:jc w:val="both"/>
      </w:pPr>
    </w:p>
    <w:p w14:paraId="7A26D7B5" w14:textId="21E01E07" w:rsidR="0062403F" w:rsidRDefault="0062403F" w:rsidP="0062403F">
      <w:pPr>
        <w:pStyle w:val="HandbookBody"/>
        <w:jc w:val="both"/>
      </w:pPr>
      <w:r w:rsidRPr="00547BDF">
        <w:t>Successful completion of the Doctoral Training Programme confers the right to use the title ‘Dr’, but not to use the title ‘Clinical Psychologist’. This is protected under law and may only be used once registered with the HCPC. Completion of training entitles the candidate to apply for HCPC registration but does not guarantee acceptance.</w:t>
      </w:r>
    </w:p>
    <w:p w14:paraId="2DECC08B" w14:textId="77777777" w:rsidR="00513A49" w:rsidRPr="00547BDF" w:rsidRDefault="00513A49" w:rsidP="0062403F">
      <w:pPr>
        <w:pStyle w:val="HandbookBody"/>
        <w:jc w:val="both"/>
      </w:pPr>
    </w:p>
    <w:p w14:paraId="78F56FFC" w14:textId="1BB3BBBA" w:rsidR="00D71389" w:rsidRPr="00547BDF" w:rsidRDefault="00D71389" w:rsidP="00513A49">
      <w:pPr>
        <w:pStyle w:val="Heading3"/>
        <w:rPr>
          <w:b/>
        </w:rPr>
      </w:pPr>
      <w:r w:rsidRPr="00547BDF">
        <w:t>Programme Failure Rules</w:t>
      </w:r>
    </w:p>
    <w:p w14:paraId="7AD61F70" w14:textId="1F46BDA6" w:rsidR="00D71389" w:rsidRPr="00547BDF" w:rsidRDefault="00D71389" w:rsidP="00D56F27">
      <w:pPr>
        <w:pStyle w:val="HandbookBody"/>
        <w:jc w:val="both"/>
      </w:pPr>
      <w:r w:rsidRPr="00547BDF">
        <w:t xml:space="preserve">The </w:t>
      </w:r>
      <w:proofErr w:type="gramStart"/>
      <w:r w:rsidRPr="00547BDF">
        <w:t>Faculty</w:t>
      </w:r>
      <w:proofErr w:type="gramEnd"/>
      <w:r w:rsidRPr="00547BDF">
        <w:t xml:space="preserve"> will </w:t>
      </w:r>
      <w:r w:rsidR="00D56F27" w:rsidRPr="00547BDF">
        <w:t xml:space="preserve">typically consider a </w:t>
      </w:r>
      <w:r w:rsidRPr="00547BDF">
        <w:t>candidate to have failed the programme on one or more of the following grounds:</w:t>
      </w:r>
    </w:p>
    <w:p w14:paraId="763ACE01" w14:textId="77777777" w:rsidR="00D56F27" w:rsidRPr="00547BDF" w:rsidRDefault="00D56F27" w:rsidP="00D56F27">
      <w:pPr>
        <w:pStyle w:val="HandbookBody"/>
        <w:jc w:val="both"/>
      </w:pPr>
    </w:p>
    <w:p w14:paraId="08CCDA45" w14:textId="77777777" w:rsidR="00D56F27" w:rsidRPr="00547BDF" w:rsidRDefault="00D71389" w:rsidP="008950DD">
      <w:pPr>
        <w:pStyle w:val="HandbookBody"/>
        <w:numPr>
          <w:ilvl w:val="0"/>
          <w:numId w:val="5"/>
        </w:numPr>
        <w:jc w:val="both"/>
      </w:pPr>
      <w:r w:rsidRPr="00547BDF">
        <w:t xml:space="preserve">Failure to successfully complete all parts of the examination within </w:t>
      </w:r>
      <w:r w:rsidRPr="00547BDF">
        <w:rPr>
          <w:b/>
          <w:bCs/>
        </w:rPr>
        <w:t>five years</w:t>
      </w:r>
      <w:r w:rsidRPr="00547BDF">
        <w:t xml:space="preserve"> of first registration, or by such a date as will have been agreed by the Board.</w:t>
      </w:r>
    </w:p>
    <w:p w14:paraId="07E304E4" w14:textId="5809C711" w:rsidR="00D71389" w:rsidRPr="00547BDF" w:rsidRDefault="00D71389" w:rsidP="008950DD">
      <w:pPr>
        <w:pStyle w:val="HandbookBody"/>
        <w:numPr>
          <w:ilvl w:val="0"/>
          <w:numId w:val="5"/>
        </w:numPr>
        <w:jc w:val="both"/>
      </w:pPr>
      <w:r w:rsidRPr="00547BDF">
        <w:t xml:space="preserve">Failure of </w:t>
      </w:r>
      <w:r w:rsidRPr="00547BDF">
        <w:rPr>
          <w:b/>
          <w:bCs/>
        </w:rPr>
        <w:t>two</w:t>
      </w:r>
      <w:r w:rsidRPr="00547BDF">
        <w:t xml:space="preserve"> clinical practitioner placements on first attempt. Note that one placement failure will lead to a formal review with the Programme Director</w:t>
      </w:r>
      <w:r w:rsidR="00D56F27" w:rsidRPr="00547BDF">
        <w:t>s</w:t>
      </w:r>
      <w:r w:rsidRPr="00547BDF">
        <w:t xml:space="preserve"> where all aspects of the programme will be considered. A second placement failure will result in failure of the programme.</w:t>
      </w:r>
    </w:p>
    <w:p w14:paraId="2B3F4EA2" w14:textId="2AE4E53D" w:rsidR="00D71389" w:rsidRPr="00547BDF" w:rsidRDefault="00D71389" w:rsidP="008950DD">
      <w:pPr>
        <w:pStyle w:val="HandbookBody"/>
        <w:numPr>
          <w:ilvl w:val="0"/>
          <w:numId w:val="5"/>
        </w:numPr>
        <w:jc w:val="both"/>
      </w:pPr>
      <w:r w:rsidRPr="00547BDF">
        <w:t xml:space="preserve">Failure on </w:t>
      </w:r>
      <w:r w:rsidRPr="00547BDF">
        <w:rPr>
          <w:b/>
          <w:bCs/>
        </w:rPr>
        <w:t>50% or more</w:t>
      </w:r>
      <w:r w:rsidRPr="00547BDF">
        <w:t xml:space="preserve"> of academic and research modules on first attempt in each year (excluding the thesis)</w:t>
      </w:r>
    </w:p>
    <w:p w14:paraId="36B87258" w14:textId="0B8AFC3A" w:rsidR="00D71389" w:rsidRPr="00547BDF" w:rsidRDefault="00D71389" w:rsidP="008950DD">
      <w:pPr>
        <w:pStyle w:val="HandbookBody"/>
        <w:numPr>
          <w:ilvl w:val="0"/>
          <w:numId w:val="5"/>
        </w:numPr>
        <w:jc w:val="both"/>
      </w:pPr>
      <w:r w:rsidRPr="00547BDF">
        <w:t xml:space="preserve">A candidate failing the research thesis oral examination </w:t>
      </w:r>
      <w:r w:rsidR="00D56F27" w:rsidRPr="00547BDF">
        <w:t xml:space="preserve">(viva voce) </w:t>
      </w:r>
      <w:r w:rsidRPr="00547BDF">
        <w:t>will be permitted to submit a revised thesis (including oral examination) for re-examination.</w:t>
      </w:r>
    </w:p>
    <w:p w14:paraId="5D077D79" w14:textId="29FC3856" w:rsidR="00D71389" w:rsidRPr="00547BDF" w:rsidRDefault="00D71389" w:rsidP="008950DD">
      <w:pPr>
        <w:pStyle w:val="HandbookBody"/>
        <w:numPr>
          <w:ilvl w:val="0"/>
          <w:numId w:val="5"/>
        </w:numPr>
        <w:jc w:val="both"/>
      </w:pPr>
      <w:r w:rsidRPr="00547BDF">
        <w:t>In exceptional circumstances, such as gross misconduct or a serious breach of the Code of Conduct of the British Psychological Society, or if a clinical placement is terminated or suspended after disciplinary action, the Board reserves the right to fail a candidate without permitting re-entry.</w:t>
      </w:r>
    </w:p>
    <w:p w14:paraId="347F55DC" w14:textId="77777777" w:rsidR="00D56F27" w:rsidRPr="00547BDF" w:rsidRDefault="00D56F27" w:rsidP="00D71389">
      <w:pPr>
        <w:pStyle w:val="HandbookBody"/>
      </w:pPr>
    </w:p>
    <w:p w14:paraId="03656D31" w14:textId="4F8B965C" w:rsidR="00D71389" w:rsidRPr="00547BDF" w:rsidRDefault="00D71389" w:rsidP="00D71389">
      <w:pPr>
        <w:pStyle w:val="HandbookBody"/>
      </w:pPr>
      <w:r w:rsidRPr="00547BDF">
        <w:t>All circumstances of discontinuation will be discussed at the relevant Exam</w:t>
      </w:r>
      <w:r w:rsidR="00D56F27" w:rsidRPr="00547BDF">
        <w:t>ination</w:t>
      </w:r>
      <w:r w:rsidRPr="00547BDF">
        <w:t xml:space="preserve"> Board and extenuating circumstances may be considered.</w:t>
      </w:r>
    </w:p>
    <w:p w14:paraId="3914242F" w14:textId="77777777" w:rsidR="0062403F" w:rsidRPr="00547BDF" w:rsidRDefault="0062403F" w:rsidP="00D71389">
      <w:pPr>
        <w:pStyle w:val="HandbookBody"/>
      </w:pPr>
    </w:p>
    <w:p w14:paraId="59C1AC05" w14:textId="168BE2A1" w:rsidR="00070E01" w:rsidRDefault="00D71389" w:rsidP="00070E01">
      <w:pPr>
        <w:pStyle w:val="HandbookBody"/>
      </w:pPr>
      <w:r w:rsidRPr="00547BDF">
        <w:rPr>
          <w:b/>
          <w:bCs/>
        </w:rPr>
        <w:t>Please note</w:t>
      </w:r>
      <w:r w:rsidR="000A21AF" w:rsidRPr="00547BDF">
        <w:rPr>
          <w:b/>
          <w:bCs/>
        </w:rPr>
        <w:t>:</w:t>
      </w:r>
      <w:r w:rsidRPr="00547BDF">
        <w:t xml:space="preserve"> Programme Regulations always </w:t>
      </w:r>
      <w:r w:rsidR="0062403F" w:rsidRPr="00547BDF">
        <w:t>supersede</w:t>
      </w:r>
      <w:r w:rsidRPr="00547BDF">
        <w:t xml:space="preserve"> the details within this handbook.</w:t>
      </w:r>
    </w:p>
    <w:p w14:paraId="0F81E6C6" w14:textId="77777777" w:rsidR="00513A49" w:rsidRPr="00547BDF" w:rsidRDefault="00513A49" w:rsidP="00070E01">
      <w:pPr>
        <w:pStyle w:val="HandbookBody"/>
      </w:pPr>
    </w:p>
    <w:p w14:paraId="586C1521" w14:textId="77777777" w:rsidR="000A21AF" w:rsidRPr="00547BDF" w:rsidRDefault="000A21AF" w:rsidP="00513A49">
      <w:pPr>
        <w:pStyle w:val="Heading3"/>
        <w:rPr>
          <w:b/>
        </w:rPr>
      </w:pPr>
      <w:r w:rsidRPr="00547BDF">
        <w:t xml:space="preserve">Placement Failure Review Process </w:t>
      </w:r>
    </w:p>
    <w:p w14:paraId="45736B7B" w14:textId="77777777" w:rsidR="000A21AF" w:rsidRPr="00547BDF" w:rsidRDefault="000A21AF" w:rsidP="000A21AF">
      <w:pPr>
        <w:pStyle w:val="HandbookBody"/>
        <w:jc w:val="both"/>
      </w:pPr>
      <w:r w:rsidRPr="00547BDF">
        <w:t>The Supervisor’s decision to fail a placement will be indicated on the End of Placement form. This constitutes a recommendation to the Programme Team. In this instance, it is the responsibility of the Clinical Director to notify the Programme Director and provide relevant placement paperwork plus any additional information from the Trainee or Supervisor about mitigating circumstances. The Trainee and Supervisor will be offered the opportunity to meet separately with the Clinical Director to discuss the placement feedback. The Trainee will be invited to bring an advocate and/or Tutor to this meeting.</w:t>
      </w:r>
    </w:p>
    <w:p w14:paraId="77EF1503" w14:textId="77777777" w:rsidR="000A21AF" w:rsidRPr="00547BDF" w:rsidRDefault="000A21AF" w:rsidP="000A21AF">
      <w:pPr>
        <w:pStyle w:val="HandbookBody"/>
        <w:jc w:val="both"/>
      </w:pPr>
    </w:p>
    <w:p w14:paraId="2A06114C" w14:textId="77777777" w:rsidR="000A21AF" w:rsidRPr="00547BDF" w:rsidRDefault="000A21AF" w:rsidP="000A21AF">
      <w:pPr>
        <w:pStyle w:val="HandbookBody"/>
        <w:jc w:val="both"/>
      </w:pPr>
      <w:r w:rsidRPr="00547BDF">
        <w:t xml:space="preserve">The Programme Director will review all relevant information and will </w:t>
      </w:r>
      <w:proofErr w:type="gramStart"/>
      <w:r w:rsidRPr="00547BDF">
        <w:t>make a decision</w:t>
      </w:r>
      <w:proofErr w:type="gramEnd"/>
      <w:r w:rsidRPr="00547BDF">
        <w:t xml:space="preserve"> as to whether or not to uphold the Supervisor’s recommended outcome. The final decision about whether the placement has been failed (or indeed passed) will be ratified by the Exam board following a recommendation from the Programme Director and External Examiner as to whether the decision should be upheld.</w:t>
      </w:r>
    </w:p>
    <w:p w14:paraId="45D2582A" w14:textId="77777777" w:rsidR="000A21AF" w:rsidRPr="00547BDF" w:rsidRDefault="000A21AF" w:rsidP="000A21AF">
      <w:pPr>
        <w:pStyle w:val="HandbookBody"/>
      </w:pPr>
    </w:p>
    <w:p w14:paraId="318D2F02" w14:textId="55F9BC5B" w:rsidR="000A21AF" w:rsidRPr="00547BDF" w:rsidRDefault="000A21AF" w:rsidP="000A21AF">
      <w:pPr>
        <w:pStyle w:val="HandbookBody"/>
        <w:jc w:val="both"/>
      </w:pPr>
      <w:r w:rsidRPr="00547BDF">
        <w:t xml:space="preserve">If </w:t>
      </w:r>
      <w:proofErr w:type="spellStart"/>
      <w:r w:rsidRPr="00547BDF">
        <w:t>the</w:t>
      </w:r>
      <w:proofErr w:type="spellEnd"/>
      <w:r w:rsidRPr="00547BDF">
        <w:t xml:space="preserve"> Fail is upheld and there are special considerations that the trainee has requested be considered, these will be reviewed at a Special Considerations </w:t>
      </w:r>
      <w:r w:rsidR="00A3620E">
        <w:t>M</w:t>
      </w:r>
      <w:r w:rsidRPr="00547BDF">
        <w:t xml:space="preserve">eeting. The Programme Director will inform the External Examiner of the decision, provide evidence of the grounds on which this decision has been made, and inform them of any recommendations made by the Special Considerations meeting. The examiner will be asked to ratify the decision on behalf of the Examinations Board. The outcome will be reported at the next full Examinations Board. </w:t>
      </w:r>
    </w:p>
    <w:p w14:paraId="10511AD9" w14:textId="77777777" w:rsidR="000A21AF" w:rsidRPr="00547BDF" w:rsidRDefault="000A21AF" w:rsidP="000A21AF">
      <w:pPr>
        <w:pStyle w:val="HandbookBody"/>
        <w:jc w:val="both"/>
      </w:pPr>
    </w:p>
    <w:p w14:paraId="127FB660" w14:textId="77777777" w:rsidR="000A21AF" w:rsidRPr="00547BDF" w:rsidRDefault="000A21AF" w:rsidP="000A21AF">
      <w:pPr>
        <w:pStyle w:val="HandbookBody"/>
        <w:jc w:val="both"/>
      </w:pPr>
      <w:r w:rsidRPr="00547BDF">
        <w:t xml:space="preserve">The Trainee will be informed of the decision in writing within 30 days of the paperwork being distributed. If in exceptional circumstances this is not possible, the trainee will be informed accordingly. In the event of the Programme Director being unavailable, the Clinical Director will ask the Head of the Academic Unit to appoint another Programme </w:t>
      </w:r>
      <w:proofErr w:type="gramStart"/>
      <w:r w:rsidRPr="00547BDF">
        <w:t>Lead</w:t>
      </w:r>
      <w:proofErr w:type="gramEnd"/>
      <w:r w:rsidRPr="00547BDF">
        <w:t xml:space="preserve"> to oversee the process.</w:t>
      </w:r>
    </w:p>
    <w:p w14:paraId="4884358D" w14:textId="77777777" w:rsidR="000A21AF" w:rsidRPr="00547BDF" w:rsidRDefault="000A21AF" w:rsidP="000A21AF">
      <w:pPr>
        <w:pStyle w:val="HandbookBody"/>
        <w:jc w:val="both"/>
      </w:pPr>
    </w:p>
    <w:p w14:paraId="1307304D" w14:textId="77777777" w:rsidR="000A21AF" w:rsidRPr="00547BDF" w:rsidRDefault="000A21AF" w:rsidP="000A21AF">
      <w:pPr>
        <w:pStyle w:val="HandbookBody"/>
        <w:jc w:val="both"/>
      </w:pPr>
      <w:r w:rsidRPr="00547BDF">
        <w:t xml:space="preserve">A Trainee may also receive a </w:t>
      </w:r>
      <w:proofErr w:type="gramStart"/>
      <w:r w:rsidRPr="00547BDF">
        <w:t>fail</w:t>
      </w:r>
      <w:proofErr w:type="gramEnd"/>
      <w:r w:rsidRPr="00547BDF">
        <w:t xml:space="preserve"> if they have completed insufficient days on placement as detailed on the Record of Placement Days form. In this case a similar process will be followed but the only aspect which will be considered will be the number of days completed. If the Programme Director and External Examiner are satisfied that this is less than the required minimum number of days, then the Examinations Board will receive a recommendation that the placement is failed, regardless of whether the quality of the work completed is judged to be satisfactory.</w:t>
      </w:r>
    </w:p>
    <w:p w14:paraId="15D4B7CB" w14:textId="77777777" w:rsidR="000A21AF" w:rsidRPr="00547BDF" w:rsidRDefault="000A21AF" w:rsidP="000A21AF">
      <w:pPr>
        <w:pStyle w:val="HandbookBody"/>
        <w:jc w:val="both"/>
      </w:pPr>
    </w:p>
    <w:p w14:paraId="1C9B949B" w14:textId="37CB2225" w:rsidR="000A21AF" w:rsidRDefault="000A21AF" w:rsidP="000A21AF">
      <w:pPr>
        <w:pStyle w:val="HandbookBody"/>
        <w:jc w:val="both"/>
      </w:pPr>
      <w:proofErr w:type="gramStart"/>
      <w:r w:rsidRPr="00547BDF">
        <w:t>In the event that</w:t>
      </w:r>
      <w:proofErr w:type="gramEnd"/>
      <w:r w:rsidRPr="00547BDF">
        <w:t xml:space="preserve"> the decision to uphold a placement fail is upheld, the trainee would usually be required to repeat the placement (if this is their first fail), typically in a different placement. The Programme Team will decide on an appropriate plan and notify the External Examiner for that cohort. The Trainee should be given clear feedback about how to address any issues highlighted in the feedback on any subsequent placement.</w:t>
      </w:r>
    </w:p>
    <w:p w14:paraId="06E9BA6A" w14:textId="4FA1273C" w:rsidR="00A26228" w:rsidRDefault="00A26228" w:rsidP="000A21AF">
      <w:pPr>
        <w:pStyle w:val="HandbookBody"/>
        <w:jc w:val="both"/>
      </w:pPr>
    </w:p>
    <w:p w14:paraId="7F1F08BF" w14:textId="663CFAE0" w:rsidR="0027290B" w:rsidRPr="00547BDF" w:rsidRDefault="0027290B" w:rsidP="00A26228">
      <w:pPr>
        <w:pStyle w:val="HandbookBody"/>
      </w:pPr>
    </w:p>
    <w:sectPr w:rsidR="0027290B" w:rsidRPr="00547BDF" w:rsidSect="004401B8">
      <w:headerReference w:type="default" r:id="rId259"/>
      <w:headerReference w:type="first" r:id="rId260"/>
      <w:pgSz w:w="12240" w:h="15840"/>
      <w:pgMar w:top="697" w:right="697" w:bottom="697" w:left="697" w:header="0" w:footer="289"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7AE2" w14:textId="77777777" w:rsidR="00A60B3D" w:rsidRDefault="00A60B3D">
      <w:r>
        <w:separator/>
      </w:r>
    </w:p>
    <w:p w14:paraId="792FF662" w14:textId="77777777" w:rsidR="00A60B3D" w:rsidRDefault="00A60B3D"/>
  </w:endnote>
  <w:endnote w:type="continuationSeparator" w:id="0">
    <w:p w14:paraId="281039E1" w14:textId="77777777" w:rsidR="00A60B3D" w:rsidRDefault="00A60B3D">
      <w:r>
        <w:continuationSeparator/>
      </w:r>
    </w:p>
    <w:p w14:paraId="11893B44" w14:textId="77777777" w:rsidR="00A60B3D" w:rsidRDefault="00A60B3D"/>
  </w:endnote>
  <w:endnote w:type="continuationNotice" w:id="1">
    <w:p w14:paraId="749BC595" w14:textId="77777777" w:rsidR="00A60B3D" w:rsidRDefault="00A60B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F67E9" w14:textId="77777777" w:rsidR="00A60B3D" w:rsidRDefault="00A60B3D">
      <w:r>
        <w:separator/>
      </w:r>
    </w:p>
    <w:p w14:paraId="26622286" w14:textId="77777777" w:rsidR="00A60B3D" w:rsidRDefault="00A60B3D"/>
  </w:footnote>
  <w:footnote w:type="continuationSeparator" w:id="0">
    <w:p w14:paraId="49E8D226" w14:textId="77777777" w:rsidR="00A60B3D" w:rsidRDefault="00A60B3D">
      <w:r>
        <w:continuationSeparator/>
      </w:r>
    </w:p>
    <w:p w14:paraId="03D2D5F3" w14:textId="77777777" w:rsidR="00A60B3D" w:rsidRDefault="00A60B3D"/>
  </w:footnote>
  <w:footnote w:type="continuationNotice" w:id="1">
    <w:p w14:paraId="564DC3FC" w14:textId="77777777" w:rsidR="00A60B3D" w:rsidRDefault="00A60B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5"/>
      <w:gridCol w:w="3615"/>
      <w:gridCol w:w="3615"/>
    </w:tblGrid>
    <w:tr w:rsidR="591D4834" w14:paraId="5981A1FE" w14:textId="77777777" w:rsidTr="591D4834">
      <w:trPr>
        <w:trHeight w:val="300"/>
      </w:trPr>
      <w:tc>
        <w:tcPr>
          <w:tcW w:w="3615" w:type="dxa"/>
        </w:tcPr>
        <w:p w14:paraId="48FE4F24" w14:textId="7041DBC2" w:rsidR="591D4834" w:rsidRDefault="591D4834" w:rsidP="591D4834">
          <w:pPr>
            <w:pStyle w:val="Header"/>
            <w:ind w:left="-115"/>
          </w:pPr>
        </w:p>
      </w:tc>
      <w:tc>
        <w:tcPr>
          <w:tcW w:w="3615" w:type="dxa"/>
        </w:tcPr>
        <w:p w14:paraId="79BF5CEF" w14:textId="1E330433" w:rsidR="591D4834" w:rsidRDefault="591D4834" w:rsidP="591D4834">
          <w:pPr>
            <w:pStyle w:val="Header"/>
            <w:jc w:val="center"/>
          </w:pPr>
        </w:p>
      </w:tc>
      <w:tc>
        <w:tcPr>
          <w:tcW w:w="3615" w:type="dxa"/>
        </w:tcPr>
        <w:p w14:paraId="1D18ED0B" w14:textId="12C2FA14" w:rsidR="591D4834" w:rsidRDefault="591D4834" w:rsidP="591D4834">
          <w:pPr>
            <w:pStyle w:val="Header"/>
            <w:ind w:right="-115"/>
            <w:jc w:val="right"/>
          </w:pPr>
        </w:p>
      </w:tc>
    </w:tr>
  </w:tbl>
  <w:p w14:paraId="65275DE8" w14:textId="348509AB" w:rsidR="00F30F48" w:rsidRDefault="00F30F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5"/>
      <w:gridCol w:w="3615"/>
      <w:gridCol w:w="3615"/>
    </w:tblGrid>
    <w:tr w:rsidR="591D4834" w14:paraId="455D1994" w14:textId="77777777" w:rsidTr="591D4834">
      <w:trPr>
        <w:trHeight w:val="300"/>
      </w:trPr>
      <w:tc>
        <w:tcPr>
          <w:tcW w:w="3615" w:type="dxa"/>
        </w:tcPr>
        <w:p w14:paraId="189F61CC" w14:textId="302745DC" w:rsidR="591D4834" w:rsidRDefault="591D4834" w:rsidP="591D4834">
          <w:pPr>
            <w:pStyle w:val="Header"/>
            <w:ind w:left="-115"/>
          </w:pPr>
        </w:p>
      </w:tc>
      <w:tc>
        <w:tcPr>
          <w:tcW w:w="3615" w:type="dxa"/>
        </w:tcPr>
        <w:p w14:paraId="5140062F" w14:textId="45A2BCC4" w:rsidR="591D4834" w:rsidRDefault="591D4834" w:rsidP="591D4834">
          <w:pPr>
            <w:pStyle w:val="Header"/>
            <w:jc w:val="center"/>
          </w:pPr>
        </w:p>
      </w:tc>
      <w:tc>
        <w:tcPr>
          <w:tcW w:w="3615" w:type="dxa"/>
        </w:tcPr>
        <w:p w14:paraId="3FEA70A6" w14:textId="26AB6964" w:rsidR="591D4834" w:rsidRDefault="591D4834" w:rsidP="591D4834">
          <w:pPr>
            <w:pStyle w:val="Header"/>
            <w:ind w:right="-115"/>
            <w:jc w:val="right"/>
          </w:pPr>
        </w:p>
      </w:tc>
    </w:tr>
  </w:tbl>
  <w:p w14:paraId="71BC7B95" w14:textId="6FAEF707" w:rsidR="00F30F48" w:rsidRDefault="00F30F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15"/>
      <w:gridCol w:w="4815"/>
      <w:gridCol w:w="4815"/>
    </w:tblGrid>
    <w:tr w:rsidR="591D4834" w14:paraId="26014D13" w14:textId="77777777" w:rsidTr="591D4834">
      <w:trPr>
        <w:trHeight w:val="300"/>
      </w:trPr>
      <w:tc>
        <w:tcPr>
          <w:tcW w:w="4815" w:type="dxa"/>
        </w:tcPr>
        <w:p w14:paraId="65F29908" w14:textId="4919D116" w:rsidR="591D4834" w:rsidRDefault="591D4834" w:rsidP="591D4834">
          <w:pPr>
            <w:pStyle w:val="Header"/>
            <w:ind w:left="-115"/>
          </w:pPr>
        </w:p>
      </w:tc>
      <w:tc>
        <w:tcPr>
          <w:tcW w:w="4815" w:type="dxa"/>
        </w:tcPr>
        <w:p w14:paraId="6FD3F475" w14:textId="25ABEDAD" w:rsidR="591D4834" w:rsidRDefault="591D4834" w:rsidP="591D4834">
          <w:pPr>
            <w:pStyle w:val="Header"/>
            <w:jc w:val="center"/>
          </w:pPr>
        </w:p>
      </w:tc>
      <w:tc>
        <w:tcPr>
          <w:tcW w:w="4815" w:type="dxa"/>
        </w:tcPr>
        <w:p w14:paraId="6667E48E" w14:textId="71C44B26" w:rsidR="591D4834" w:rsidRDefault="591D4834" w:rsidP="591D4834">
          <w:pPr>
            <w:pStyle w:val="Header"/>
            <w:ind w:right="-115"/>
            <w:jc w:val="right"/>
          </w:pPr>
        </w:p>
      </w:tc>
    </w:tr>
  </w:tbl>
  <w:p w14:paraId="5537C24C" w14:textId="6BA13A78" w:rsidR="00F30F48" w:rsidRDefault="00F30F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15"/>
      <w:gridCol w:w="4815"/>
      <w:gridCol w:w="4815"/>
    </w:tblGrid>
    <w:tr w:rsidR="591D4834" w14:paraId="34A63290" w14:textId="77777777" w:rsidTr="591D4834">
      <w:trPr>
        <w:trHeight w:val="300"/>
      </w:trPr>
      <w:tc>
        <w:tcPr>
          <w:tcW w:w="4815" w:type="dxa"/>
        </w:tcPr>
        <w:p w14:paraId="52A874FE" w14:textId="2FDEE294" w:rsidR="591D4834" w:rsidRDefault="591D4834" w:rsidP="591D4834">
          <w:pPr>
            <w:pStyle w:val="Header"/>
            <w:ind w:left="-115"/>
          </w:pPr>
        </w:p>
      </w:tc>
      <w:tc>
        <w:tcPr>
          <w:tcW w:w="4815" w:type="dxa"/>
        </w:tcPr>
        <w:p w14:paraId="06907272" w14:textId="23F2A56A" w:rsidR="591D4834" w:rsidRDefault="591D4834" w:rsidP="591D4834">
          <w:pPr>
            <w:pStyle w:val="Header"/>
            <w:jc w:val="center"/>
          </w:pPr>
        </w:p>
      </w:tc>
      <w:tc>
        <w:tcPr>
          <w:tcW w:w="4815" w:type="dxa"/>
        </w:tcPr>
        <w:p w14:paraId="3B7EF25E" w14:textId="72DE3FFC" w:rsidR="591D4834" w:rsidRDefault="591D4834" w:rsidP="591D4834">
          <w:pPr>
            <w:pStyle w:val="Header"/>
            <w:ind w:right="-115"/>
            <w:jc w:val="right"/>
          </w:pPr>
        </w:p>
      </w:tc>
    </w:tr>
  </w:tbl>
  <w:p w14:paraId="553D0F3C" w14:textId="49EDD04D" w:rsidR="00F30F48" w:rsidRDefault="00F30F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5"/>
      <w:gridCol w:w="3615"/>
      <w:gridCol w:w="3615"/>
    </w:tblGrid>
    <w:tr w:rsidR="591D4834" w14:paraId="088DDDF9" w14:textId="77777777" w:rsidTr="591D4834">
      <w:trPr>
        <w:trHeight w:val="300"/>
      </w:trPr>
      <w:tc>
        <w:tcPr>
          <w:tcW w:w="3615" w:type="dxa"/>
        </w:tcPr>
        <w:p w14:paraId="1CF41B53" w14:textId="05E08024" w:rsidR="591D4834" w:rsidRDefault="591D4834" w:rsidP="591D4834">
          <w:pPr>
            <w:pStyle w:val="Header"/>
            <w:ind w:left="-115"/>
          </w:pPr>
        </w:p>
      </w:tc>
      <w:tc>
        <w:tcPr>
          <w:tcW w:w="3615" w:type="dxa"/>
        </w:tcPr>
        <w:p w14:paraId="2044D891" w14:textId="6DCC2A97" w:rsidR="591D4834" w:rsidRDefault="591D4834" w:rsidP="591D4834">
          <w:pPr>
            <w:pStyle w:val="Header"/>
            <w:jc w:val="center"/>
          </w:pPr>
        </w:p>
      </w:tc>
      <w:tc>
        <w:tcPr>
          <w:tcW w:w="3615" w:type="dxa"/>
        </w:tcPr>
        <w:p w14:paraId="1A2BE14E" w14:textId="350CF7FD" w:rsidR="591D4834" w:rsidRDefault="591D4834" w:rsidP="591D4834">
          <w:pPr>
            <w:pStyle w:val="Header"/>
            <w:ind w:right="-115"/>
            <w:jc w:val="right"/>
          </w:pPr>
        </w:p>
      </w:tc>
    </w:tr>
  </w:tbl>
  <w:p w14:paraId="3BD641C9" w14:textId="255DD3E8" w:rsidR="00F30F48" w:rsidRDefault="00F30F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5"/>
      <w:gridCol w:w="3615"/>
      <w:gridCol w:w="3615"/>
    </w:tblGrid>
    <w:tr w:rsidR="591D4834" w14:paraId="11FC7E27" w14:textId="77777777" w:rsidTr="591D4834">
      <w:trPr>
        <w:trHeight w:val="300"/>
      </w:trPr>
      <w:tc>
        <w:tcPr>
          <w:tcW w:w="3615" w:type="dxa"/>
        </w:tcPr>
        <w:p w14:paraId="71651E8E" w14:textId="7998FA32" w:rsidR="591D4834" w:rsidRDefault="591D4834" w:rsidP="591D4834">
          <w:pPr>
            <w:pStyle w:val="Header"/>
            <w:ind w:left="-115"/>
          </w:pPr>
        </w:p>
      </w:tc>
      <w:tc>
        <w:tcPr>
          <w:tcW w:w="3615" w:type="dxa"/>
        </w:tcPr>
        <w:p w14:paraId="3896170A" w14:textId="613AEF3B" w:rsidR="591D4834" w:rsidRDefault="591D4834" w:rsidP="591D4834">
          <w:pPr>
            <w:pStyle w:val="Header"/>
            <w:jc w:val="center"/>
          </w:pPr>
        </w:p>
      </w:tc>
      <w:tc>
        <w:tcPr>
          <w:tcW w:w="3615" w:type="dxa"/>
        </w:tcPr>
        <w:p w14:paraId="159AEF0C" w14:textId="7A26993D" w:rsidR="591D4834" w:rsidRDefault="591D4834" w:rsidP="591D4834">
          <w:pPr>
            <w:pStyle w:val="Header"/>
            <w:ind w:right="-115"/>
            <w:jc w:val="right"/>
          </w:pPr>
        </w:p>
      </w:tc>
    </w:tr>
  </w:tbl>
  <w:p w14:paraId="1C43512A" w14:textId="5C0A3B66" w:rsidR="00F30F48" w:rsidRDefault="00F30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DAF"/>
    <w:multiLevelType w:val="hybridMultilevel"/>
    <w:tmpl w:val="EC78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E47A9"/>
    <w:multiLevelType w:val="hybridMultilevel"/>
    <w:tmpl w:val="A446A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F2AE7"/>
    <w:multiLevelType w:val="hybridMultilevel"/>
    <w:tmpl w:val="16F4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19A8"/>
    <w:multiLevelType w:val="hybridMultilevel"/>
    <w:tmpl w:val="E9282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443EB"/>
    <w:multiLevelType w:val="hybridMultilevel"/>
    <w:tmpl w:val="ADB69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A519B"/>
    <w:multiLevelType w:val="hybridMultilevel"/>
    <w:tmpl w:val="5066C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08507E"/>
    <w:multiLevelType w:val="hybridMultilevel"/>
    <w:tmpl w:val="714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522F5"/>
    <w:multiLevelType w:val="hybridMultilevel"/>
    <w:tmpl w:val="DA269D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73F13"/>
    <w:multiLevelType w:val="hybridMultilevel"/>
    <w:tmpl w:val="02C45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702B61"/>
    <w:multiLevelType w:val="hybridMultilevel"/>
    <w:tmpl w:val="AF6C6DC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15:restartNumberingAfterBreak="0">
    <w:nsid w:val="129F1BFA"/>
    <w:multiLevelType w:val="hybridMultilevel"/>
    <w:tmpl w:val="10FA8A02"/>
    <w:lvl w:ilvl="0" w:tplc="E9AC1CD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D6D41"/>
    <w:multiLevelType w:val="hybridMultilevel"/>
    <w:tmpl w:val="2A34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F6E3A"/>
    <w:multiLevelType w:val="hybridMultilevel"/>
    <w:tmpl w:val="D340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8D37BD"/>
    <w:multiLevelType w:val="hybridMultilevel"/>
    <w:tmpl w:val="FE6A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35121F"/>
    <w:multiLevelType w:val="hybridMultilevel"/>
    <w:tmpl w:val="AD84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F1F26"/>
    <w:multiLevelType w:val="hybridMultilevel"/>
    <w:tmpl w:val="9B92BBB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8A780D"/>
    <w:multiLevelType w:val="hybridMultilevel"/>
    <w:tmpl w:val="C96CAE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 w15:restartNumberingAfterBreak="0">
    <w:nsid w:val="2C020BA8"/>
    <w:multiLevelType w:val="hybridMultilevel"/>
    <w:tmpl w:val="9F14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AB3"/>
    <w:multiLevelType w:val="hybridMultilevel"/>
    <w:tmpl w:val="3A18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FB4F1A"/>
    <w:multiLevelType w:val="hybridMultilevel"/>
    <w:tmpl w:val="DD04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A51CEC"/>
    <w:multiLevelType w:val="hybridMultilevel"/>
    <w:tmpl w:val="6F3C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947969"/>
    <w:multiLevelType w:val="hybridMultilevel"/>
    <w:tmpl w:val="FB745F0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2" w15:restartNumberingAfterBreak="0">
    <w:nsid w:val="3F3F1129"/>
    <w:multiLevelType w:val="hybridMultilevel"/>
    <w:tmpl w:val="F102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7189F"/>
    <w:multiLevelType w:val="hybridMultilevel"/>
    <w:tmpl w:val="81200880"/>
    <w:lvl w:ilvl="0" w:tplc="E9AC1CD4">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DBB45C9"/>
    <w:multiLevelType w:val="hybridMultilevel"/>
    <w:tmpl w:val="FF1E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844F2"/>
    <w:multiLevelType w:val="hybridMultilevel"/>
    <w:tmpl w:val="6D248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55EEB"/>
    <w:multiLevelType w:val="hybridMultilevel"/>
    <w:tmpl w:val="EDD6D1EE"/>
    <w:lvl w:ilvl="0" w:tplc="E8D4948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553B42"/>
    <w:multiLevelType w:val="hybridMultilevel"/>
    <w:tmpl w:val="2598A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A265C"/>
    <w:multiLevelType w:val="multilevel"/>
    <w:tmpl w:val="88B65042"/>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6A54B96"/>
    <w:multiLevelType w:val="hybridMultilevel"/>
    <w:tmpl w:val="F27637D8"/>
    <w:lvl w:ilvl="0" w:tplc="E9AC1CD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F75E5"/>
    <w:multiLevelType w:val="hybridMultilevel"/>
    <w:tmpl w:val="413C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DB44F"/>
    <w:multiLevelType w:val="hybridMultilevel"/>
    <w:tmpl w:val="81DC7ABE"/>
    <w:lvl w:ilvl="0" w:tplc="2ADCAE9E">
      <w:start w:val="1"/>
      <w:numFmt w:val="bullet"/>
      <w:lvlText w:val=""/>
      <w:lvlJc w:val="left"/>
      <w:pPr>
        <w:ind w:left="720" w:hanging="360"/>
      </w:pPr>
      <w:rPr>
        <w:rFonts w:ascii="Symbol" w:hAnsi="Symbol" w:hint="default"/>
      </w:rPr>
    </w:lvl>
    <w:lvl w:ilvl="1" w:tplc="6170844A">
      <w:start w:val="1"/>
      <w:numFmt w:val="bullet"/>
      <w:lvlText w:val="o"/>
      <w:lvlJc w:val="left"/>
      <w:pPr>
        <w:ind w:left="1440" w:hanging="360"/>
      </w:pPr>
      <w:rPr>
        <w:rFonts w:ascii="Courier New" w:hAnsi="Courier New" w:hint="default"/>
      </w:rPr>
    </w:lvl>
    <w:lvl w:ilvl="2" w:tplc="7BD2CAEA">
      <w:start w:val="1"/>
      <w:numFmt w:val="bullet"/>
      <w:lvlText w:val=""/>
      <w:lvlJc w:val="left"/>
      <w:pPr>
        <w:ind w:left="2160" w:hanging="360"/>
      </w:pPr>
      <w:rPr>
        <w:rFonts w:ascii="Wingdings" w:hAnsi="Wingdings" w:hint="default"/>
      </w:rPr>
    </w:lvl>
    <w:lvl w:ilvl="3" w:tplc="0380C67A">
      <w:start w:val="1"/>
      <w:numFmt w:val="bullet"/>
      <w:lvlText w:val=""/>
      <w:lvlJc w:val="left"/>
      <w:pPr>
        <w:ind w:left="2880" w:hanging="360"/>
      </w:pPr>
      <w:rPr>
        <w:rFonts w:ascii="Symbol" w:hAnsi="Symbol" w:hint="default"/>
      </w:rPr>
    </w:lvl>
    <w:lvl w:ilvl="4" w:tplc="D8CA48B6">
      <w:start w:val="1"/>
      <w:numFmt w:val="bullet"/>
      <w:lvlText w:val="o"/>
      <w:lvlJc w:val="left"/>
      <w:pPr>
        <w:ind w:left="3600" w:hanging="360"/>
      </w:pPr>
      <w:rPr>
        <w:rFonts w:ascii="Courier New" w:hAnsi="Courier New" w:hint="default"/>
      </w:rPr>
    </w:lvl>
    <w:lvl w:ilvl="5" w:tplc="CAEAFE3C">
      <w:start w:val="1"/>
      <w:numFmt w:val="bullet"/>
      <w:lvlText w:val=""/>
      <w:lvlJc w:val="left"/>
      <w:pPr>
        <w:ind w:left="4320" w:hanging="360"/>
      </w:pPr>
      <w:rPr>
        <w:rFonts w:ascii="Wingdings" w:hAnsi="Wingdings" w:hint="default"/>
      </w:rPr>
    </w:lvl>
    <w:lvl w:ilvl="6" w:tplc="F41A4928">
      <w:start w:val="1"/>
      <w:numFmt w:val="bullet"/>
      <w:lvlText w:val=""/>
      <w:lvlJc w:val="left"/>
      <w:pPr>
        <w:ind w:left="5040" w:hanging="360"/>
      </w:pPr>
      <w:rPr>
        <w:rFonts w:ascii="Symbol" w:hAnsi="Symbol" w:hint="default"/>
      </w:rPr>
    </w:lvl>
    <w:lvl w:ilvl="7" w:tplc="06425806">
      <w:start w:val="1"/>
      <w:numFmt w:val="bullet"/>
      <w:lvlText w:val="o"/>
      <w:lvlJc w:val="left"/>
      <w:pPr>
        <w:ind w:left="5760" w:hanging="360"/>
      </w:pPr>
      <w:rPr>
        <w:rFonts w:ascii="Courier New" w:hAnsi="Courier New" w:hint="default"/>
      </w:rPr>
    </w:lvl>
    <w:lvl w:ilvl="8" w:tplc="6FBAAF92">
      <w:start w:val="1"/>
      <w:numFmt w:val="bullet"/>
      <w:lvlText w:val=""/>
      <w:lvlJc w:val="left"/>
      <w:pPr>
        <w:ind w:left="6480" w:hanging="360"/>
      </w:pPr>
      <w:rPr>
        <w:rFonts w:ascii="Wingdings" w:hAnsi="Wingdings" w:hint="default"/>
      </w:rPr>
    </w:lvl>
  </w:abstractNum>
  <w:abstractNum w:abstractNumId="32" w15:restartNumberingAfterBreak="0">
    <w:nsid w:val="5C0A281E"/>
    <w:multiLevelType w:val="multilevel"/>
    <w:tmpl w:val="69B2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307612"/>
    <w:multiLevelType w:val="hybridMultilevel"/>
    <w:tmpl w:val="C392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46278"/>
    <w:multiLevelType w:val="hybridMultilevel"/>
    <w:tmpl w:val="DC1C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66745"/>
    <w:multiLevelType w:val="hybridMultilevel"/>
    <w:tmpl w:val="136C7174"/>
    <w:lvl w:ilvl="0" w:tplc="E9AC1CD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441CA"/>
    <w:multiLevelType w:val="hybridMultilevel"/>
    <w:tmpl w:val="668EC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96D60"/>
    <w:multiLevelType w:val="hybridMultilevel"/>
    <w:tmpl w:val="9708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822A4"/>
    <w:multiLevelType w:val="hybridMultilevel"/>
    <w:tmpl w:val="7C345986"/>
    <w:lvl w:ilvl="0" w:tplc="E9AC1CD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A4156"/>
    <w:multiLevelType w:val="hybridMultilevel"/>
    <w:tmpl w:val="7730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72931C1"/>
    <w:multiLevelType w:val="hybridMultilevel"/>
    <w:tmpl w:val="546AF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7C2155"/>
    <w:multiLevelType w:val="hybridMultilevel"/>
    <w:tmpl w:val="CB2E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23F9E"/>
    <w:multiLevelType w:val="multilevel"/>
    <w:tmpl w:val="98044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0399210">
    <w:abstractNumId w:val="6"/>
  </w:num>
  <w:num w:numId="2" w16cid:durableId="1279528462">
    <w:abstractNumId w:val="16"/>
  </w:num>
  <w:num w:numId="3" w16cid:durableId="1710766357">
    <w:abstractNumId w:val="18"/>
  </w:num>
  <w:num w:numId="4" w16cid:durableId="168982781">
    <w:abstractNumId w:val="22"/>
  </w:num>
  <w:num w:numId="5" w16cid:durableId="1196699317">
    <w:abstractNumId w:val="11"/>
  </w:num>
  <w:num w:numId="6" w16cid:durableId="1960799842">
    <w:abstractNumId w:val="13"/>
  </w:num>
  <w:num w:numId="7" w16cid:durableId="179513979">
    <w:abstractNumId w:val="32"/>
  </w:num>
  <w:num w:numId="8" w16cid:durableId="963077441">
    <w:abstractNumId w:val="42"/>
  </w:num>
  <w:num w:numId="9" w16cid:durableId="2002079738">
    <w:abstractNumId w:val="2"/>
  </w:num>
  <w:num w:numId="10" w16cid:durableId="1815414312">
    <w:abstractNumId w:val="34"/>
  </w:num>
  <w:num w:numId="11" w16cid:durableId="832066795">
    <w:abstractNumId w:val="19"/>
  </w:num>
  <w:num w:numId="12" w16cid:durableId="657659488">
    <w:abstractNumId w:val="7"/>
  </w:num>
  <w:num w:numId="13" w16cid:durableId="1625765887">
    <w:abstractNumId w:val="17"/>
  </w:num>
  <w:num w:numId="14" w16cid:durableId="805582656">
    <w:abstractNumId w:val="9"/>
  </w:num>
  <w:num w:numId="15" w16cid:durableId="1101074586">
    <w:abstractNumId w:val="38"/>
  </w:num>
  <w:num w:numId="16" w16cid:durableId="1705523122">
    <w:abstractNumId w:val="29"/>
  </w:num>
  <w:num w:numId="17" w16cid:durableId="2017153120">
    <w:abstractNumId w:val="35"/>
  </w:num>
  <w:num w:numId="18" w16cid:durableId="544366453">
    <w:abstractNumId w:val="28"/>
  </w:num>
  <w:num w:numId="19" w16cid:durableId="1895656806">
    <w:abstractNumId w:val="36"/>
  </w:num>
  <w:num w:numId="20" w16cid:durableId="731470566">
    <w:abstractNumId w:val="37"/>
  </w:num>
  <w:num w:numId="21" w16cid:durableId="1085877701">
    <w:abstractNumId w:val="10"/>
  </w:num>
  <w:num w:numId="22" w16cid:durableId="35085910">
    <w:abstractNumId w:val="4"/>
  </w:num>
  <w:num w:numId="23" w16cid:durableId="856888340">
    <w:abstractNumId w:val="1"/>
  </w:num>
  <w:num w:numId="24" w16cid:durableId="72316079">
    <w:abstractNumId w:val="21"/>
  </w:num>
  <w:num w:numId="25" w16cid:durableId="1724214264">
    <w:abstractNumId w:val="5"/>
  </w:num>
  <w:num w:numId="26" w16cid:durableId="1487354390">
    <w:abstractNumId w:val="23"/>
  </w:num>
  <w:num w:numId="27" w16cid:durableId="1164204446">
    <w:abstractNumId w:val="25"/>
  </w:num>
  <w:num w:numId="28" w16cid:durableId="875702067">
    <w:abstractNumId w:val="12"/>
  </w:num>
  <w:num w:numId="29" w16cid:durableId="836502478">
    <w:abstractNumId w:val="14"/>
  </w:num>
  <w:num w:numId="30" w16cid:durableId="1176844525">
    <w:abstractNumId w:val="8"/>
  </w:num>
  <w:num w:numId="31" w16cid:durableId="654070660">
    <w:abstractNumId w:val="40"/>
  </w:num>
  <w:num w:numId="32" w16cid:durableId="357854614">
    <w:abstractNumId w:val="26"/>
  </w:num>
  <w:num w:numId="33" w16cid:durableId="1451245654">
    <w:abstractNumId w:val="3"/>
  </w:num>
  <w:num w:numId="34" w16cid:durableId="1915239568">
    <w:abstractNumId w:val="39"/>
  </w:num>
  <w:num w:numId="35" w16cid:durableId="330521541">
    <w:abstractNumId w:val="15"/>
  </w:num>
  <w:num w:numId="36" w16cid:durableId="1219392549">
    <w:abstractNumId w:val="0"/>
  </w:num>
  <w:num w:numId="37" w16cid:durableId="412550542">
    <w:abstractNumId w:val="24"/>
  </w:num>
  <w:num w:numId="38" w16cid:durableId="1167406029">
    <w:abstractNumId w:val="41"/>
  </w:num>
  <w:num w:numId="39" w16cid:durableId="1064372326">
    <w:abstractNumId w:val="30"/>
  </w:num>
  <w:num w:numId="40" w16cid:durableId="2091390187">
    <w:abstractNumId w:val="20"/>
  </w:num>
  <w:num w:numId="41" w16cid:durableId="726270907">
    <w:abstractNumId w:val="33"/>
  </w:num>
  <w:num w:numId="42" w16cid:durableId="1638755513">
    <w:abstractNumId w:val="27"/>
  </w:num>
  <w:num w:numId="43" w16cid:durableId="559677895">
    <w:abstractNumId w:val="39"/>
  </w:num>
  <w:num w:numId="44" w16cid:durableId="381448390">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2D"/>
    <w:rsid w:val="00002C54"/>
    <w:rsid w:val="0000312A"/>
    <w:rsid w:val="000059AA"/>
    <w:rsid w:val="00005E38"/>
    <w:rsid w:val="0000627E"/>
    <w:rsid w:val="00007F93"/>
    <w:rsid w:val="00010872"/>
    <w:rsid w:val="0001242F"/>
    <w:rsid w:val="00015211"/>
    <w:rsid w:val="00016F22"/>
    <w:rsid w:val="00020E70"/>
    <w:rsid w:val="00021368"/>
    <w:rsid w:val="000229D7"/>
    <w:rsid w:val="00023C71"/>
    <w:rsid w:val="00023D0F"/>
    <w:rsid w:val="0002482E"/>
    <w:rsid w:val="00025552"/>
    <w:rsid w:val="00030EB0"/>
    <w:rsid w:val="00031611"/>
    <w:rsid w:val="00031F25"/>
    <w:rsid w:val="00032306"/>
    <w:rsid w:val="00035A7A"/>
    <w:rsid w:val="00041C0B"/>
    <w:rsid w:val="00041EE5"/>
    <w:rsid w:val="000424F1"/>
    <w:rsid w:val="00042E8E"/>
    <w:rsid w:val="00046496"/>
    <w:rsid w:val="00050324"/>
    <w:rsid w:val="00050A65"/>
    <w:rsid w:val="00052766"/>
    <w:rsid w:val="00055CCA"/>
    <w:rsid w:val="0005692B"/>
    <w:rsid w:val="0006060E"/>
    <w:rsid w:val="000618C8"/>
    <w:rsid w:val="00061D87"/>
    <w:rsid w:val="00062B43"/>
    <w:rsid w:val="000649F3"/>
    <w:rsid w:val="00065104"/>
    <w:rsid w:val="00065BD1"/>
    <w:rsid w:val="00066157"/>
    <w:rsid w:val="00066A9E"/>
    <w:rsid w:val="00066F8B"/>
    <w:rsid w:val="00070E01"/>
    <w:rsid w:val="00071E7F"/>
    <w:rsid w:val="0007255A"/>
    <w:rsid w:val="00075E62"/>
    <w:rsid w:val="000777C6"/>
    <w:rsid w:val="00080F99"/>
    <w:rsid w:val="00081B9B"/>
    <w:rsid w:val="000829AA"/>
    <w:rsid w:val="00083808"/>
    <w:rsid w:val="00086F5A"/>
    <w:rsid w:val="000871A5"/>
    <w:rsid w:val="0009011B"/>
    <w:rsid w:val="00091A86"/>
    <w:rsid w:val="0009264F"/>
    <w:rsid w:val="00092714"/>
    <w:rsid w:val="00093D3F"/>
    <w:rsid w:val="000962F6"/>
    <w:rsid w:val="00097E08"/>
    <w:rsid w:val="00097EB7"/>
    <w:rsid w:val="000A0150"/>
    <w:rsid w:val="000A16A8"/>
    <w:rsid w:val="000A21AF"/>
    <w:rsid w:val="000A2A2D"/>
    <w:rsid w:val="000A2B69"/>
    <w:rsid w:val="000A330C"/>
    <w:rsid w:val="000B0420"/>
    <w:rsid w:val="000B1415"/>
    <w:rsid w:val="000B5F0B"/>
    <w:rsid w:val="000B6DD4"/>
    <w:rsid w:val="000C0DC9"/>
    <w:rsid w:val="000C14F1"/>
    <w:rsid w:val="000C1716"/>
    <w:rsid w:val="000C2FA0"/>
    <w:rsid w:val="000C30D4"/>
    <w:rsid w:val="000C53E0"/>
    <w:rsid w:val="000D0C7C"/>
    <w:rsid w:val="000D161F"/>
    <w:rsid w:val="000D1806"/>
    <w:rsid w:val="000D48CD"/>
    <w:rsid w:val="000D559D"/>
    <w:rsid w:val="000D589B"/>
    <w:rsid w:val="000D6578"/>
    <w:rsid w:val="000D67C7"/>
    <w:rsid w:val="000D7ABE"/>
    <w:rsid w:val="000D7DD1"/>
    <w:rsid w:val="000E63C9"/>
    <w:rsid w:val="000E719E"/>
    <w:rsid w:val="000F0766"/>
    <w:rsid w:val="000F08DD"/>
    <w:rsid w:val="000F1DF5"/>
    <w:rsid w:val="000F1EB2"/>
    <w:rsid w:val="000F3E6F"/>
    <w:rsid w:val="0010164B"/>
    <w:rsid w:val="0010167E"/>
    <w:rsid w:val="001020E7"/>
    <w:rsid w:val="00103F98"/>
    <w:rsid w:val="001049FA"/>
    <w:rsid w:val="00110BC1"/>
    <w:rsid w:val="001119B8"/>
    <w:rsid w:val="001143D2"/>
    <w:rsid w:val="00117D1A"/>
    <w:rsid w:val="0012081E"/>
    <w:rsid w:val="00126522"/>
    <w:rsid w:val="001266D8"/>
    <w:rsid w:val="001271DC"/>
    <w:rsid w:val="00130E9D"/>
    <w:rsid w:val="001321B6"/>
    <w:rsid w:val="00133B43"/>
    <w:rsid w:val="00135B84"/>
    <w:rsid w:val="001368DD"/>
    <w:rsid w:val="001457F8"/>
    <w:rsid w:val="00146784"/>
    <w:rsid w:val="00150A6D"/>
    <w:rsid w:val="00151567"/>
    <w:rsid w:val="001519B3"/>
    <w:rsid w:val="00152425"/>
    <w:rsid w:val="0015257A"/>
    <w:rsid w:val="0015319C"/>
    <w:rsid w:val="00153822"/>
    <w:rsid w:val="00153E2F"/>
    <w:rsid w:val="00154FE0"/>
    <w:rsid w:val="00155D98"/>
    <w:rsid w:val="00157AA8"/>
    <w:rsid w:val="00157F7B"/>
    <w:rsid w:val="00162886"/>
    <w:rsid w:val="00164494"/>
    <w:rsid w:val="00165358"/>
    <w:rsid w:val="00171051"/>
    <w:rsid w:val="0017147E"/>
    <w:rsid w:val="00171F11"/>
    <w:rsid w:val="001722DD"/>
    <w:rsid w:val="00172AFE"/>
    <w:rsid w:val="00176A0B"/>
    <w:rsid w:val="00185B2A"/>
    <w:rsid w:val="00185B35"/>
    <w:rsid w:val="0018634A"/>
    <w:rsid w:val="00187A32"/>
    <w:rsid w:val="00187E1A"/>
    <w:rsid w:val="001922F1"/>
    <w:rsid w:val="00192F09"/>
    <w:rsid w:val="00193DD7"/>
    <w:rsid w:val="001943A9"/>
    <w:rsid w:val="00194725"/>
    <w:rsid w:val="00194DD3"/>
    <w:rsid w:val="00196618"/>
    <w:rsid w:val="001A19F3"/>
    <w:rsid w:val="001A20D8"/>
    <w:rsid w:val="001A4359"/>
    <w:rsid w:val="001A4CBF"/>
    <w:rsid w:val="001A5882"/>
    <w:rsid w:val="001A5974"/>
    <w:rsid w:val="001A5D10"/>
    <w:rsid w:val="001A74C3"/>
    <w:rsid w:val="001B138D"/>
    <w:rsid w:val="001B1BB8"/>
    <w:rsid w:val="001B2D21"/>
    <w:rsid w:val="001B3358"/>
    <w:rsid w:val="001C162F"/>
    <w:rsid w:val="001C1EFA"/>
    <w:rsid w:val="001C2156"/>
    <w:rsid w:val="001C2DBB"/>
    <w:rsid w:val="001C3C9C"/>
    <w:rsid w:val="001C4730"/>
    <w:rsid w:val="001C7C2F"/>
    <w:rsid w:val="001D0B1C"/>
    <w:rsid w:val="001D0D1D"/>
    <w:rsid w:val="001D19AB"/>
    <w:rsid w:val="001D1B16"/>
    <w:rsid w:val="001D29C5"/>
    <w:rsid w:val="001D3751"/>
    <w:rsid w:val="001D66CD"/>
    <w:rsid w:val="001D7BEA"/>
    <w:rsid w:val="001E09AA"/>
    <w:rsid w:val="001E284E"/>
    <w:rsid w:val="001E3F74"/>
    <w:rsid w:val="001E3FEE"/>
    <w:rsid w:val="001E411F"/>
    <w:rsid w:val="001E70C7"/>
    <w:rsid w:val="001F0F71"/>
    <w:rsid w:val="001F1B78"/>
    <w:rsid w:val="001F2071"/>
    <w:rsid w:val="001F2BC8"/>
    <w:rsid w:val="001F35BC"/>
    <w:rsid w:val="001F5F6B"/>
    <w:rsid w:val="001F63A7"/>
    <w:rsid w:val="00202279"/>
    <w:rsid w:val="00206DE6"/>
    <w:rsid w:val="0020744F"/>
    <w:rsid w:val="00211B0C"/>
    <w:rsid w:val="00211B7D"/>
    <w:rsid w:val="00213094"/>
    <w:rsid w:val="0021354D"/>
    <w:rsid w:val="00215758"/>
    <w:rsid w:val="00217972"/>
    <w:rsid w:val="002236D7"/>
    <w:rsid w:val="00223FD5"/>
    <w:rsid w:val="002250DE"/>
    <w:rsid w:val="00225FEF"/>
    <w:rsid w:val="00227B07"/>
    <w:rsid w:val="00236924"/>
    <w:rsid w:val="00236EC9"/>
    <w:rsid w:val="002412FF"/>
    <w:rsid w:val="0024307B"/>
    <w:rsid w:val="00243EBC"/>
    <w:rsid w:val="00246A35"/>
    <w:rsid w:val="002565BB"/>
    <w:rsid w:val="00261CBC"/>
    <w:rsid w:val="0026264C"/>
    <w:rsid w:val="00262C34"/>
    <w:rsid w:val="002633F3"/>
    <w:rsid w:val="00264F9C"/>
    <w:rsid w:val="002655AD"/>
    <w:rsid w:val="00265881"/>
    <w:rsid w:val="00265D3A"/>
    <w:rsid w:val="00271A65"/>
    <w:rsid w:val="00272700"/>
    <w:rsid w:val="0027290B"/>
    <w:rsid w:val="00273023"/>
    <w:rsid w:val="002739AF"/>
    <w:rsid w:val="00274E53"/>
    <w:rsid w:val="002767A6"/>
    <w:rsid w:val="00277A13"/>
    <w:rsid w:val="00277E10"/>
    <w:rsid w:val="00281AF9"/>
    <w:rsid w:val="002832D5"/>
    <w:rsid w:val="00284348"/>
    <w:rsid w:val="00291F6C"/>
    <w:rsid w:val="0029386D"/>
    <w:rsid w:val="002A37C3"/>
    <w:rsid w:val="002A3F02"/>
    <w:rsid w:val="002A65D8"/>
    <w:rsid w:val="002A6EF4"/>
    <w:rsid w:val="002B06B6"/>
    <w:rsid w:val="002B174A"/>
    <w:rsid w:val="002B1BEB"/>
    <w:rsid w:val="002B3A08"/>
    <w:rsid w:val="002B3C73"/>
    <w:rsid w:val="002B5105"/>
    <w:rsid w:val="002B5697"/>
    <w:rsid w:val="002B7850"/>
    <w:rsid w:val="002C2772"/>
    <w:rsid w:val="002C3A2A"/>
    <w:rsid w:val="002C4520"/>
    <w:rsid w:val="002C4F78"/>
    <w:rsid w:val="002C5364"/>
    <w:rsid w:val="002C70F2"/>
    <w:rsid w:val="002C7167"/>
    <w:rsid w:val="002D6AD2"/>
    <w:rsid w:val="002D718F"/>
    <w:rsid w:val="002E0C90"/>
    <w:rsid w:val="002E0F8E"/>
    <w:rsid w:val="002E28B6"/>
    <w:rsid w:val="002E3C15"/>
    <w:rsid w:val="002E5361"/>
    <w:rsid w:val="002E6B12"/>
    <w:rsid w:val="002F1A4C"/>
    <w:rsid w:val="002F51F5"/>
    <w:rsid w:val="0030139B"/>
    <w:rsid w:val="00301C35"/>
    <w:rsid w:val="003030D0"/>
    <w:rsid w:val="003049C2"/>
    <w:rsid w:val="00306DF5"/>
    <w:rsid w:val="003072DC"/>
    <w:rsid w:val="003074D0"/>
    <w:rsid w:val="00307792"/>
    <w:rsid w:val="00311210"/>
    <w:rsid w:val="00312137"/>
    <w:rsid w:val="00313E56"/>
    <w:rsid w:val="003226F6"/>
    <w:rsid w:val="003229FB"/>
    <w:rsid w:val="003242AC"/>
    <w:rsid w:val="00330359"/>
    <w:rsid w:val="003311A8"/>
    <w:rsid w:val="00332970"/>
    <w:rsid w:val="00333443"/>
    <w:rsid w:val="00334098"/>
    <w:rsid w:val="00334A28"/>
    <w:rsid w:val="00336436"/>
    <w:rsid w:val="0033762F"/>
    <w:rsid w:val="00337EC7"/>
    <w:rsid w:val="0034282A"/>
    <w:rsid w:val="00346396"/>
    <w:rsid w:val="003469E7"/>
    <w:rsid w:val="00347655"/>
    <w:rsid w:val="00350F03"/>
    <w:rsid w:val="003520A1"/>
    <w:rsid w:val="00352255"/>
    <w:rsid w:val="00353636"/>
    <w:rsid w:val="00353F2F"/>
    <w:rsid w:val="00355B19"/>
    <w:rsid w:val="00357E09"/>
    <w:rsid w:val="00362B60"/>
    <w:rsid w:val="00364456"/>
    <w:rsid w:val="00365AB5"/>
    <w:rsid w:val="00366C7E"/>
    <w:rsid w:val="00366DB4"/>
    <w:rsid w:val="00370BD1"/>
    <w:rsid w:val="0037218D"/>
    <w:rsid w:val="0038059A"/>
    <w:rsid w:val="00382280"/>
    <w:rsid w:val="0038264C"/>
    <w:rsid w:val="00383493"/>
    <w:rsid w:val="00384EA3"/>
    <w:rsid w:val="00386595"/>
    <w:rsid w:val="00386877"/>
    <w:rsid w:val="003873CA"/>
    <w:rsid w:val="00391835"/>
    <w:rsid w:val="00391BEE"/>
    <w:rsid w:val="00391C46"/>
    <w:rsid w:val="0039549D"/>
    <w:rsid w:val="003961D8"/>
    <w:rsid w:val="003966F0"/>
    <w:rsid w:val="003A1184"/>
    <w:rsid w:val="003A1432"/>
    <w:rsid w:val="003A14FF"/>
    <w:rsid w:val="003A24F9"/>
    <w:rsid w:val="003A39A1"/>
    <w:rsid w:val="003B0A9B"/>
    <w:rsid w:val="003B49E0"/>
    <w:rsid w:val="003C1B98"/>
    <w:rsid w:val="003C2191"/>
    <w:rsid w:val="003C233C"/>
    <w:rsid w:val="003C299E"/>
    <w:rsid w:val="003C3ED6"/>
    <w:rsid w:val="003C47BB"/>
    <w:rsid w:val="003D17FE"/>
    <w:rsid w:val="003D3863"/>
    <w:rsid w:val="003D5A15"/>
    <w:rsid w:val="003E1871"/>
    <w:rsid w:val="003E2382"/>
    <w:rsid w:val="003E5269"/>
    <w:rsid w:val="003E6EA9"/>
    <w:rsid w:val="003F1919"/>
    <w:rsid w:val="003F32BA"/>
    <w:rsid w:val="003F3E1F"/>
    <w:rsid w:val="003F6991"/>
    <w:rsid w:val="003F7809"/>
    <w:rsid w:val="00403427"/>
    <w:rsid w:val="004037EE"/>
    <w:rsid w:val="00410328"/>
    <w:rsid w:val="004107F2"/>
    <w:rsid w:val="004110DE"/>
    <w:rsid w:val="00415451"/>
    <w:rsid w:val="0042086A"/>
    <w:rsid w:val="00422920"/>
    <w:rsid w:val="00425E91"/>
    <w:rsid w:val="004261F3"/>
    <w:rsid w:val="00434DCB"/>
    <w:rsid w:val="00434F44"/>
    <w:rsid w:val="004401B8"/>
    <w:rsid w:val="0044085A"/>
    <w:rsid w:val="00440E06"/>
    <w:rsid w:val="00442C7A"/>
    <w:rsid w:val="00446F8E"/>
    <w:rsid w:val="0045030E"/>
    <w:rsid w:val="00452B4D"/>
    <w:rsid w:val="00455E32"/>
    <w:rsid w:val="00457665"/>
    <w:rsid w:val="00457668"/>
    <w:rsid w:val="004612A5"/>
    <w:rsid w:val="004627B2"/>
    <w:rsid w:val="00462BE4"/>
    <w:rsid w:val="00465CFD"/>
    <w:rsid w:val="0047049D"/>
    <w:rsid w:val="00470979"/>
    <w:rsid w:val="00471CFA"/>
    <w:rsid w:val="0047248F"/>
    <w:rsid w:val="00472EDC"/>
    <w:rsid w:val="0048027A"/>
    <w:rsid w:val="00482D02"/>
    <w:rsid w:val="004871AE"/>
    <w:rsid w:val="00487291"/>
    <w:rsid w:val="0048775F"/>
    <w:rsid w:val="00492A20"/>
    <w:rsid w:val="004A05EF"/>
    <w:rsid w:val="004A3E65"/>
    <w:rsid w:val="004A47FB"/>
    <w:rsid w:val="004A4A59"/>
    <w:rsid w:val="004A4B8C"/>
    <w:rsid w:val="004A78C3"/>
    <w:rsid w:val="004B21A5"/>
    <w:rsid w:val="004B29E7"/>
    <w:rsid w:val="004B5634"/>
    <w:rsid w:val="004B6698"/>
    <w:rsid w:val="004C07E2"/>
    <w:rsid w:val="004C354B"/>
    <w:rsid w:val="004D1724"/>
    <w:rsid w:val="004D1B2E"/>
    <w:rsid w:val="004D329D"/>
    <w:rsid w:val="004D4782"/>
    <w:rsid w:val="004D6C36"/>
    <w:rsid w:val="004D748C"/>
    <w:rsid w:val="004E2686"/>
    <w:rsid w:val="004E27AB"/>
    <w:rsid w:val="004E5274"/>
    <w:rsid w:val="004E54BE"/>
    <w:rsid w:val="004E5A03"/>
    <w:rsid w:val="004E6DE6"/>
    <w:rsid w:val="004F0276"/>
    <w:rsid w:val="004F120D"/>
    <w:rsid w:val="004F24D3"/>
    <w:rsid w:val="004F5715"/>
    <w:rsid w:val="004F6710"/>
    <w:rsid w:val="004F69FF"/>
    <w:rsid w:val="004F6D21"/>
    <w:rsid w:val="00501387"/>
    <w:rsid w:val="00501C4B"/>
    <w:rsid w:val="005027A5"/>
    <w:rsid w:val="00502CF7"/>
    <w:rsid w:val="005037F0"/>
    <w:rsid w:val="005047C3"/>
    <w:rsid w:val="005103E1"/>
    <w:rsid w:val="0051102C"/>
    <w:rsid w:val="00513A49"/>
    <w:rsid w:val="00515DBF"/>
    <w:rsid w:val="00516A86"/>
    <w:rsid w:val="0051731B"/>
    <w:rsid w:val="00517D90"/>
    <w:rsid w:val="00522464"/>
    <w:rsid w:val="00523CD4"/>
    <w:rsid w:val="0052546C"/>
    <w:rsid w:val="00527185"/>
    <w:rsid w:val="005275F6"/>
    <w:rsid w:val="00527A09"/>
    <w:rsid w:val="00531915"/>
    <w:rsid w:val="005403F8"/>
    <w:rsid w:val="005427BF"/>
    <w:rsid w:val="00542A85"/>
    <w:rsid w:val="00547BDF"/>
    <w:rsid w:val="0055021E"/>
    <w:rsid w:val="00550E0C"/>
    <w:rsid w:val="00552BB1"/>
    <w:rsid w:val="005544AE"/>
    <w:rsid w:val="0055605A"/>
    <w:rsid w:val="00556A77"/>
    <w:rsid w:val="005571DA"/>
    <w:rsid w:val="00557767"/>
    <w:rsid w:val="0056133F"/>
    <w:rsid w:val="005615D4"/>
    <w:rsid w:val="005616FD"/>
    <w:rsid w:val="00565015"/>
    <w:rsid w:val="005651DB"/>
    <w:rsid w:val="00565E03"/>
    <w:rsid w:val="00565E8A"/>
    <w:rsid w:val="00567217"/>
    <w:rsid w:val="005705AD"/>
    <w:rsid w:val="00572102"/>
    <w:rsid w:val="005728BC"/>
    <w:rsid w:val="00572E21"/>
    <w:rsid w:val="0057358F"/>
    <w:rsid w:val="00574487"/>
    <w:rsid w:val="00576E53"/>
    <w:rsid w:val="00580743"/>
    <w:rsid w:val="00582847"/>
    <w:rsid w:val="0058355E"/>
    <w:rsid w:val="00583EE2"/>
    <w:rsid w:val="00584173"/>
    <w:rsid w:val="0058500B"/>
    <w:rsid w:val="00585104"/>
    <w:rsid w:val="00586370"/>
    <w:rsid w:val="0059043B"/>
    <w:rsid w:val="00590819"/>
    <w:rsid w:val="00592808"/>
    <w:rsid w:val="0059653E"/>
    <w:rsid w:val="00597634"/>
    <w:rsid w:val="005A51DA"/>
    <w:rsid w:val="005A52BA"/>
    <w:rsid w:val="005A7408"/>
    <w:rsid w:val="005B15FC"/>
    <w:rsid w:val="005B1B46"/>
    <w:rsid w:val="005B6B75"/>
    <w:rsid w:val="005C0DA6"/>
    <w:rsid w:val="005C21C7"/>
    <w:rsid w:val="005C22E6"/>
    <w:rsid w:val="005C4613"/>
    <w:rsid w:val="005C46AE"/>
    <w:rsid w:val="005C658B"/>
    <w:rsid w:val="005D1CE6"/>
    <w:rsid w:val="005D4E03"/>
    <w:rsid w:val="005D5163"/>
    <w:rsid w:val="005D56BE"/>
    <w:rsid w:val="005D62A6"/>
    <w:rsid w:val="005E186C"/>
    <w:rsid w:val="005E309A"/>
    <w:rsid w:val="005E53B2"/>
    <w:rsid w:val="005F1BB0"/>
    <w:rsid w:val="005F4728"/>
    <w:rsid w:val="005F47F8"/>
    <w:rsid w:val="005F6C04"/>
    <w:rsid w:val="00600C01"/>
    <w:rsid w:val="0060370D"/>
    <w:rsid w:val="00605B7A"/>
    <w:rsid w:val="00605B82"/>
    <w:rsid w:val="0060795B"/>
    <w:rsid w:val="00611997"/>
    <w:rsid w:val="006124AA"/>
    <w:rsid w:val="006155DB"/>
    <w:rsid w:val="006164EF"/>
    <w:rsid w:val="00620AF9"/>
    <w:rsid w:val="0062403F"/>
    <w:rsid w:val="0062495E"/>
    <w:rsid w:val="00625733"/>
    <w:rsid w:val="00627E6B"/>
    <w:rsid w:val="006314D9"/>
    <w:rsid w:val="00642EC5"/>
    <w:rsid w:val="006432AF"/>
    <w:rsid w:val="0064427A"/>
    <w:rsid w:val="00646188"/>
    <w:rsid w:val="006514EF"/>
    <w:rsid w:val="006516C1"/>
    <w:rsid w:val="006534AE"/>
    <w:rsid w:val="00653AB7"/>
    <w:rsid w:val="00654394"/>
    <w:rsid w:val="0065444A"/>
    <w:rsid w:val="00656C4D"/>
    <w:rsid w:val="00656CA2"/>
    <w:rsid w:val="006602A2"/>
    <w:rsid w:val="0066306A"/>
    <w:rsid w:val="00663A80"/>
    <w:rsid w:val="0067020E"/>
    <w:rsid w:val="00671B7A"/>
    <w:rsid w:val="00672595"/>
    <w:rsid w:val="006748BD"/>
    <w:rsid w:val="006768A6"/>
    <w:rsid w:val="006770D2"/>
    <w:rsid w:val="006774E3"/>
    <w:rsid w:val="0068224B"/>
    <w:rsid w:val="00682FAC"/>
    <w:rsid w:val="00685F3F"/>
    <w:rsid w:val="006869CB"/>
    <w:rsid w:val="00686FEF"/>
    <w:rsid w:val="006945D9"/>
    <w:rsid w:val="006A041F"/>
    <w:rsid w:val="006A1EAB"/>
    <w:rsid w:val="006A46D8"/>
    <w:rsid w:val="006B2CB1"/>
    <w:rsid w:val="006B30E0"/>
    <w:rsid w:val="006B4C27"/>
    <w:rsid w:val="006B74A4"/>
    <w:rsid w:val="006C4423"/>
    <w:rsid w:val="006C5040"/>
    <w:rsid w:val="006C6374"/>
    <w:rsid w:val="006C6AD9"/>
    <w:rsid w:val="006D0202"/>
    <w:rsid w:val="006D1788"/>
    <w:rsid w:val="006D296F"/>
    <w:rsid w:val="006D47CF"/>
    <w:rsid w:val="006D4FD2"/>
    <w:rsid w:val="006D587C"/>
    <w:rsid w:val="006D5A6A"/>
    <w:rsid w:val="006D5F02"/>
    <w:rsid w:val="006D703F"/>
    <w:rsid w:val="006E1217"/>
    <w:rsid w:val="006E2AB4"/>
    <w:rsid w:val="006E2D8F"/>
    <w:rsid w:val="006E39E8"/>
    <w:rsid w:val="006E4BE4"/>
    <w:rsid w:val="006E5569"/>
    <w:rsid w:val="006E5716"/>
    <w:rsid w:val="006E62B8"/>
    <w:rsid w:val="006E64AF"/>
    <w:rsid w:val="006E6CE9"/>
    <w:rsid w:val="006F02A0"/>
    <w:rsid w:val="006F27D1"/>
    <w:rsid w:val="00701F18"/>
    <w:rsid w:val="007029ED"/>
    <w:rsid w:val="0070516E"/>
    <w:rsid w:val="00706FCA"/>
    <w:rsid w:val="007104D7"/>
    <w:rsid w:val="0071264E"/>
    <w:rsid w:val="007131CF"/>
    <w:rsid w:val="007149CA"/>
    <w:rsid w:val="007152C8"/>
    <w:rsid w:val="00715864"/>
    <w:rsid w:val="00721754"/>
    <w:rsid w:val="00723F20"/>
    <w:rsid w:val="00724560"/>
    <w:rsid w:val="00724BDA"/>
    <w:rsid w:val="00726FE4"/>
    <w:rsid w:val="00727AFC"/>
    <w:rsid w:val="00730015"/>
    <w:rsid w:val="007302B3"/>
    <w:rsid w:val="00730733"/>
    <w:rsid w:val="00730E3A"/>
    <w:rsid w:val="00731EB5"/>
    <w:rsid w:val="00731F30"/>
    <w:rsid w:val="00732AC6"/>
    <w:rsid w:val="00733FD9"/>
    <w:rsid w:val="00736276"/>
    <w:rsid w:val="00736AAF"/>
    <w:rsid w:val="00740C50"/>
    <w:rsid w:val="0074454A"/>
    <w:rsid w:val="00744F37"/>
    <w:rsid w:val="00746038"/>
    <w:rsid w:val="0074780D"/>
    <w:rsid w:val="007520D9"/>
    <w:rsid w:val="00752F13"/>
    <w:rsid w:val="00754585"/>
    <w:rsid w:val="00756932"/>
    <w:rsid w:val="007621EE"/>
    <w:rsid w:val="0076298A"/>
    <w:rsid w:val="00763ABA"/>
    <w:rsid w:val="0076545E"/>
    <w:rsid w:val="00765B2A"/>
    <w:rsid w:val="0076745C"/>
    <w:rsid w:val="00770B6D"/>
    <w:rsid w:val="00771A10"/>
    <w:rsid w:val="007754FB"/>
    <w:rsid w:val="00776833"/>
    <w:rsid w:val="00777BAD"/>
    <w:rsid w:val="00780E4E"/>
    <w:rsid w:val="007812A9"/>
    <w:rsid w:val="007812D1"/>
    <w:rsid w:val="007824A9"/>
    <w:rsid w:val="00783A34"/>
    <w:rsid w:val="0078459D"/>
    <w:rsid w:val="007853EA"/>
    <w:rsid w:val="00791A5A"/>
    <w:rsid w:val="00792F26"/>
    <w:rsid w:val="00793823"/>
    <w:rsid w:val="00795656"/>
    <w:rsid w:val="00796E62"/>
    <w:rsid w:val="007A1008"/>
    <w:rsid w:val="007A36FC"/>
    <w:rsid w:val="007A4D9D"/>
    <w:rsid w:val="007A5BF4"/>
    <w:rsid w:val="007A66A8"/>
    <w:rsid w:val="007B00C5"/>
    <w:rsid w:val="007B44E3"/>
    <w:rsid w:val="007B6819"/>
    <w:rsid w:val="007C080D"/>
    <w:rsid w:val="007C2178"/>
    <w:rsid w:val="007C4C56"/>
    <w:rsid w:val="007C4EB1"/>
    <w:rsid w:val="007C5B72"/>
    <w:rsid w:val="007C5C96"/>
    <w:rsid w:val="007C5EB8"/>
    <w:rsid w:val="007C6851"/>
    <w:rsid w:val="007C6895"/>
    <w:rsid w:val="007C6B52"/>
    <w:rsid w:val="007C6E6A"/>
    <w:rsid w:val="007D16C5"/>
    <w:rsid w:val="007D1B76"/>
    <w:rsid w:val="007D21F0"/>
    <w:rsid w:val="007D4770"/>
    <w:rsid w:val="007D6372"/>
    <w:rsid w:val="007E0BF3"/>
    <w:rsid w:val="007E28A9"/>
    <w:rsid w:val="007E4802"/>
    <w:rsid w:val="007E4A48"/>
    <w:rsid w:val="007E4C69"/>
    <w:rsid w:val="007E543B"/>
    <w:rsid w:val="007E6A3A"/>
    <w:rsid w:val="007E6D9F"/>
    <w:rsid w:val="007F351D"/>
    <w:rsid w:val="007F4C2B"/>
    <w:rsid w:val="007F5F34"/>
    <w:rsid w:val="007F602A"/>
    <w:rsid w:val="007F6D15"/>
    <w:rsid w:val="007F7C4F"/>
    <w:rsid w:val="0080333A"/>
    <w:rsid w:val="00810659"/>
    <w:rsid w:val="008121C5"/>
    <w:rsid w:val="00812275"/>
    <w:rsid w:val="00813C83"/>
    <w:rsid w:val="00814C2C"/>
    <w:rsid w:val="00817E33"/>
    <w:rsid w:val="00820428"/>
    <w:rsid w:val="00821BAC"/>
    <w:rsid w:val="00827B24"/>
    <w:rsid w:val="00833E19"/>
    <w:rsid w:val="00835AC0"/>
    <w:rsid w:val="008377D3"/>
    <w:rsid w:val="00837DF3"/>
    <w:rsid w:val="00840607"/>
    <w:rsid w:val="00842344"/>
    <w:rsid w:val="00843641"/>
    <w:rsid w:val="00843B33"/>
    <w:rsid w:val="0084653F"/>
    <w:rsid w:val="00847246"/>
    <w:rsid w:val="00850684"/>
    <w:rsid w:val="0085087B"/>
    <w:rsid w:val="0085198F"/>
    <w:rsid w:val="00852FF6"/>
    <w:rsid w:val="00854180"/>
    <w:rsid w:val="00857B26"/>
    <w:rsid w:val="008602DF"/>
    <w:rsid w:val="00861403"/>
    <w:rsid w:val="00862FE4"/>
    <w:rsid w:val="0086389A"/>
    <w:rsid w:val="00866AF2"/>
    <w:rsid w:val="0086705E"/>
    <w:rsid w:val="00867FBF"/>
    <w:rsid w:val="008716BA"/>
    <w:rsid w:val="00871BB0"/>
    <w:rsid w:val="00871E60"/>
    <w:rsid w:val="0087605E"/>
    <w:rsid w:val="00876214"/>
    <w:rsid w:val="0087687B"/>
    <w:rsid w:val="00877806"/>
    <w:rsid w:val="0088169D"/>
    <w:rsid w:val="00883C05"/>
    <w:rsid w:val="008848C0"/>
    <w:rsid w:val="00886633"/>
    <w:rsid w:val="0088738D"/>
    <w:rsid w:val="00890408"/>
    <w:rsid w:val="00891A46"/>
    <w:rsid w:val="00893FB6"/>
    <w:rsid w:val="008950DD"/>
    <w:rsid w:val="00896C80"/>
    <w:rsid w:val="00897016"/>
    <w:rsid w:val="008A0FD6"/>
    <w:rsid w:val="008A3776"/>
    <w:rsid w:val="008B069C"/>
    <w:rsid w:val="008B132D"/>
    <w:rsid w:val="008B1FEE"/>
    <w:rsid w:val="008B72D9"/>
    <w:rsid w:val="008B76A7"/>
    <w:rsid w:val="008C0DFD"/>
    <w:rsid w:val="008C1E71"/>
    <w:rsid w:val="008C2423"/>
    <w:rsid w:val="008C3968"/>
    <w:rsid w:val="008C4967"/>
    <w:rsid w:val="008C5738"/>
    <w:rsid w:val="008C5EA5"/>
    <w:rsid w:val="008C7DCB"/>
    <w:rsid w:val="008D08FC"/>
    <w:rsid w:val="008D29E0"/>
    <w:rsid w:val="008D36F1"/>
    <w:rsid w:val="008D6431"/>
    <w:rsid w:val="008D66A5"/>
    <w:rsid w:val="008D7129"/>
    <w:rsid w:val="008E153C"/>
    <w:rsid w:val="008E1C25"/>
    <w:rsid w:val="008E6098"/>
    <w:rsid w:val="008F1A18"/>
    <w:rsid w:val="008F4F9F"/>
    <w:rsid w:val="008F6792"/>
    <w:rsid w:val="00900AF5"/>
    <w:rsid w:val="009018F1"/>
    <w:rsid w:val="00903940"/>
    <w:rsid w:val="00903C32"/>
    <w:rsid w:val="0091010F"/>
    <w:rsid w:val="00912B49"/>
    <w:rsid w:val="00913FBE"/>
    <w:rsid w:val="00916B16"/>
    <w:rsid w:val="00917379"/>
    <w:rsid w:val="009173B9"/>
    <w:rsid w:val="009176CB"/>
    <w:rsid w:val="00917C61"/>
    <w:rsid w:val="00920BB6"/>
    <w:rsid w:val="00920EB0"/>
    <w:rsid w:val="009229CA"/>
    <w:rsid w:val="00922B00"/>
    <w:rsid w:val="00925943"/>
    <w:rsid w:val="0093260E"/>
    <w:rsid w:val="0093263E"/>
    <w:rsid w:val="0093335D"/>
    <w:rsid w:val="00933759"/>
    <w:rsid w:val="0093613E"/>
    <w:rsid w:val="009361D6"/>
    <w:rsid w:val="00936444"/>
    <w:rsid w:val="0094117F"/>
    <w:rsid w:val="00941905"/>
    <w:rsid w:val="00943026"/>
    <w:rsid w:val="0094401C"/>
    <w:rsid w:val="00944730"/>
    <w:rsid w:val="00945069"/>
    <w:rsid w:val="009471A0"/>
    <w:rsid w:val="009472A8"/>
    <w:rsid w:val="00950680"/>
    <w:rsid w:val="00951C17"/>
    <w:rsid w:val="009532D1"/>
    <w:rsid w:val="00954030"/>
    <w:rsid w:val="00955CD5"/>
    <w:rsid w:val="0095638B"/>
    <w:rsid w:val="00956DE8"/>
    <w:rsid w:val="009602A7"/>
    <w:rsid w:val="009631F4"/>
    <w:rsid w:val="0096422E"/>
    <w:rsid w:val="009643D8"/>
    <w:rsid w:val="00966B81"/>
    <w:rsid w:val="00967804"/>
    <w:rsid w:val="009704D2"/>
    <w:rsid w:val="00972775"/>
    <w:rsid w:val="00973849"/>
    <w:rsid w:val="00973A06"/>
    <w:rsid w:val="00974FA7"/>
    <w:rsid w:val="00975324"/>
    <w:rsid w:val="00977000"/>
    <w:rsid w:val="009857EC"/>
    <w:rsid w:val="00985C97"/>
    <w:rsid w:val="00985E27"/>
    <w:rsid w:val="00993136"/>
    <w:rsid w:val="009934D1"/>
    <w:rsid w:val="00993818"/>
    <w:rsid w:val="00993ACC"/>
    <w:rsid w:val="00995C7B"/>
    <w:rsid w:val="009A2693"/>
    <w:rsid w:val="009A29FB"/>
    <w:rsid w:val="009A5C37"/>
    <w:rsid w:val="009A5D80"/>
    <w:rsid w:val="009B14F3"/>
    <w:rsid w:val="009B4610"/>
    <w:rsid w:val="009B5148"/>
    <w:rsid w:val="009B572D"/>
    <w:rsid w:val="009B7BFE"/>
    <w:rsid w:val="009C0152"/>
    <w:rsid w:val="009C0950"/>
    <w:rsid w:val="009C0D88"/>
    <w:rsid w:val="009C57D6"/>
    <w:rsid w:val="009C60A7"/>
    <w:rsid w:val="009C7720"/>
    <w:rsid w:val="009D0255"/>
    <w:rsid w:val="009D064E"/>
    <w:rsid w:val="009D1102"/>
    <w:rsid w:val="009D42E5"/>
    <w:rsid w:val="009D6414"/>
    <w:rsid w:val="009E19DB"/>
    <w:rsid w:val="009E1D14"/>
    <w:rsid w:val="009E2270"/>
    <w:rsid w:val="009E5371"/>
    <w:rsid w:val="009F061A"/>
    <w:rsid w:val="009F1D84"/>
    <w:rsid w:val="009F246C"/>
    <w:rsid w:val="009F3702"/>
    <w:rsid w:val="009F3904"/>
    <w:rsid w:val="009F6C9C"/>
    <w:rsid w:val="00A02F45"/>
    <w:rsid w:val="00A043D8"/>
    <w:rsid w:val="00A05781"/>
    <w:rsid w:val="00A05887"/>
    <w:rsid w:val="00A10D4A"/>
    <w:rsid w:val="00A126F0"/>
    <w:rsid w:val="00A13E3A"/>
    <w:rsid w:val="00A1520D"/>
    <w:rsid w:val="00A163EA"/>
    <w:rsid w:val="00A170F0"/>
    <w:rsid w:val="00A23AFA"/>
    <w:rsid w:val="00A26228"/>
    <w:rsid w:val="00A30715"/>
    <w:rsid w:val="00A31B3E"/>
    <w:rsid w:val="00A3202C"/>
    <w:rsid w:val="00A333C4"/>
    <w:rsid w:val="00A350A0"/>
    <w:rsid w:val="00A351B9"/>
    <w:rsid w:val="00A3620E"/>
    <w:rsid w:val="00A373B3"/>
    <w:rsid w:val="00A37C75"/>
    <w:rsid w:val="00A37E2F"/>
    <w:rsid w:val="00A40846"/>
    <w:rsid w:val="00A4281E"/>
    <w:rsid w:val="00A46FDB"/>
    <w:rsid w:val="00A5020A"/>
    <w:rsid w:val="00A515B3"/>
    <w:rsid w:val="00A51A6E"/>
    <w:rsid w:val="00A532F3"/>
    <w:rsid w:val="00A541F9"/>
    <w:rsid w:val="00A54510"/>
    <w:rsid w:val="00A56412"/>
    <w:rsid w:val="00A60B3D"/>
    <w:rsid w:val="00A615A4"/>
    <w:rsid w:val="00A64260"/>
    <w:rsid w:val="00A65583"/>
    <w:rsid w:val="00A65A93"/>
    <w:rsid w:val="00A65BB3"/>
    <w:rsid w:val="00A664FA"/>
    <w:rsid w:val="00A675BE"/>
    <w:rsid w:val="00A705C9"/>
    <w:rsid w:val="00A737A1"/>
    <w:rsid w:val="00A7561E"/>
    <w:rsid w:val="00A80176"/>
    <w:rsid w:val="00A8462E"/>
    <w:rsid w:val="00A8489E"/>
    <w:rsid w:val="00A90BE5"/>
    <w:rsid w:val="00A90EA5"/>
    <w:rsid w:val="00A91170"/>
    <w:rsid w:val="00A950A1"/>
    <w:rsid w:val="00A9744F"/>
    <w:rsid w:val="00A97DD8"/>
    <w:rsid w:val="00AA1096"/>
    <w:rsid w:val="00AA456C"/>
    <w:rsid w:val="00AA517F"/>
    <w:rsid w:val="00AA6E91"/>
    <w:rsid w:val="00AB07B4"/>
    <w:rsid w:val="00AB12ED"/>
    <w:rsid w:val="00AB1BE6"/>
    <w:rsid w:val="00AB1C66"/>
    <w:rsid w:val="00AB43AA"/>
    <w:rsid w:val="00AB6A51"/>
    <w:rsid w:val="00AC08CD"/>
    <w:rsid w:val="00AC29F3"/>
    <w:rsid w:val="00AC3B10"/>
    <w:rsid w:val="00AC4D7B"/>
    <w:rsid w:val="00AC6939"/>
    <w:rsid w:val="00AC6FF8"/>
    <w:rsid w:val="00AD0AAE"/>
    <w:rsid w:val="00AD2A76"/>
    <w:rsid w:val="00AD7276"/>
    <w:rsid w:val="00AE0793"/>
    <w:rsid w:val="00AE1EE7"/>
    <w:rsid w:val="00AE2E16"/>
    <w:rsid w:val="00AE41F3"/>
    <w:rsid w:val="00AE55F3"/>
    <w:rsid w:val="00AE65B0"/>
    <w:rsid w:val="00AF01C0"/>
    <w:rsid w:val="00AF0ECC"/>
    <w:rsid w:val="00AF40ED"/>
    <w:rsid w:val="00B029BB"/>
    <w:rsid w:val="00B03341"/>
    <w:rsid w:val="00B03938"/>
    <w:rsid w:val="00B169FB"/>
    <w:rsid w:val="00B17B9B"/>
    <w:rsid w:val="00B229BB"/>
    <w:rsid w:val="00B231E5"/>
    <w:rsid w:val="00B234A7"/>
    <w:rsid w:val="00B23E4D"/>
    <w:rsid w:val="00B25F3D"/>
    <w:rsid w:val="00B268A1"/>
    <w:rsid w:val="00B31D0A"/>
    <w:rsid w:val="00B33282"/>
    <w:rsid w:val="00B34198"/>
    <w:rsid w:val="00B34333"/>
    <w:rsid w:val="00B3739C"/>
    <w:rsid w:val="00B3791A"/>
    <w:rsid w:val="00B40EF2"/>
    <w:rsid w:val="00B442DD"/>
    <w:rsid w:val="00B46714"/>
    <w:rsid w:val="00B50F1E"/>
    <w:rsid w:val="00B518C3"/>
    <w:rsid w:val="00B51CFA"/>
    <w:rsid w:val="00B5233C"/>
    <w:rsid w:val="00B52771"/>
    <w:rsid w:val="00B557A2"/>
    <w:rsid w:val="00B57290"/>
    <w:rsid w:val="00B57F2C"/>
    <w:rsid w:val="00B657D9"/>
    <w:rsid w:val="00B66496"/>
    <w:rsid w:val="00B7020C"/>
    <w:rsid w:val="00B71DDF"/>
    <w:rsid w:val="00B731F6"/>
    <w:rsid w:val="00B82B80"/>
    <w:rsid w:val="00B840A5"/>
    <w:rsid w:val="00B848DC"/>
    <w:rsid w:val="00B87F53"/>
    <w:rsid w:val="00B928F6"/>
    <w:rsid w:val="00B93002"/>
    <w:rsid w:val="00B934B6"/>
    <w:rsid w:val="00B93918"/>
    <w:rsid w:val="00B968C6"/>
    <w:rsid w:val="00BA0053"/>
    <w:rsid w:val="00BA25AB"/>
    <w:rsid w:val="00BA6943"/>
    <w:rsid w:val="00BA69EE"/>
    <w:rsid w:val="00BB1A18"/>
    <w:rsid w:val="00BB39BE"/>
    <w:rsid w:val="00BB4AC7"/>
    <w:rsid w:val="00BB6082"/>
    <w:rsid w:val="00BC061A"/>
    <w:rsid w:val="00BC392E"/>
    <w:rsid w:val="00BC599F"/>
    <w:rsid w:val="00BC5BB9"/>
    <w:rsid w:val="00BD0915"/>
    <w:rsid w:val="00BD4344"/>
    <w:rsid w:val="00BE1167"/>
    <w:rsid w:val="00BE2D7C"/>
    <w:rsid w:val="00BE30FF"/>
    <w:rsid w:val="00BE442C"/>
    <w:rsid w:val="00BF30DD"/>
    <w:rsid w:val="00BF33F2"/>
    <w:rsid w:val="00BF3ED7"/>
    <w:rsid w:val="00BF4802"/>
    <w:rsid w:val="00BF5481"/>
    <w:rsid w:val="00BF6E1F"/>
    <w:rsid w:val="00C01435"/>
    <w:rsid w:val="00C02B87"/>
    <w:rsid w:val="00C05C61"/>
    <w:rsid w:val="00C066FE"/>
    <w:rsid w:val="00C07483"/>
    <w:rsid w:val="00C07E5C"/>
    <w:rsid w:val="00C13BF7"/>
    <w:rsid w:val="00C17A85"/>
    <w:rsid w:val="00C20EF3"/>
    <w:rsid w:val="00C21B3A"/>
    <w:rsid w:val="00C23551"/>
    <w:rsid w:val="00C23F9F"/>
    <w:rsid w:val="00C24C9E"/>
    <w:rsid w:val="00C24D3D"/>
    <w:rsid w:val="00C27F63"/>
    <w:rsid w:val="00C31C2E"/>
    <w:rsid w:val="00C35549"/>
    <w:rsid w:val="00C3767D"/>
    <w:rsid w:val="00C4086D"/>
    <w:rsid w:val="00C40F98"/>
    <w:rsid w:val="00C4261D"/>
    <w:rsid w:val="00C42DA5"/>
    <w:rsid w:val="00C46696"/>
    <w:rsid w:val="00C47B9D"/>
    <w:rsid w:val="00C50BD7"/>
    <w:rsid w:val="00C52299"/>
    <w:rsid w:val="00C52D74"/>
    <w:rsid w:val="00C53E64"/>
    <w:rsid w:val="00C552AA"/>
    <w:rsid w:val="00C5678B"/>
    <w:rsid w:val="00C56D7E"/>
    <w:rsid w:val="00C63596"/>
    <w:rsid w:val="00C63E0A"/>
    <w:rsid w:val="00C6466A"/>
    <w:rsid w:val="00C65D98"/>
    <w:rsid w:val="00C664E0"/>
    <w:rsid w:val="00C664F1"/>
    <w:rsid w:val="00C6783A"/>
    <w:rsid w:val="00C6796D"/>
    <w:rsid w:val="00C710A8"/>
    <w:rsid w:val="00C72E50"/>
    <w:rsid w:val="00C73273"/>
    <w:rsid w:val="00C73D9C"/>
    <w:rsid w:val="00C747D4"/>
    <w:rsid w:val="00C7654C"/>
    <w:rsid w:val="00C76BFC"/>
    <w:rsid w:val="00C817C8"/>
    <w:rsid w:val="00C81EB0"/>
    <w:rsid w:val="00C827DC"/>
    <w:rsid w:val="00C8391B"/>
    <w:rsid w:val="00C84F99"/>
    <w:rsid w:val="00C85769"/>
    <w:rsid w:val="00C90AF2"/>
    <w:rsid w:val="00C9171D"/>
    <w:rsid w:val="00C939FE"/>
    <w:rsid w:val="00C93AB0"/>
    <w:rsid w:val="00C93EBD"/>
    <w:rsid w:val="00C93F58"/>
    <w:rsid w:val="00C94631"/>
    <w:rsid w:val="00C94951"/>
    <w:rsid w:val="00C964DA"/>
    <w:rsid w:val="00C966C0"/>
    <w:rsid w:val="00CA14A0"/>
    <w:rsid w:val="00CA1896"/>
    <w:rsid w:val="00CA4210"/>
    <w:rsid w:val="00CA71FB"/>
    <w:rsid w:val="00CB0E37"/>
    <w:rsid w:val="00CB213F"/>
    <w:rsid w:val="00CB392E"/>
    <w:rsid w:val="00CB4D47"/>
    <w:rsid w:val="00CB5B28"/>
    <w:rsid w:val="00CC07C3"/>
    <w:rsid w:val="00CC1920"/>
    <w:rsid w:val="00CC1A20"/>
    <w:rsid w:val="00CC1FEE"/>
    <w:rsid w:val="00CC3B4C"/>
    <w:rsid w:val="00CC558E"/>
    <w:rsid w:val="00CC6864"/>
    <w:rsid w:val="00CC6D52"/>
    <w:rsid w:val="00CD2C33"/>
    <w:rsid w:val="00CD48D8"/>
    <w:rsid w:val="00CD5B09"/>
    <w:rsid w:val="00CD62A7"/>
    <w:rsid w:val="00CD7776"/>
    <w:rsid w:val="00CE29A5"/>
    <w:rsid w:val="00CF3FA7"/>
    <w:rsid w:val="00CF5371"/>
    <w:rsid w:val="00CF6509"/>
    <w:rsid w:val="00CF74C2"/>
    <w:rsid w:val="00CF7AAC"/>
    <w:rsid w:val="00D02306"/>
    <w:rsid w:val="00D02F7A"/>
    <w:rsid w:val="00D0323A"/>
    <w:rsid w:val="00D0556C"/>
    <w:rsid w:val="00D0559F"/>
    <w:rsid w:val="00D077E9"/>
    <w:rsid w:val="00D106C6"/>
    <w:rsid w:val="00D10EA1"/>
    <w:rsid w:val="00D11DE7"/>
    <w:rsid w:val="00D11E19"/>
    <w:rsid w:val="00D126FE"/>
    <w:rsid w:val="00D12AFE"/>
    <w:rsid w:val="00D13D33"/>
    <w:rsid w:val="00D1586D"/>
    <w:rsid w:val="00D167D1"/>
    <w:rsid w:val="00D17952"/>
    <w:rsid w:val="00D20490"/>
    <w:rsid w:val="00D20803"/>
    <w:rsid w:val="00D20D90"/>
    <w:rsid w:val="00D23E61"/>
    <w:rsid w:val="00D2724B"/>
    <w:rsid w:val="00D31BF6"/>
    <w:rsid w:val="00D36617"/>
    <w:rsid w:val="00D37662"/>
    <w:rsid w:val="00D407EE"/>
    <w:rsid w:val="00D421EF"/>
    <w:rsid w:val="00D42CB7"/>
    <w:rsid w:val="00D43DF0"/>
    <w:rsid w:val="00D43EEE"/>
    <w:rsid w:val="00D441F1"/>
    <w:rsid w:val="00D4435F"/>
    <w:rsid w:val="00D44A5E"/>
    <w:rsid w:val="00D463BF"/>
    <w:rsid w:val="00D51162"/>
    <w:rsid w:val="00D5413D"/>
    <w:rsid w:val="00D55727"/>
    <w:rsid w:val="00D56F27"/>
    <w:rsid w:val="00D570A9"/>
    <w:rsid w:val="00D57AA0"/>
    <w:rsid w:val="00D614F0"/>
    <w:rsid w:val="00D6203A"/>
    <w:rsid w:val="00D63F2A"/>
    <w:rsid w:val="00D66BB2"/>
    <w:rsid w:val="00D70D02"/>
    <w:rsid w:val="00D71187"/>
    <w:rsid w:val="00D71389"/>
    <w:rsid w:val="00D7321E"/>
    <w:rsid w:val="00D73E93"/>
    <w:rsid w:val="00D752D7"/>
    <w:rsid w:val="00D75A5D"/>
    <w:rsid w:val="00D76E11"/>
    <w:rsid w:val="00D770C7"/>
    <w:rsid w:val="00D772D9"/>
    <w:rsid w:val="00D80BF7"/>
    <w:rsid w:val="00D80D20"/>
    <w:rsid w:val="00D80F3C"/>
    <w:rsid w:val="00D818D7"/>
    <w:rsid w:val="00D81ACA"/>
    <w:rsid w:val="00D81F48"/>
    <w:rsid w:val="00D82131"/>
    <w:rsid w:val="00D82DAA"/>
    <w:rsid w:val="00D86945"/>
    <w:rsid w:val="00D869D1"/>
    <w:rsid w:val="00D90290"/>
    <w:rsid w:val="00DA122F"/>
    <w:rsid w:val="00DA154C"/>
    <w:rsid w:val="00DA1D15"/>
    <w:rsid w:val="00DA3605"/>
    <w:rsid w:val="00DB38E7"/>
    <w:rsid w:val="00DB44C3"/>
    <w:rsid w:val="00DB7CDA"/>
    <w:rsid w:val="00DC4AB2"/>
    <w:rsid w:val="00DC5F9F"/>
    <w:rsid w:val="00DC7D87"/>
    <w:rsid w:val="00DD152F"/>
    <w:rsid w:val="00DD2C2E"/>
    <w:rsid w:val="00DD401F"/>
    <w:rsid w:val="00DD4025"/>
    <w:rsid w:val="00DD6A87"/>
    <w:rsid w:val="00DD78B6"/>
    <w:rsid w:val="00DE213F"/>
    <w:rsid w:val="00DE7B59"/>
    <w:rsid w:val="00DF027C"/>
    <w:rsid w:val="00DF17F9"/>
    <w:rsid w:val="00DF40F2"/>
    <w:rsid w:val="00E00A32"/>
    <w:rsid w:val="00E04DB5"/>
    <w:rsid w:val="00E069E8"/>
    <w:rsid w:val="00E102E4"/>
    <w:rsid w:val="00E10FB2"/>
    <w:rsid w:val="00E13477"/>
    <w:rsid w:val="00E1371A"/>
    <w:rsid w:val="00E144C0"/>
    <w:rsid w:val="00E16140"/>
    <w:rsid w:val="00E2074B"/>
    <w:rsid w:val="00E22ACD"/>
    <w:rsid w:val="00E22D58"/>
    <w:rsid w:val="00E2449C"/>
    <w:rsid w:val="00E25469"/>
    <w:rsid w:val="00E31583"/>
    <w:rsid w:val="00E360DA"/>
    <w:rsid w:val="00E42CE3"/>
    <w:rsid w:val="00E43D6F"/>
    <w:rsid w:val="00E462B9"/>
    <w:rsid w:val="00E46A94"/>
    <w:rsid w:val="00E52DD6"/>
    <w:rsid w:val="00E53DFB"/>
    <w:rsid w:val="00E54A6D"/>
    <w:rsid w:val="00E57FB7"/>
    <w:rsid w:val="00E611BA"/>
    <w:rsid w:val="00E620B0"/>
    <w:rsid w:val="00E622A5"/>
    <w:rsid w:val="00E62DFA"/>
    <w:rsid w:val="00E630D9"/>
    <w:rsid w:val="00E6415E"/>
    <w:rsid w:val="00E64A66"/>
    <w:rsid w:val="00E64AD9"/>
    <w:rsid w:val="00E700B8"/>
    <w:rsid w:val="00E71A76"/>
    <w:rsid w:val="00E72E38"/>
    <w:rsid w:val="00E73607"/>
    <w:rsid w:val="00E739CD"/>
    <w:rsid w:val="00E7462F"/>
    <w:rsid w:val="00E753FA"/>
    <w:rsid w:val="00E7562C"/>
    <w:rsid w:val="00E76595"/>
    <w:rsid w:val="00E77090"/>
    <w:rsid w:val="00E80C54"/>
    <w:rsid w:val="00E81292"/>
    <w:rsid w:val="00E81730"/>
    <w:rsid w:val="00E81B40"/>
    <w:rsid w:val="00E82692"/>
    <w:rsid w:val="00E835DF"/>
    <w:rsid w:val="00E84535"/>
    <w:rsid w:val="00E863BA"/>
    <w:rsid w:val="00E868A0"/>
    <w:rsid w:val="00E926EF"/>
    <w:rsid w:val="00E9331E"/>
    <w:rsid w:val="00E9506D"/>
    <w:rsid w:val="00EA2ACC"/>
    <w:rsid w:val="00EA3C63"/>
    <w:rsid w:val="00EA3DF3"/>
    <w:rsid w:val="00EA4694"/>
    <w:rsid w:val="00EA54EA"/>
    <w:rsid w:val="00EA5A1F"/>
    <w:rsid w:val="00EB07FA"/>
    <w:rsid w:val="00EB5580"/>
    <w:rsid w:val="00EB6863"/>
    <w:rsid w:val="00EC12A4"/>
    <w:rsid w:val="00EC21BE"/>
    <w:rsid w:val="00EC36D7"/>
    <w:rsid w:val="00ED23FA"/>
    <w:rsid w:val="00ED5188"/>
    <w:rsid w:val="00ED6DC0"/>
    <w:rsid w:val="00ED7D6D"/>
    <w:rsid w:val="00EE040F"/>
    <w:rsid w:val="00EE1A86"/>
    <w:rsid w:val="00EE1ED2"/>
    <w:rsid w:val="00EE47E3"/>
    <w:rsid w:val="00EE6728"/>
    <w:rsid w:val="00EF041A"/>
    <w:rsid w:val="00EF0699"/>
    <w:rsid w:val="00EF3359"/>
    <w:rsid w:val="00EF427C"/>
    <w:rsid w:val="00EF555B"/>
    <w:rsid w:val="00EF5EAC"/>
    <w:rsid w:val="00F023B2"/>
    <w:rsid w:val="00F027BB"/>
    <w:rsid w:val="00F04060"/>
    <w:rsid w:val="00F04711"/>
    <w:rsid w:val="00F11DCF"/>
    <w:rsid w:val="00F128DA"/>
    <w:rsid w:val="00F162EA"/>
    <w:rsid w:val="00F20880"/>
    <w:rsid w:val="00F245AE"/>
    <w:rsid w:val="00F267EE"/>
    <w:rsid w:val="00F27143"/>
    <w:rsid w:val="00F30E6B"/>
    <w:rsid w:val="00F30F48"/>
    <w:rsid w:val="00F328C4"/>
    <w:rsid w:val="00F33AB9"/>
    <w:rsid w:val="00F358AF"/>
    <w:rsid w:val="00F35DE5"/>
    <w:rsid w:val="00F36B3A"/>
    <w:rsid w:val="00F37B12"/>
    <w:rsid w:val="00F4032C"/>
    <w:rsid w:val="00F404FD"/>
    <w:rsid w:val="00F4215A"/>
    <w:rsid w:val="00F42D79"/>
    <w:rsid w:val="00F42E9F"/>
    <w:rsid w:val="00F434CD"/>
    <w:rsid w:val="00F43850"/>
    <w:rsid w:val="00F444BB"/>
    <w:rsid w:val="00F474C7"/>
    <w:rsid w:val="00F5095E"/>
    <w:rsid w:val="00F51042"/>
    <w:rsid w:val="00F52907"/>
    <w:rsid w:val="00F52D27"/>
    <w:rsid w:val="00F57B1F"/>
    <w:rsid w:val="00F61DB3"/>
    <w:rsid w:val="00F636BD"/>
    <w:rsid w:val="00F6494B"/>
    <w:rsid w:val="00F6568E"/>
    <w:rsid w:val="00F72727"/>
    <w:rsid w:val="00F7437A"/>
    <w:rsid w:val="00F74A49"/>
    <w:rsid w:val="00F806C5"/>
    <w:rsid w:val="00F83527"/>
    <w:rsid w:val="00F85489"/>
    <w:rsid w:val="00F86083"/>
    <w:rsid w:val="00F87799"/>
    <w:rsid w:val="00F92DC9"/>
    <w:rsid w:val="00F94F7C"/>
    <w:rsid w:val="00F94FD9"/>
    <w:rsid w:val="00F954FE"/>
    <w:rsid w:val="00F9621A"/>
    <w:rsid w:val="00F963F2"/>
    <w:rsid w:val="00F96B6E"/>
    <w:rsid w:val="00F976A0"/>
    <w:rsid w:val="00FA086F"/>
    <w:rsid w:val="00FA0930"/>
    <w:rsid w:val="00FA3600"/>
    <w:rsid w:val="00FA3AF7"/>
    <w:rsid w:val="00FA4DA2"/>
    <w:rsid w:val="00FA6F7C"/>
    <w:rsid w:val="00FB112B"/>
    <w:rsid w:val="00FB313B"/>
    <w:rsid w:val="00FB664F"/>
    <w:rsid w:val="00FB714F"/>
    <w:rsid w:val="00FC3B71"/>
    <w:rsid w:val="00FC7873"/>
    <w:rsid w:val="00FC7C94"/>
    <w:rsid w:val="00FD19BA"/>
    <w:rsid w:val="00FD331C"/>
    <w:rsid w:val="00FD4ACE"/>
    <w:rsid w:val="00FD583F"/>
    <w:rsid w:val="00FD5C78"/>
    <w:rsid w:val="00FD7488"/>
    <w:rsid w:val="00FE0572"/>
    <w:rsid w:val="00FE1E3A"/>
    <w:rsid w:val="00FE2278"/>
    <w:rsid w:val="00FE6BB6"/>
    <w:rsid w:val="00FF16B4"/>
    <w:rsid w:val="00FF3229"/>
    <w:rsid w:val="00FF4CE6"/>
    <w:rsid w:val="00FF5C8F"/>
    <w:rsid w:val="00FF65B5"/>
    <w:rsid w:val="0395B989"/>
    <w:rsid w:val="0398A6BB"/>
    <w:rsid w:val="0541ED33"/>
    <w:rsid w:val="0558FE70"/>
    <w:rsid w:val="0560465D"/>
    <w:rsid w:val="05DA1A29"/>
    <w:rsid w:val="064BB460"/>
    <w:rsid w:val="069030B9"/>
    <w:rsid w:val="06DF8A16"/>
    <w:rsid w:val="06E12C4E"/>
    <w:rsid w:val="071CB48E"/>
    <w:rsid w:val="07C7977E"/>
    <w:rsid w:val="07ECEDC0"/>
    <w:rsid w:val="0811FC23"/>
    <w:rsid w:val="087A7664"/>
    <w:rsid w:val="090942FC"/>
    <w:rsid w:val="09DC8FDB"/>
    <w:rsid w:val="0A6292F1"/>
    <w:rsid w:val="0AE4EAE0"/>
    <w:rsid w:val="0BE59636"/>
    <w:rsid w:val="0BFFF1DC"/>
    <w:rsid w:val="0D40F3F2"/>
    <w:rsid w:val="0E97BCAF"/>
    <w:rsid w:val="0ED79A25"/>
    <w:rsid w:val="0F2E64EA"/>
    <w:rsid w:val="0FCF5856"/>
    <w:rsid w:val="100DF5F9"/>
    <w:rsid w:val="10394473"/>
    <w:rsid w:val="106A899E"/>
    <w:rsid w:val="10BFE1FA"/>
    <w:rsid w:val="111229D2"/>
    <w:rsid w:val="11458143"/>
    <w:rsid w:val="117741AD"/>
    <w:rsid w:val="122A4254"/>
    <w:rsid w:val="12743ABB"/>
    <w:rsid w:val="1304AEAE"/>
    <w:rsid w:val="1309980B"/>
    <w:rsid w:val="13AA8C43"/>
    <w:rsid w:val="14C0BBEF"/>
    <w:rsid w:val="164B3D69"/>
    <w:rsid w:val="16B5783E"/>
    <w:rsid w:val="16EC1E03"/>
    <w:rsid w:val="1898B7CE"/>
    <w:rsid w:val="18F9306D"/>
    <w:rsid w:val="19299911"/>
    <w:rsid w:val="19C6D6C7"/>
    <w:rsid w:val="19EC2084"/>
    <w:rsid w:val="1A6610BD"/>
    <w:rsid w:val="1A75C1EC"/>
    <w:rsid w:val="1BF9BB18"/>
    <w:rsid w:val="1C01E11E"/>
    <w:rsid w:val="1D0D4AE3"/>
    <w:rsid w:val="1D52B467"/>
    <w:rsid w:val="1D95B5B7"/>
    <w:rsid w:val="1E9012B1"/>
    <w:rsid w:val="1F135CA6"/>
    <w:rsid w:val="1FD41CEF"/>
    <w:rsid w:val="20D78722"/>
    <w:rsid w:val="213F4865"/>
    <w:rsid w:val="21A984A6"/>
    <w:rsid w:val="237EDDA2"/>
    <w:rsid w:val="23B29F5A"/>
    <w:rsid w:val="23CE46C6"/>
    <w:rsid w:val="24DB6AC1"/>
    <w:rsid w:val="254F83D9"/>
    <w:rsid w:val="25E49E47"/>
    <w:rsid w:val="25F1CC4D"/>
    <w:rsid w:val="2634CACC"/>
    <w:rsid w:val="267CF5C9"/>
    <w:rsid w:val="2692FF8B"/>
    <w:rsid w:val="26B2BEDF"/>
    <w:rsid w:val="26C8B3C0"/>
    <w:rsid w:val="26FEF70E"/>
    <w:rsid w:val="2705E788"/>
    <w:rsid w:val="27887F58"/>
    <w:rsid w:val="2799AA80"/>
    <w:rsid w:val="28A1B7E9"/>
    <w:rsid w:val="29580C4C"/>
    <w:rsid w:val="297F43AC"/>
    <w:rsid w:val="29C1AF5D"/>
    <w:rsid w:val="29F9CE8D"/>
    <w:rsid w:val="2A2D2B3E"/>
    <w:rsid w:val="2A998D09"/>
    <w:rsid w:val="2B03F0BF"/>
    <w:rsid w:val="2BC6A9CC"/>
    <w:rsid w:val="2C1487A6"/>
    <w:rsid w:val="2C380162"/>
    <w:rsid w:val="2CA6DBB7"/>
    <w:rsid w:val="2D5A3B42"/>
    <w:rsid w:val="2E5A64EE"/>
    <w:rsid w:val="2EAA45EB"/>
    <w:rsid w:val="2F01C516"/>
    <w:rsid w:val="2FFD4CFC"/>
    <w:rsid w:val="30091E5E"/>
    <w:rsid w:val="306643BE"/>
    <w:rsid w:val="307F8FA5"/>
    <w:rsid w:val="31E4F4CB"/>
    <w:rsid w:val="32450075"/>
    <w:rsid w:val="32D47A56"/>
    <w:rsid w:val="34090256"/>
    <w:rsid w:val="35355B2F"/>
    <w:rsid w:val="353BF88D"/>
    <w:rsid w:val="36B4C277"/>
    <w:rsid w:val="382DFC17"/>
    <w:rsid w:val="3833F332"/>
    <w:rsid w:val="38DAA9F1"/>
    <w:rsid w:val="38E1B46E"/>
    <w:rsid w:val="39927649"/>
    <w:rsid w:val="3A749D39"/>
    <w:rsid w:val="3B107D62"/>
    <w:rsid w:val="3B3E5314"/>
    <w:rsid w:val="3C68A265"/>
    <w:rsid w:val="3C6CFAD6"/>
    <w:rsid w:val="3C9D27CB"/>
    <w:rsid w:val="3CBB9774"/>
    <w:rsid w:val="3D342B43"/>
    <w:rsid w:val="3D493CB6"/>
    <w:rsid w:val="3DE72656"/>
    <w:rsid w:val="3FA7928B"/>
    <w:rsid w:val="410A96A4"/>
    <w:rsid w:val="41266C0F"/>
    <w:rsid w:val="417F731D"/>
    <w:rsid w:val="418DCA2D"/>
    <w:rsid w:val="4245D100"/>
    <w:rsid w:val="428F2012"/>
    <w:rsid w:val="43401725"/>
    <w:rsid w:val="477F1063"/>
    <w:rsid w:val="4948088E"/>
    <w:rsid w:val="49B08F31"/>
    <w:rsid w:val="49B28716"/>
    <w:rsid w:val="4A854A8D"/>
    <w:rsid w:val="4A8E51F0"/>
    <w:rsid w:val="4B79D966"/>
    <w:rsid w:val="4C0C01C6"/>
    <w:rsid w:val="4D0DA634"/>
    <w:rsid w:val="4D7918BE"/>
    <w:rsid w:val="4DF185E0"/>
    <w:rsid w:val="4F5DA0D8"/>
    <w:rsid w:val="4F824288"/>
    <w:rsid w:val="50D7A74B"/>
    <w:rsid w:val="50F0E47F"/>
    <w:rsid w:val="50F7EF38"/>
    <w:rsid w:val="51220365"/>
    <w:rsid w:val="518D642C"/>
    <w:rsid w:val="532A06BB"/>
    <w:rsid w:val="5369DE3E"/>
    <w:rsid w:val="53C1D283"/>
    <w:rsid w:val="55B46CC8"/>
    <w:rsid w:val="5697C657"/>
    <w:rsid w:val="56B05BF7"/>
    <w:rsid w:val="583B3C28"/>
    <w:rsid w:val="58544BB4"/>
    <w:rsid w:val="58F13AD1"/>
    <w:rsid w:val="590FFC71"/>
    <w:rsid w:val="591D4834"/>
    <w:rsid w:val="599854B3"/>
    <w:rsid w:val="5AD5FD35"/>
    <w:rsid w:val="5AECEB59"/>
    <w:rsid w:val="5B82ACA1"/>
    <w:rsid w:val="5C479D33"/>
    <w:rsid w:val="5D721E4C"/>
    <w:rsid w:val="5DD26575"/>
    <w:rsid w:val="5F48AEC9"/>
    <w:rsid w:val="5F6113CD"/>
    <w:rsid w:val="6108B59C"/>
    <w:rsid w:val="619A87F0"/>
    <w:rsid w:val="621A7C7A"/>
    <w:rsid w:val="628D6E8B"/>
    <w:rsid w:val="62A7FFBB"/>
    <w:rsid w:val="637DB1C7"/>
    <w:rsid w:val="645D78E6"/>
    <w:rsid w:val="64C7CAB7"/>
    <w:rsid w:val="64D5869F"/>
    <w:rsid w:val="65167D2C"/>
    <w:rsid w:val="65EAF504"/>
    <w:rsid w:val="66622C96"/>
    <w:rsid w:val="666EA95B"/>
    <w:rsid w:val="67C4BE74"/>
    <w:rsid w:val="68539606"/>
    <w:rsid w:val="6853E614"/>
    <w:rsid w:val="68C3253F"/>
    <w:rsid w:val="690D8E4C"/>
    <w:rsid w:val="6B66D0C8"/>
    <w:rsid w:val="6B9F6D9C"/>
    <w:rsid w:val="6C715C17"/>
    <w:rsid w:val="6D8FEF1A"/>
    <w:rsid w:val="6E7C1FFE"/>
    <w:rsid w:val="6F1F59C6"/>
    <w:rsid w:val="6F498946"/>
    <w:rsid w:val="6F7F4733"/>
    <w:rsid w:val="6F927E05"/>
    <w:rsid w:val="705A4629"/>
    <w:rsid w:val="705EF7F9"/>
    <w:rsid w:val="70640B4A"/>
    <w:rsid w:val="70C00C6E"/>
    <w:rsid w:val="7126AB47"/>
    <w:rsid w:val="71948F8B"/>
    <w:rsid w:val="729B4835"/>
    <w:rsid w:val="72BBF876"/>
    <w:rsid w:val="73638E85"/>
    <w:rsid w:val="73D2572F"/>
    <w:rsid w:val="73DA134D"/>
    <w:rsid w:val="7424736B"/>
    <w:rsid w:val="749896AC"/>
    <w:rsid w:val="75D6019D"/>
    <w:rsid w:val="75DEC8FE"/>
    <w:rsid w:val="761646F8"/>
    <w:rsid w:val="76B93044"/>
    <w:rsid w:val="76E59247"/>
    <w:rsid w:val="770D09F0"/>
    <w:rsid w:val="78016D8B"/>
    <w:rsid w:val="7871F764"/>
    <w:rsid w:val="78D2A637"/>
    <w:rsid w:val="7A4A1957"/>
    <w:rsid w:val="7AA817EF"/>
    <w:rsid w:val="7C077306"/>
    <w:rsid w:val="7C4CE986"/>
    <w:rsid w:val="7C7E05EF"/>
    <w:rsid w:val="7CE4CBBF"/>
    <w:rsid w:val="7D45F19D"/>
    <w:rsid w:val="7E130F27"/>
    <w:rsid w:val="7E6DABCA"/>
    <w:rsid w:val="7E958134"/>
    <w:rsid w:val="7FB3E5F8"/>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1D302"/>
  <w15:docId w15:val="{175F2882-24A5-46F4-8E70-EC7102D0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lang w:val="en-GB"/>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6D5F02"/>
    <w:pPr>
      <w:keepNext/>
      <w:spacing w:after="240" w:line="240" w:lineRule="auto"/>
      <w:outlineLvl w:val="1"/>
    </w:pPr>
    <w:rPr>
      <w:rFonts w:ascii="Arial" w:eastAsiaTheme="majorEastAsia" w:hAnsi="Arial" w:cstheme="majorBidi"/>
      <w:color w:val="024F75" w:themeColor="accent1"/>
      <w:szCs w:val="26"/>
    </w:rPr>
  </w:style>
  <w:style w:type="paragraph" w:styleId="Heading3">
    <w:name w:val="heading 3"/>
    <w:aliases w:val="Handbook 3"/>
    <w:basedOn w:val="Normal"/>
    <w:next w:val="Normal"/>
    <w:link w:val="Heading3Char"/>
    <w:uiPriority w:val="5"/>
    <w:unhideWhenUsed/>
    <w:qFormat/>
    <w:rsid w:val="00A02F45"/>
    <w:pPr>
      <w:keepNext/>
      <w:keepLines/>
      <w:spacing w:before="40"/>
      <w:outlineLvl w:val="2"/>
    </w:pPr>
    <w:rPr>
      <w:rFonts w:asciiTheme="majorHAnsi" w:eastAsiaTheme="majorEastAsia" w:hAnsiTheme="majorHAnsi" w:cstheme="majorBidi"/>
      <w:b w:val="0"/>
      <w:color w:val="024F75"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6D5F02"/>
    <w:rPr>
      <w:rFonts w:ascii="Arial" w:eastAsiaTheme="majorEastAsia" w:hAnsi="Arial" w:cstheme="majorBidi"/>
      <w:b/>
      <w:color w:val="024F75" w:themeColor="accent1"/>
      <w:sz w:val="28"/>
      <w:szCs w:val="26"/>
      <w:lang w:val="en-GB"/>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9B572D"/>
    <w:rPr>
      <w:color w:val="3592CF" w:themeColor="hyperlink"/>
      <w:u w:val="single"/>
    </w:rPr>
  </w:style>
  <w:style w:type="character" w:styleId="UnresolvedMention">
    <w:name w:val="Unresolved Mention"/>
    <w:basedOn w:val="DefaultParagraphFont"/>
    <w:uiPriority w:val="99"/>
    <w:semiHidden/>
    <w:unhideWhenUsed/>
    <w:rsid w:val="009B572D"/>
    <w:rPr>
      <w:color w:val="605E5C"/>
      <w:shd w:val="clear" w:color="auto" w:fill="E1DFDD"/>
    </w:rPr>
  </w:style>
  <w:style w:type="paragraph" w:customStyle="1" w:styleId="Handbook1">
    <w:name w:val="Handbook 1"/>
    <w:basedOn w:val="Heading1"/>
    <w:link w:val="Handbook1Char"/>
    <w:qFormat/>
    <w:rsid w:val="00AF40ED"/>
    <w:rPr>
      <w:color w:val="00557F"/>
      <w:sz w:val="32"/>
    </w:rPr>
  </w:style>
  <w:style w:type="paragraph" w:customStyle="1" w:styleId="HandbookBody">
    <w:name w:val="Handbook Body"/>
    <w:basedOn w:val="Normal"/>
    <w:link w:val="HandbookBodyChar"/>
    <w:qFormat/>
    <w:rsid w:val="007131CF"/>
    <w:rPr>
      <w:rFonts w:ascii="Arial" w:hAnsi="Arial"/>
      <w:b w:val="0"/>
      <w:color w:val="0F0D29" w:themeColor="text1"/>
      <w:sz w:val="24"/>
    </w:rPr>
  </w:style>
  <w:style w:type="character" w:customStyle="1" w:styleId="Handbook1Char">
    <w:name w:val="Handbook 1 Char"/>
    <w:basedOn w:val="Heading1Char"/>
    <w:link w:val="Handbook1"/>
    <w:rsid w:val="00AF40ED"/>
    <w:rPr>
      <w:rFonts w:asciiTheme="majorHAnsi" w:eastAsiaTheme="majorEastAsia" w:hAnsiTheme="majorHAnsi" w:cstheme="majorBidi"/>
      <w:b/>
      <w:color w:val="00557F"/>
      <w:kern w:val="28"/>
      <w:sz w:val="32"/>
      <w:szCs w:val="32"/>
      <w:lang w:val="en-GB"/>
    </w:rPr>
  </w:style>
  <w:style w:type="paragraph" w:styleId="TOCHeading">
    <w:name w:val="TOC Heading"/>
    <w:basedOn w:val="Heading1"/>
    <w:next w:val="Normal"/>
    <w:uiPriority w:val="39"/>
    <w:unhideWhenUsed/>
    <w:qFormat/>
    <w:rsid w:val="007131CF"/>
    <w:pPr>
      <w:keepLines/>
      <w:spacing w:after="0" w:line="259" w:lineRule="auto"/>
      <w:outlineLvl w:val="9"/>
    </w:pPr>
    <w:rPr>
      <w:b w:val="0"/>
      <w:color w:val="013A57" w:themeColor="accent1" w:themeShade="BF"/>
      <w:kern w:val="0"/>
      <w:sz w:val="32"/>
      <w:lang w:val="en-US"/>
    </w:rPr>
  </w:style>
  <w:style w:type="character" w:customStyle="1" w:styleId="HandbookBodyChar">
    <w:name w:val="Handbook Body Char"/>
    <w:basedOn w:val="DefaultParagraphFont"/>
    <w:link w:val="HandbookBody"/>
    <w:rsid w:val="007131CF"/>
    <w:rPr>
      <w:rFonts w:ascii="Arial" w:eastAsiaTheme="minorEastAsia" w:hAnsi="Arial"/>
      <w:color w:val="0F0D29" w:themeColor="text1"/>
      <w:szCs w:val="22"/>
    </w:rPr>
  </w:style>
  <w:style w:type="paragraph" w:styleId="TOC1">
    <w:name w:val="toc 1"/>
    <w:basedOn w:val="Normal"/>
    <w:next w:val="Normal"/>
    <w:autoRedefine/>
    <w:uiPriority w:val="39"/>
    <w:unhideWhenUsed/>
    <w:rsid w:val="00187E1A"/>
    <w:pPr>
      <w:spacing w:before="240" w:after="120"/>
    </w:pPr>
    <w:rPr>
      <w:rFonts w:ascii="Arial" w:hAnsi="Arial" w:cstheme="minorHAnsi"/>
      <w:bCs/>
      <w:color w:val="auto"/>
      <w:sz w:val="20"/>
      <w:szCs w:val="20"/>
    </w:rPr>
  </w:style>
  <w:style w:type="paragraph" w:customStyle="1" w:styleId="Handbook2">
    <w:name w:val="Handbook 2"/>
    <w:basedOn w:val="Heading2"/>
    <w:next w:val="Heading3"/>
    <w:link w:val="Handbook2Char"/>
    <w:qFormat/>
    <w:rsid w:val="00A02F45"/>
  </w:style>
  <w:style w:type="paragraph" w:styleId="TOC2">
    <w:name w:val="toc 2"/>
    <w:basedOn w:val="Normal"/>
    <w:next w:val="Normal"/>
    <w:autoRedefine/>
    <w:uiPriority w:val="39"/>
    <w:unhideWhenUsed/>
    <w:rsid w:val="002E28B6"/>
    <w:pPr>
      <w:spacing w:before="120"/>
      <w:ind w:left="280"/>
    </w:pPr>
    <w:rPr>
      <w:rFonts w:ascii="Arial" w:hAnsi="Arial" w:cstheme="minorHAnsi"/>
      <w:b w:val="0"/>
      <w:i/>
      <w:iCs/>
      <w:color w:val="auto"/>
      <w:sz w:val="20"/>
      <w:szCs w:val="20"/>
    </w:rPr>
  </w:style>
  <w:style w:type="character" w:customStyle="1" w:styleId="Handbook2Char">
    <w:name w:val="Handbook 2 Char"/>
    <w:basedOn w:val="Handbook1Char"/>
    <w:link w:val="Handbook2"/>
    <w:rsid w:val="00A02F45"/>
    <w:rPr>
      <w:rFonts w:ascii="Arial" w:eastAsiaTheme="majorEastAsia" w:hAnsi="Arial" w:cstheme="majorBidi"/>
      <w:b/>
      <w:color w:val="024F75" w:themeColor="accent1"/>
      <w:kern w:val="28"/>
      <w:sz w:val="28"/>
      <w:szCs w:val="26"/>
      <w:lang w:val="en-GB"/>
    </w:rPr>
  </w:style>
  <w:style w:type="paragraph" w:styleId="TOC3">
    <w:name w:val="toc 3"/>
    <w:basedOn w:val="Normal"/>
    <w:next w:val="Normal"/>
    <w:autoRedefine/>
    <w:uiPriority w:val="39"/>
    <w:unhideWhenUsed/>
    <w:rsid w:val="002B5105"/>
    <w:pPr>
      <w:ind w:left="560"/>
    </w:pPr>
    <w:rPr>
      <w:rFonts w:cstheme="minorHAnsi"/>
      <w:b w:val="0"/>
      <w:sz w:val="20"/>
      <w:szCs w:val="20"/>
    </w:rPr>
  </w:style>
  <w:style w:type="paragraph" w:styleId="TOC4">
    <w:name w:val="toc 4"/>
    <w:basedOn w:val="Normal"/>
    <w:next w:val="Normal"/>
    <w:autoRedefine/>
    <w:uiPriority w:val="39"/>
    <w:unhideWhenUsed/>
    <w:rsid w:val="002B5105"/>
    <w:pPr>
      <w:ind w:left="840"/>
    </w:pPr>
    <w:rPr>
      <w:rFonts w:cstheme="minorHAnsi"/>
      <w:b w:val="0"/>
      <w:sz w:val="20"/>
      <w:szCs w:val="20"/>
    </w:rPr>
  </w:style>
  <w:style w:type="paragraph" w:styleId="TOC5">
    <w:name w:val="toc 5"/>
    <w:basedOn w:val="Normal"/>
    <w:next w:val="Normal"/>
    <w:autoRedefine/>
    <w:uiPriority w:val="39"/>
    <w:unhideWhenUsed/>
    <w:rsid w:val="002B5105"/>
    <w:pPr>
      <w:ind w:left="1120"/>
    </w:pPr>
    <w:rPr>
      <w:rFonts w:cstheme="minorHAnsi"/>
      <w:b w:val="0"/>
      <w:sz w:val="20"/>
      <w:szCs w:val="20"/>
    </w:rPr>
  </w:style>
  <w:style w:type="paragraph" w:styleId="TOC6">
    <w:name w:val="toc 6"/>
    <w:basedOn w:val="Normal"/>
    <w:next w:val="Normal"/>
    <w:autoRedefine/>
    <w:uiPriority w:val="39"/>
    <w:unhideWhenUsed/>
    <w:rsid w:val="002B5105"/>
    <w:pPr>
      <w:ind w:left="1400"/>
    </w:pPr>
    <w:rPr>
      <w:rFonts w:cstheme="minorHAnsi"/>
      <w:b w:val="0"/>
      <w:sz w:val="20"/>
      <w:szCs w:val="20"/>
    </w:rPr>
  </w:style>
  <w:style w:type="paragraph" w:styleId="TOC7">
    <w:name w:val="toc 7"/>
    <w:basedOn w:val="Normal"/>
    <w:next w:val="Normal"/>
    <w:autoRedefine/>
    <w:uiPriority w:val="39"/>
    <w:unhideWhenUsed/>
    <w:rsid w:val="002B5105"/>
    <w:pPr>
      <w:ind w:left="1680"/>
    </w:pPr>
    <w:rPr>
      <w:rFonts w:cstheme="minorHAnsi"/>
      <w:b w:val="0"/>
      <w:sz w:val="20"/>
      <w:szCs w:val="20"/>
    </w:rPr>
  </w:style>
  <w:style w:type="paragraph" w:styleId="TOC8">
    <w:name w:val="toc 8"/>
    <w:basedOn w:val="Normal"/>
    <w:next w:val="Normal"/>
    <w:autoRedefine/>
    <w:uiPriority w:val="39"/>
    <w:unhideWhenUsed/>
    <w:rsid w:val="002B5105"/>
    <w:pPr>
      <w:ind w:left="1960"/>
    </w:pPr>
    <w:rPr>
      <w:rFonts w:cstheme="minorHAnsi"/>
      <w:b w:val="0"/>
      <w:sz w:val="20"/>
      <w:szCs w:val="20"/>
    </w:rPr>
  </w:style>
  <w:style w:type="paragraph" w:styleId="TOC9">
    <w:name w:val="toc 9"/>
    <w:basedOn w:val="Normal"/>
    <w:next w:val="Normal"/>
    <w:autoRedefine/>
    <w:uiPriority w:val="39"/>
    <w:unhideWhenUsed/>
    <w:rsid w:val="002B5105"/>
    <w:pPr>
      <w:ind w:left="2240"/>
    </w:pPr>
    <w:rPr>
      <w:rFonts w:cstheme="minorHAnsi"/>
      <w:b w:val="0"/>
      <w:sz w:val="20"/>
      <w:szCs w:val="20"/>
    </w:rPr>
  </w:style>
  <w:style w:type="paragraph" w:styleId="Date">
    <w:name w:val="Date"/>
    <w:basedOn w:val="Normal"/>
    <w:next w:val="Normal"/>
    <w:link w:val="DateChar"/>
    <w:uiPriority w:val="99"/>
    <w:semiHidden/>
    <w:unhideWhenUsed/>
    <w:rsid w:val="00F43850"/>
  </w:style>
  <w:style w:type="character" w:customStyle="1" w:styleId="DateChar">
    <w:name w:val="Date Char"/>
    <w:basedOn w:val="DefaultParagraphFont"/>
    <w:link w:val="Date"/>
    <w:uiPriority w:val="99"/>
    <w:semiHidden/>
    <w:rsid w:val="00F43850"/>
    <w:rPr>
      <w:rFonts w:eastAsiaTheme="minorEastAsia"/>
      <w:b/>
      <w:color w:val="082A75" w:themeColor="text2"/>
      <w:sz w:val="28"/>
      <w:szCs w:val="22"/>
      <w:lang w:val="en-GB"/>
    </w:rPr>
  </w:style>
  <w:style w:type="character" w:styleId="FollowedHyperlink">
    <w:name w:val="FollowedHyperlink"/>
    <w:basedOn w:val="DefaultParagraphFont"/>
    <w:uiPriority w:val="99"/>
    <w:semiHidden/>
    <w:unhideWhenUsed/>
    <w:rsid w:val="00F6568E"/>
    <w:rPr>
      <w:color w:val="3592CF" w:themeColor="followedHyperlink"/>
      <w:u w:val="single"/>
    </w:rPr>
  </w:style>
  <w:style w:type="character" w:customStyle="1" w:styleId="Heading3Char">
    <w:name w:val="Heading 3 Char"/>
    <w:aliases w:val="Handbook 3 Char"/>
    <w:basedOn w:val="DefaultParagraphFont"/>
    <w:link w:val="Heading3"/>
    <w:uiPriority w:val="5"/>
    <w:rsid w:val="00A02F45"/>
    <w:rPr>
      <w:rFonts w:asciiTheme="majorHAnsi" w:eastAsiaTheme="majorEastAsia" w:hAnsiTheme="majorHAnsi" w:cstheme="majorBidi"/>
      <w:color w:val="024F75" w:themeColor="accent1"/>
      <w:sz w:val="28"/>
      <w:lang w:val="en-GB"/>
    </w:rPr>
  </w:style>
  <w:style w:type="paragraph" w:styleId="BodyText">
    <w:name w:val="Body Text"/>
    <w:basedOn w:val="Normal"/>
    <w:link w:val="BodyTextChar"/>
    <w:uiPriority w:val="1"/>
    <w:qFormat/>
    <w:rsid w:val="00B51CFA"/>
    <w:pPr>
      <w:widowControl w:val="0"/>
      <w:autoSpaceDE w:val="0"/>
      <w:autoSpaceDN w:val="0"/>
      <w:spacing w:line="240" w:lineRule="auto"/>
    </w:pPr>
    <w:rPr>
      <w:rFonts w:ascii="Arial" w:eastAsia="Arial" w:hAnsi="Arial" w:cs="Arial"/>
      <w:b w:val="0"/>
      <w:color w:val="auto"/>
      <w:sz w:val="24"/>
      <w:szCs w:val="24"/>
      <w:lang w:val="en-US"/>
    </w:rPr>
  </w:style>
  <w:style w:type="character" w:customStyle="1" w:styleId="BodyTextChar">
    <w:name w:val="Body Text Char"/>
    <w:basedOn w:val="DefaultParagraphFont"/>
    <w:link w:val="BodyText"/>
    <w:uiPriority w:val="1"/>
    <w:rsid w:val="00B51CFA"/>
    <w:rPr>
      <w:rFonts w:ascii="Arial" w:eastAsia="Arial" w:hAnsi="Arial" w:cs="Arial"/>
    </w:rPr>
  </w:style>
  <w:style w:type="paragraph" w:styleId="ListParagraph">
    <w:name w:val="List Paragraph"/>
    <w:basedOn w:val="Normal"/>
    <w:uiPriority w:val="34"/>
    <w:qFormat/>
    <w:rsid w:val="002412FF"/>
    <w:pPr>
      <w:widowControl w:val="0"/>
      <w:autoSpaceDE w:val="0"/>
      <w:autoSpaceDN w:val="0"/>
      <w:spacing w:line="240" w:lineRule="auto"/>
      <w:ind w:left="514" w:hanging="402"/>
    </w:pPr>
    <w:rPr>
      <w:rFonts w:ascii="Arial" w:eastAsia="Arial" w:hAnsi="Arial" w:cs="Arial"/>
      <w:b w:val="0"/>
      <w:color w:val="auto"/>
      <w:sz w:val="22"/>
      <w:lang w:val="en-US"/>
    </w:rPr>
  </w:style>
  <w:style w:type="paragraph" w:customStyle="1" w:styleId="paragraph">
    <w:name w:val="paragraph"/>
    <w:basedOn w:val="Normal"/>
    <w:rsid w:val="00A163EA"/>
    <w:pPr>
      <w:spacing w:before="100" w:beforeAutospacing="1" w:after="100" w:afterAutospacing="1" w:line="240" w:lineRule="auto"/>
    </w:pPr>
    <w:rPr>
      <w:rFonts w:ascii="Times New Roman" w:eastAsiaTheme="minorHAnsi" w:hAnsi="Times New Roman" w:cs="Times New Roman"/>
      <w:b w:val="0"/>
      <w:color w:val="auto"/>
      <w:sz w:val="24"/>
      <w:szCs w:val="24"/>
      <w:lang w:eastAsia="en-GB"/>
    </w:rPr>
  </w:style>
  <w:style w:type="character" w:customStyle="1" w:styleId="normaltextrun">
    <w:name w:val="normaltextrun"/>
    <w:basedOn w:val="DefaultParagraphFont"/>
    <w:rsid w:val="00A163EA"/>
  </w:style>
  <w:style w:type="character" w:customStyle="1" w:styleId="eop">
    <w:name w:val="eop"/>
    <w:basedOn w:val="DefaultParagraphFont"/>
    <w:rsid w:val="00A163EA"/>
  </w:style>
  <w:style w:type="character" w:styleId="CommentReference">
    <w:name w:val="annotation reference"/>
    <w:basedOn w:val="DefaultParagraphFont"/>
    <w:uiPriority w:val="99"/>
    <w:semiHidden/>
    <w:unhideWhenUsed/>
    <w:rsid w:val="0047049D"/>
    <w:rPr>
      <w:sz w:val="16"/>
      <w:szCs w:val="16"/>
    </w:rPr>
  </w:style>
  <w:style w:type="paragraph" w:styleId="CommentText">
    <w:name w:val="annotation text"/>
    <w:basedOn w:val="Normal"/>
    <w:link w:val="CommentTextChar"/>
    <w:uiPriority w:val="99"/>
    <w:unhideWhenUsed/>
    <w:rsid w:val="0047049D"/>
    <w:pPr>
      <w:spacing w:line="240" w:lineRule="auto"/>
    </w:pPr>
    <w:rPr>
      <w:sz w:val="20"/>
      <w:szCs w:val="20"/>
    </w:rPr>
  </w:style>
  <w:style w:type="character" w:customStyle="1" w:styleId="CommentTextChar">
    <w:name w:val="Comment Text Char"/>
    <w:basedOn w:val="DefaultParagraphFont"/>
    <w:link w:val="CommentText"/>
    <w:uiPriority w:val="99"/>
    <w:rsid w:val="0047049D"/>
    <w:rPr>
      <w:rFonts w:eastAsiaTheme="minorEastAsia"/>
      <w:b/>
      <w:color w:val="082A75" w:themeColor="text2"/>
      <w:sz w:val="20"/>
      <w:szCs w:val="20"/>
      <w:lang w:val="en-GB"/>
    </w:rPr>
  </w:style>
  <w:style w:type="paragraph" w:styleId="NormalWeb">
    <w:name w:val="Normal (Web)"/>
    <w:basedOn w:val="Normal"/>
    <w:uiPriority w:val="99"/>
    <w:unhideWhenUsed/>
    <w:rsid w:val="00472EDC"/>
    <w:pPr>
      <w:spacing w:before="100" w:beforeAutospacing="1" w:after="100" w:afterAutospacing="1" w:line="240" w:lineRule="auto"/>
    </w:pPr>
    <w:rPr>
      <w:rFonts w:ascii="Times New Roman" w:eastAsia="Times New Roman" w:hAnsi="Times New Roman" w:cs="Times New Roman"/>
      <w:b w:val="0"/>
      <w:color w:val="auto"/>
      <w:sz w:val="24"/>
      <w:szCs w:val="24"/>
      <w:lang w:eastAsia="en-GB"/>
    </w:rPr>
  </w:style>
  <w:style w:type="paragraph" w:styleId="CommentSubject">
    <w:name w:val="annotation subject"/>
    <w:basedOn w:val="CommentText"/>
    <w:next w:val="CommentText"/>
    <w:link w:val="CommentSubjectChar"/>
    <w:uiPriority w:val="99"/>
    <w:semiHidden/>
    <w:unhideWhenUsed/>
    <w:rsid w:val="00C63596"/>
    <w:rPr>
      <w:bCs/>
    </w:rPr>
  </w:style>
  <w:style w:type="character" w:customStyle="1" w:styleId="CommentSubjectChar">
    <w:name w:val="Comment Subject Char"/>
    <w:basedOn w:val="CommentTextChar"/>
    <w:link w:val="CommentSubject"/>
    <w:uiPriority w:val="99"/>
    <w:semiHidden/>
    <w:rsid w:val="00C63596"/>
    <w:rPr>
      <w:rFonts w:eastAsiaTheme="minorEastAsia"/>
      <w:b/>
      <w:bCs/>
      <w:color w:val="082A75" w:themeColor="text2"/>
      <w:sz w:val="20"/>
      <w:szCs w:val="20"/>
      <w:lang w:val="en-GB"/>
    </w:rPr>
  </w:style>
  <w:style w:type="paragraph" w:styleId="NoSpacing">
    <w:name w:val="No Spacing"/>
    <w:link w:val="NoSpacingChar"/>
    <w:uiPriority w:val="1"/>
    <w:qFormat/>
    <w:rsid w:val="00457668"/>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457668"/>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0377">
      <w:bodyDiv w:val="1"/>
      <w:marLeft w:val="0"/>
      <w:marRight w:val="0"/>
      <w:marTop w:val="0"/>
      <w:marBottom w:val="0"/>
      <w:divBdr>
        <w:top w:val="none" w:sz="0" w:space="0" w:color="auto"/>
        <w:left w:val="none" w:sz="0" w:space="0" w:color="auto"/>
        <w:bottom w:val="none" w:sz="0" w:space="0" w:color="auto"/>
        <w:right w:val="none" w:sz="0" w:space="0" w:color="auto"/>
      </w:divBdr>
    </w:div>
    <w:div w:id="121928837">
      <w:bodyDiv w:val="1"/>
      <w:marLeft w:val="0"/>
      <w:marRight w:val="0"/>
      <w:marTop w:val="0"/>
      <w:marBottom w:val="0"/>
      <w:divBdr>
        <w:top w:val="none" w:sz="0" w:space="0" w:color="auto"/>
        <w:left w:val="none" w:sz="0" w:space="0" w:color="auto"/>
        <w:bottom w:val="none" w:sz="0" w:space="0" w:color="auto"/>
        <w:right w:val="none" w:sz="0" w:space="0" w:color="auto"/>
      </w:divBdr>
      <w:divsChild>
        <w:div w:id="867983287">
          <w:marLeft w:val="0"/>
          <w:marRight w:val="0"/>
          <w:marTop w:val="0"/>
          <w:marBottom w:val="0"/>
          <w:divBdr>
            <w:top w:val="none" w:sz="0" w:space="0" w:color="auto"/>
            <w:left w:val="none" w:sz="0" w:space="0" w:color="auto"/>
            <w:bottom w:val="none" w:sz="0" w:space="0" w:color="auto"/>
            <w:right w:val="none" w:sz="0" w:space="0" w:color="auto"/>
          </w:divBdr>
        </w:div>
      </w:divsChild>
    </w:div>
    <w:div w:id="357515064">
      <w:bodyDiv w:val="1"/>
      <w:marLeft w:val="0"/>
      <w:marRight w:val="0"/>
      <w:marTop w:val="0"/>
      <w:marBottom w:val="0"/>
      <w:divBdr>
        <w:top w:val="none" w:sz="0" w:space="0" w:color="auto"/>
        <w:left w:val="none" w:sz="0" w:space="0" w:color="auto"/>
        <w:bottom w:val="none" w:sz="0" w:space="0" w:color="auto"/>
        <w:right w:val="none" w:sz="0" w:space="0" w:color="auto"/>
      </w:divBdr>
    </w:div>
    <w:div w:id="372073497">
      <w:bodyDiv w:val="1"/>
      <w:marLeft w:val="0"/>
      <w:marRight w:val="0"/>
      <w:marTop w:val="0"/>
      <w:marBottom w:val="0"/>
      <w:divBdr>
        <w:top w:val="none" w:sz="0" w:space="0" w:color="auto"/>
        <w:left w:val="none" w:sz="0" w:space="0" w:color="auto"/>
        <w:bottom w:val="none" w:sz="0" w:space="0" w:color="auto"/>
        <w:right w:val="none" w:sz="0" w:space="0" w:color="auto"/>
      </w:divBdr>
      <w:divsChild>
        <w:div w:id="130559830">
          <w:marLeft w:val="0"/>
          <w:marRight w:val="0"/>
          <w:marTop w:val="0"/>
          <w:marBottom w:val="0"/>
          <w:divBdr>
            <w:top w:val="none" w:sz="0" w:space="0" w:color="auto"/>
            <w:left w:val="none" w:sz="0" w:space="0" w:color="auto"/>
            <w:bottom w:val="none" w:sz="0" w:space="0" w:color="auto"/>
            <w:right w:val="none" w:sz="0" w:space="0" w:color="auto"/>
          </w:divBdr>
        </w:div>
      </w:divsChild>
    </w:div>
    <w:div w:id="408355728">
      <w:bodyDiv w:val="1"/>
      <w:marLeft w:val="0"/>
      <w:marRight w:val="0"/>
      <w:marTop w:val="0"/>
      <w:marBottom w:val="0"/>
      <w:divBdr>
        <w:top w:val="none" w:sz="0" w:space="0" w:color="auto"/>
        <w:left w:val="none" w:sz="0" w:space="0" w:color="auto"/>
        <w:bottom w:val="none" w:sz="0" w:space="0" w:color="auto"/>
        <w:right w:val="none" w:sz="0" w:space="0" w:color="auto"/>
      </w:divBdr>
      <w:divsChild>
        <w:div w:id="1190332577">
          <w:marLeft w:val="0"/>
          <w:marRight w:val="0"/>
          <w:marTop w:val="0"/>
          <w:marBottom w:val="0"/>
          <w:divBdr>
            <w:top w:val="none" w:sz="0" w:space="0" w:color="auto"/>
            <w:left w:val="none" w:sz="0" w:space="0" w:color="auto"/>
            <w:bottom w:val="none" w:sz="0" w:space="0" w:color="auto"/>
            <w:right w:val="none" w:sz="0" w:space="0" w:color="auto"/>
          </w:divBdr>
        </w:div>
      </w:divsChild>
    </w:div>
    <w:div w:id="718633013">
      <w:bodyDiv w:val="1"/>
      <w:marLeft w:val="0"/>
      <w:marRight w:val="0"/>
      <w:marTop w:val="0"/>
      <w:marBottom w:val="0"/>
      <w:divBdr>
        <w:top w:val="none" w:sz="0" w:space="0" w:color="auto"/>
        <w:left w:val="none" w:sz="0" w:space="0" w:color="auto"/>
        <w:bottom w:val="none" w:sz="0" w:space="0" w:color="auto"/>
        <w:right w:val="none" w:sz="0" w:space="0" w:color="auto"/>
      </w:divBdr>
    </w:div>
    <w:div w:id="728695323">
      <w:bodyDiv w:val="1"/>
      <w:marLeft w:val="0"/>
      <w:marRight w:val="0"/>
      <w:marTop w:val="0"/>
      <w:marBottom w:val="0"/>
      <w:divBdr>
        <w:top w:val="none" w:sz="0" w:space="0" w:color="auto"/>
        <w:left w:val="none" w:sz="0" w:space="0" w:color="auto"/>
        <w:bottom w:val="none" w:sz="0" w:space="0" w:color="auto"/>
        <w:right w:val="none" w:sz="0" w:space="0" w:color="auto"/>
      </w:divBdr>
      <w:divsChild>
        <w:div w:id="1570340090">
          <w:marLeft w:val="0"/>
          <w:marRight w:val="0"/>
          <w:marTop w:val="0"/>
          <w:marBottom w:val="0"/>
          <w:divBdr>
            <w:top w:val="none" w:sz="0" w:space="0" w:color="auto"/>
            <w:left w:val="none" w:sz="0" w:space="0" w:color="auto"/>
            <w:bottom w:val="none" w:sz="0" w:space="0" w:color="auto"/>
            <w:right w:val="none" w:sz="0" w:space="0" w:color="auto"/>
          </w:divBdr>
        </w:div>
      </w:divsChild>
    </w:div>
    <w:div w:id="768896020">
      <w:bodyDiv w:val="1"/>
      <w:marLeft w:val="0"/>
      <w:marRight w:val="0"/>
      <w:marTop w:val="0"/>
      <w:marBottom w:val="0"/>
      <w:divBdr>
        <w:top w:val="none" w:sz="0" w:space="0" w:color="auto"/>
        <w:left w:val="none" w:sz="0" w:space="0" w:color="auto"/>
        <w:bottom w:val="none" w:sz="0" w:space="0" w:color="auto"/>
        <w:right w:val="none" w:sz="0" w:space="0" w:color="auto"/>
      </w:divBdr>
    </w:div>
    <w:div w:id="974915537">
      <w:bodyDiv w:val="1"/>
      <w:marLeft w:val="0"/>
      <w:marRight w:val="0"/>
      <w:marTop w:val="0"/>
      <w:marBottom w:val="0"/>
      <w:divBdr>
        <w:top w:val="none" w:sz="0" w:space="0" w:color="auto"/>
        <w:left w:val="none" w:sz="0" w:space="0" w:color="auto"/>
        <w:bottom w:val="none" w:sz="0" w:space="0" w:color="auto"/>
        <w:right w:val="none" w:sz="0" w:space="0" w:color="auto"/>
      </w:divBdr>
    </w:div>
    <w:div w:id="1081491537">
      <w:bodyDiv w:val="1"/>
      <w:marLeft w:val="0"/>
      <w:marRight w:val="0"/>
      <w:marTop w:val="0"/>
      <w:marBottom w:val="0"/>
      <w:divBdr>
        <w:top w:val="none" w:sz="0" w:space="0" w:color="auto"/>
        <w:left w:val="none" w:sz="0" w:space="0" w:color="auto"/>
        <w:bottom w:val="none" w:sz="0" w:space="0" w:color="auto"/>
        <w:right w:val="none" w:sz="0" w:space="0" w:color="auto"/>
      </w:divBdr>
    </w:div>
    <w:div w:id="1138300597">
      <w:bodyDiv w:val="1"/>
      <w:marLeft w:val="0"/>
      <w:marRight w:val="0"/>
      <w:marTop w:val="0"/>
      <w:marBottom w:val="0"/>
      <w:divBdr>
        <w:top w:val="none" w:sz="0" w:space="0" w:color="auto"/>
        <w:left w:val="none" w:sz="0" w:space="0" w:color="auto"/>
        <w:bottom w:val="none" w:sz="0" w:space="0" w:color="auto"/>
        <w:right w:val="none" w:sz="0" w:space="0" w:color="auto"/>
      </w:divBdr>
    </w:div>
    <w:div w:id="1214729208">
      <w:bodyDiv w:val="1"/>
      <w:marLeft w:val="0"/>
      <w:marRight w:val="0"/>
      <w:marTop w:val="0"/>
      <w:marBottom w:val="0"/>
      <w:divBdr>
        <w:top w:val="none" w:sz="0" w:space="0" w:color="auto"/>
        <w:left w:val="none" w:sz="0" w:space="0" w:color="auto"/>
        <w:bottom w:val="none" w:sz="0" w:space="0" w:color="auto"/>
        <w:right w:val="none" w:sz="0" w:space="0" w:color="auto"/>
      </w:divBdr>
    </w:div>
    <w:div w:id="1996564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killsforhealth.org.uk/services/item/146-core-skills-training-framework" TargetMode="External"/><Relationship Id="rId21" Type="http://schemas.openxmlformats.org/officeDocument/2006/relationships/hyperlink" Target="mailto:K.Willoughby@soton.ac.uk" TargetMode="External"/><Relationship Id="rId63" Type="http://schemas.openxmlformats.org/officeDocument/2006/relationships/hyperlink" Target="mailto:T.H.Richardson@soton.ac.uk" TargetMode="External"/><Relationship Id="rId159" Type="http://schemas.openxmlformats.org/officeDocument/2006/relationships/hyperlink" Target="https://www.southampton.ac.uk/studentvoice/index.page?" TargetMode="External"/><Relationship Id="rId170" Type="http://schemas.openxmlformats.org/officeDocument/2006/relationships/hyperlink" Target="https://sotonac.sharepoint.com/teams/PsychologyTechnicalResources" TargetMode="External"/><Relationship Id="rId191" Type="http://schemas.openxmlformats.org/officeDocument/2006/relationships/hyperlink" Target="https://sotonac.sharepoint.com/:f:/t/DClinCalendars/EtwyqAshkbNBl-N68eI_uQsBDrJnKLSGY9PInGjdBgsaWw?e=faQiSi" TargetMode="External"/><Relationship Id="rId205" Type="http://schemas.openxmlformats.org/officeDocument/2006/relationships/hyperlink" Target="https://www.southampton.ac.uk/edusupport/index.page" TargetMode="External"/><Relationship Id="rId226" Type="http://schemas.openxmlformats.org/officeDocument/2006/relationships/hyperlink" Target="https://sotonac.sharepoint.com/:f:/t/DClinCalendars/Ejq6eT5mGNpAhDHEW21MQGABtAL-jHkmjt_9lFxmLgLQ-w?e=aS0WfH" TargetMode="External"/><Relationship Id="rId247" Type="http://schemas.openxmlformats.org/officeDocument/2006/relationships/hyperlink" Target="http://library.soton.ac.uk/thesis" TargetMode="External"/><Relationship Id="rId107" Type="http://schemas.openxmlformats.org/officeDocument/2006/relationships/hyperlink" Target="https://www.susu.org/support/advice-centre.html" TargetMode="External"/><Relationship Id="rId11" Type="http://schemas.openxmlformats.org/officeDocument/2006/relationships/hyperlink" Target="https://sotonac.sharepoint.com/teams/DClinCalendars" TargetMode="External"/><Relationship Id="rId32" Type="http://schemas.openxmlformats.org/officeDocument/2006/relationships/image" Target="media/image11.jpeg"/><Relationship Id="rId53" Type="http://schemas.openxmlformats.org/officeDocument/2006/relationships/image" Target="media/image19.jpeg"/><Relationship Id="rId74" Type="http://schemas.openxmlformats.org/officeDocument/2006/relationships/hyperlink" Target="https://www.hee.nhs.uk/" TargetMode="External"/><Relationship Id="rId128" Type="http://schemas.openxmlformats.org/officeDocument/2006/relationships/hyperlink" Target="https://www.qaa.ac.uk/quality-code/qualifications-frameworks" TargetMode="External"/><Relationship Id="rId149" Type="http://schemas.openxmlformats.org/officeDocument/2006/relationships/hyperlink" Target="https://sotonac.sharepoint.com/:f:/t/DClinCalendars/ErYcNJmV5VpGgONOy0vwMCkB3PmwXcYPVhvqzUUgF9UPTA?e=nYGWNq" TargetMode="External"/><Relationship Id="rId5" Type="http://schemas.openxmlformats.org/officeDocument/2006/relationships/webSettings" Target="webSettings.xml"/><Relationship Id="rId95" Type="http://schemas.openxmlformats.org/officeDocument/2006/relationships/hyperlink" Target="https://maps.southampton.ac.uk/" TargetMode="External"/><Relationship Id="rId160" Type="http://schemas.openxmlformats.org/officeDocument/2006/relationships/hyperlink" Target="http://www.calendar.soton.ac.uk/sectionIV/student-appeals.html" TargetMode="External"/><Relationship Id="rId181" Type="http://schemas.openxmlformats.org/officeDocument/2006/relationships/hyperlink" Target="https://sotonac.sharepoint.com/:f:/t/DClinCalendars/Ejq6eT5mGNpAhDHEW21MQGABtAL-jHkmjt_9lFxmLgLQ-w?e=dn9Mf0" TargetMode="External"/><Relationship Id="rId216" Type="http://schemas.openxmlformats.org/officeDocument/2006/relationships/hyperlink" Target="https://www.assignments.soton.ac.uk/restricted/Home.aspx" TargetMode="External"/><Relationship Id="rId237" Type="http://schemas.openxmlformats.org/officeDocument/2006/relationships/hyperlink" Target="https://helpdesk.giltbyte.com/en/support/solutions/articles/11000102314-frequently-asked-questions" TargetMode="External"/><Relationship Id="rId258" Type="http://schemas.openxmlformats.org/officeDocument/2006/relationships/hyperlink" Target="https://www.hcpc-uk.org/registration/getting-on-the-register/uk-applications/uk-application-forms/" TargetMode="External"/><Relationship Id="rId22" Type="http://schemas.openxmlformats.org/officeDocument/2006/relationships/hyperlink" Target="https://www.southampton.ac.uk/psychology/about/staff/kw2e10.page?" TargetMode="External"/><Relationship Id="rId43" Type="http://schemas.openxmlformats.org/officeDocument/2006/relationships/hyperlink" Target="https://www.southampton.ac.uk/people/5xj6dk/doctor-katy-sivyer" TargetMode="External"/><Relationship Id="rId64" Type="http://schemas.openxmlformats.org/officeDocument/2006/relationships/hyperlink" Target="https://www.southampton.ac.uk/people/5xbzmk/doctor-thomas-richardson" TargetMode="External"/><Relationship Id="rId118" Type="http://schemas.openxmlformats.org/officeDocument/2006/relationships/hyperlink" Target="https://gprecruitment.hee.nhs.uk/recruitment/letbs-deaneries/hew" TargetMode="External"/><Relationship Id="rId139" Type="http://schemas.openxmlformats.org/officeDocument/2006/relationships/hyperlink" Target="https://www.southampton.ac.uk/courses/modules/psyc8049" TargetMode="External"/><Relationship Id="rId85" Type="http://schemas.openxmlformats.org/officeDocument/2006/relationships/hyperlink" Target="https://www.hcpc-uk.org/standards/standards-of-proficiency/" TargetMode="External"/><Relationship Id="rId150" Type="http://schemas.openxmlformats.org/officeDocument/2006/relationships/hyperlink" Target="https://www.southampton.ac.uk/quality/assessment/framework/policyprocedure.page" TargetMode="External"/><Relationship Id="rId171" Type="http://schemas.openxmlformats.org/officeDocument/2006/relationships/hyperlink" Target="https://www.pearsonclinical.co.uk/digital-solutions/digital-assessment-library/about.html" TargetMode="External"/><Relationship Id="rId192" Type="http://schemas.openxmlformats.org/officeDocument/2006/relationships/hyperlink" Target="https://sotonac.sharepoint.com/:f:/t/DClinCalendars/EoSZ8RgGMipHoCTy5ya3YMsBxVRvnu7kfYDe8kO1EudqoQ?e=N4HMW6" TargetMode="External"/><Relationship Id="rId206" Type="http://schemas.openxmlformats.org/officeDocument/2006/relationships/hyperlink" Target="https://www.southampton.ac.uk/edusupport/mental_health_and_wellbeing/index.page" TargetMode="External"/><Relationship Id="rId227" Type="http://schemas.openxmlformats.org/officeDocument/2006/relationships/image" Target="media/image28.png"/><Relationship Id="rId248" Type="http://schemas.openxmlformats.org/officeDocument/2006/relationships/hyperlink" Target="https://www.southampton.ac.uk/quality/pgr/research_degree_candidature/completion.page?" TargetMode="External"/><Relationship Id="rId12" Type="http://schemas.openxmlformats.org/officeDocument/2006/relationships/image" Target="media/image4.png"/><Relationship Id="rId33" Type="http://schemas.openxmlformats.org/officeDocument/2006/relationships/hyperlink" Target="mailto:w.n.dunger@soton.ac.uk" TargetMode="External"/><Relationship Id="rId108" Type="http://schemas.openxmlformats.org/officeDocument/2006/relationships/hyperlink" Target="https://sotonac.sharepoint.com/:f:/t/DClinCalendars/EjTdLetLZ2ZJl-xzGwcvQrMB76es3-xKgJJAdYQHE242sQ?e=ac2zjk" TargetMode="External"/><Relationship Id="rId129" Type="http://schemas.openxmlformats.org/officeDocument/2006/relationships/hyperlink" Target="https://www.southampton.ac.uk/courses/modules/psyc6171" TargetMode="External"/><Relationship Id="rId54" Type="http://schemas.openxmlformats.org/officeDocument/2006/relationships/image" Target="cid:34a0f402-d4f8-4af2-9c32-8141986f8ea9@eurprd07.prod.outlook.com" TargetMode="External"/><Relationship Id="rId75" Type="http://schemas.openxmlformats.org/officeDocument/2006/relationships/hyperlink" Target="https://sotonac.sharepoint.com/teams/DClinCalendars/Shared%20Documents/Forms/AllItems.aspx?id=%2Fteams%2FDClinCalendars%2FShared%20Documents%2FAnnual%20Review&amp;viewid=b03856f7%2D8b3a%2D487e%2Dac5a%2Df6a89d7105e4" TargetMode="External"/><Relationship Id="rId96" Type="http://schemas.openxmlformats.org/officeDocument/2006/relationships/hyperlink" Target="https://www.southampton.gov.uk/life-events/students/" TargetMode="External"/><Relationship Id="rId140" Type="http://schemas.openxmlformats.org/officeDocument/2006/relationships/hyperlink" Target="https://www.southampton.ac.uk/courses/modules/psyc8050" TargetMode="External"/><Relationship Id="rId161" Type="http://schemas.openxmlformats.org/officeDocument/2006/relationships/hyperlink" Target="mailto:fels-cqa@soton.ac.uk" TargetMode="External"/><Relationship Id="rId182" Type="http://schemas.openxmlformats.org/officeDocument/2006/relationships/hyperlink" Target="https://www.assignments.soton.ac.uk/restricted/Home.aspx" TargetMode="External"/><Relationship Id="rId217" Type="http://schemas.openxmlformats.org/officeDocument/2006/relationships/hyperlink" Target="https://forms.office.com/pages/responsepage.aspx?id=-XhTSvQpPk2-iWadA62p2PYShjFAnLJMmQN__JSaiKhUN0MxMVpOVFNZUEFVRVpCTllCVkpHRFdFViQlQCN0PWcu" TargetMode="External"/><Relationship Id="rId6" Type="http://schemas.openxmlformats.org/officeDocument/2006/relationships/footnotes" Target="footnotes.xml"/><Relationship Id="rId238" Type="http://schemas.openxmlformats.org/officeDocument/2006/relationships/hyperlink" Target="https://somerset.easy.giltbyte.com/documentation/" TargetMode="External"/><Relationship Id="rId259" Type="http://schemas.openxmlformats.org/officeDocument/2006/relationships/header" Target="header5.xml"/><Relationship Id="rId23" Type="http://schemas.openxmlformats.org/officeDocument/2006/relationships/image" Target="media/image8.emf"/><Relationship Id="rId119" Type="http://schemas.openxmlformats.org/officeDocument/2006/relationships/hyperlink" Target="https://www.bps.org.uk/guideline/code-ethics-and-conduct" TargetMode="External"/><Relationship Id="rId44" Type="http://schemas.openxmlformats.org/officeDocument/2006/relationships/image" Target="media/image15.emf"/><Relationship Id="rId65" Type="http://schemas.openxmlformats.org/officeDocument/2006/relationships/image" Target="media/image23.emf"/><Relationship Id="rId86" Type="http://schemas.openxmlformats.org/officeDocument/2006/relationships/hyperlink" Target="https://www.bps.org.uk/accreditation/education-providers" TargetMode="External"/><Relationship Id="rId130" Type="http://schemas.openxmlformats.org/officeDocument/2006/relationships/hyperlink" Target="https://www.southampton.ac.uk/courses/modules/psyc6170" TargetMode="External"/><Relationship Id="rId151" Type="http://schemas.openxmlformats.org/officeDocument/2006/relationships/hyperlink" Target="https://www.southampton.ac.uk/quality/assessment/framework/policyprocedure.page" TargetMode="External"/><Relationship Id="rId172" Type="http://schemas.openxmlformats.org/officeDocument/2006/relationships/hyperlink" Target="https://blackboard.soton.ac.uk/webapps/blackboard/content/listContent.jsp?course_id=_188839_1&amp;content_id=_4180288_1" TargetMode="External"/><Relationship Id="rId193" Type="http://schemas.openxmlformats.org/officeDocument/2006/relationships/hyperlink" Target="https://www.bps.org.uk/guideline/bps-practice-guidelines-2017" TargetMode="External"/><Relationship Id="rId207" Type="http://schemas.openxmlformats.org/officeDocument/2006/relationships/hyperlink" Target="https://www.southampton.ac.uk/edusupport/disability_support/index.page" TargetMode="External"/><Relationship Id="rId228" Type="http://schemas.openxmlformats.org/officeDocument/2006/relationships/header" Target="header1.xml"/><Relationship Id="rId249" Type="http://schemas.openxmlformats.org/officeDocument/2006/relationships/hyperlink" Target="https://www.southampton.ac.uk/quality/pgr/research_degree_candidature/completion.page?" TargetMode="External"/><Relationship Id="rId13" Type="http://schemas.openxmlformats.org/officeDocument/2006/relationships/hyperlink" Target="https://sotonac-my.sharepoint.com/:v:/g/personal/wnd1c19_soton_ac_uk/EYWiutc7Z_pGlFulke1w21sBvyFFbmmcmrIj6yKP6lKljQ?nav=eyJwbGF5YmFja09wdGlvbnMiOnsic3RhcnRUaW1lSW5TZWNvbmRzIjo5LjUyLCJ0aW1lc3RhbXBlZExpbmtSZWZlcnJlckluZm8iOnsic2NlbmFyaW8iOiJDaGFwdGVyU2hhcmUiLCJhZGRpdGlvbmFsSW5mbyI6eyJpc1NoYXJlZENoYXB0ZXJBdXRvIjpmYWxzZX19fSwicmVmZXJyYWxJbmZvIjp7InJlZmVycmFsQXBwIjoiU3RyZWFtV2ViQXBwIiwicmVmZXJyYWxWaWV3IjoiU2hhcmVDaGFwdGVyTGluayIsInJlZmVycmFsQXBwUGxhdGZvcm0iOiJXZWIiLCJyZWZlcnJhbE1vZGUiOiJ2aWV3In19&amp;e=vWerZJ" TargetMode="External"/><Relationship Id="rId109" Type="http://schemas.openxmlformats.org/officeDocument/2006/relationships/hyperlink" Target="mailto:clinicalpsychology-fels@soton.ac.uk" TargetMode="External"/><Relationship Id="rId260" Type="http://schemas.openxmlformats.org/officeDocument/2006/relationships/header" Target="header6.xml"/><Relationship Id="rId34" Type="http://schemas.openxmlformats.org/officeDocument/2006/relationships/hyperlink" Target="https://www.southampton.ac.uk/psychology/about/staff/wnd1c19.page" TargetMode="External"/><Relationship Id="rId55" Type="http://schemas.openxmlformats.org/officeDocument/2006/relationships/hyperlink" Target="mailto:cj1a09@soton.ac.uk" TargetMode="External"/><Relationship Id="rId76" Type="http://schemas.openxmlformats.org/officeDocument/2006/relationships/hyperlink" Target="https://sotonac.sharepoint.com/teams/DClinCalendars/Shared%20Documents/Forms/AllItems.aspx?id=%2Fteams%2FDClinCalendars%2FShared%20Documents%2FAnnual%20Review&amp;viewid=b03856f7%2D8b3a%2D487e%2Dac5a%2Df6a89d7105e4" TargetMode="External"/><Relationship Id="rId97" Type="http://schemas.openxmlformats.org/officeDocument/2006/relationships/hyperlink" Target="https://www.southampton.ac.uk/student-life/cities" TargetMode="External"/><Relationship Id="rId120" Type="http://schemas.openxmlformats.org/officeDocument/2006/relationships/hyperlink" Target="https://improvement.nhs.uk/documents/27/whistleblowing_policy_final.pdf" TargetMode="External"/><Relationship Id="rId141" Type="http://schemas.openxmlformats.org/officeDocument/2006/relationships/hyperlink" Target="https://www.southampton.ac.uk/courses/modules/psyc8048" TargetMode="External"/><Relationship Id="rId7" Type="http://schemas.openxmlformats.org/officeDocument/2006/relationships/endnotes" Target="endnotes.xml"/><Relationship Id="rId162" Type="http://schemas.openxmlformats.org/officeDocument/2006/relationships/hyperlink" Target="https://eur03.safelinks.protection.outlook.com/?url=https%3A%2F%2Fsusu.org%2Fadvice&amp;data=05%7C01%7CW.N.Dunger%40soton.ac.uk%7C4c90e70725c34e933de208db7bd46108%7C4a5378f929f44d3ebe89669d03ada9d8%7C0%7C0%7C638239924305380997%7CUnknown%7CTWFpbGZsb3d8eyJWIjoiMC4wLjAwMDAiLCJQIjoiV2luMzIiLCJBTiI6Ik1haWwiLCJXVCI6Mn0%3D%7C3000%7C%7C%7C&amp;sdata=zUBz8HeV%2FOFpqed2Xj1vseHEqI%2B9PQxnVzOnc0z72eo%3D&amp;reserved=0" TargetMode="External"/><Relationship Id="rId183" Type="http://schemas.openxmlformats.org/officeDocument/2006/relationships/hyperlink" Target="https://www.bps.org.uk/accreditation/education-providers" TargetMode="External"/><Relationship Id="rId218" Type="http://schemas.openxmlformats.org/officeDocument/2006/relationships/hyperlink" Target="https://forms.office.com/pages/responsepage.aspx?id=-XhTSvQpPk2-iWadA62p2PYShjFAnLJMmQN__JSaiKhUODk3SllVT0c3RDZFTERGUUNNMlJMRDlIUiQlQCN0PWcu" TargetMode="External"/><Relationship Id="rId239" Type="http://schemas.openxmlformats.org/officeDocument/2006/relationships/hyperlink" Target="mailto:expenses@somersetft.nhs.uk" TargetMode="External"/><Relationship Id="rId250" Type="http://schemas.openxmlformats.org/officeDocument/2006/relationships/hyperlink" Target="https://www.southampton.ac.uk/studentadmin/awards/awards-certificates/index.page" TargetMode="External"/><Relationship Id="rId24" Type="http://schemas.openxmlformats.org/officeDocument/2006/relationships/hyperlink" Target="mailto:T.L.Maguire@soton.ac.uk" TargetMode="External"/><Relationship Id="rId45" Type="http://schemas.openxmlformats.org/officeDocument/2006/relationships/hyperlink" Target="mailto:J.Lowther@soton.ac.uk" TargetMode="External"/><Relationship Id="rId66" Type="http://schemas.openxmlformats.org/officeDocument/2006/relationships/hyperlink" Target="mailto:j.mertel-morillo@soton.ac.uk" TargetMode="External"/><Relationship Id="rId87" Type="http://schemas.openxmlformats.org/officeDocument/2006/relationships/hyperlink" Target="https://www.qaa.ac.uk/quality-code/qualifications-frameworks" TargetMode="External"/><Relationship Id="rId110" Type="http://schemas.openxmlformats.org/officeDocument/2006/relationships/hyperlink" Target="https://sotonac.sharepoint.com/:f:/t/DClinCalendars/EjTdLetLZ2ZJl-xzGwcvQrMB76es3-xKgJJAdYQHE242sQ?e=ac2zjk" TargetMode="External"/><Relationship Id="rId131" Type="http://schemas.openxmlformats.org/officeDocument/2006/relationships/hyperlink" Target="https://www.southampton.ac.uk/courses/modules/psyc6167" TargetMode="External"/><Relationship Id="rId152" Type="http://schemas.openxmlformats.org/officeDocument/2006/relationships/hyperlink" Target="https://www.southampton.ac.uk/studentadmin/appeals-complaints/index.page" TargetMode="External"/><Relationship Id="rId173" Type="http://schemas.openxmlformats.org/officeDocument/2006/relationships/hyperlink" Target="https://sotonac.sharepoint.com/teams/FELS_HS_LOCALINFO" TargetMode="External"/><Relationship Id="rId194" Type="http://schemas.openxmlformats.org/officeDocument/2006/relationships/hyperlink" Target="https://sotonac.sharepoint.com/:f:/t/DClinCalendars/Ejq6eT5mGNpAhDHEW21MQGABtAL-jHkmjt_9lFxmLgLQ-w?e=dn9Mf0" TargetMode="External"/><Relationship Id="rId208" Type="http://schemas.openxmlformats.org/officeDocument/2006/relationships/hyperlink" Target="https://www.southampton.ac.uk/edusupport/study_support/one-to-one-study-support.page" TargetMode="External"/><Relationship Id="rId229" Type="http://schemas.openxmlformats.org/officeDocument/2006/relationships/header" Target="header2.xml"/><Relationship Id="rId240" Type="http://schemas.openxmlformats.org/officeDocument/2006/relationships/hyperlink" Target="mailto:Expenses@somersetft.nhs.uk" TargetMode="External"/><Relationship Id="rId261" Type="http://schemas.openxmlformats.org/officeDocument/2006/relationships/fontTable" Target="fontTable.xml"/><Relationship Id="rId14" Type="http://schemas.openxmlformats.org/officeDocument/2006/relationships/hyperlink" Target="mailto:clinicalpsychology-fels@soton.ac.uk" TargetMode="External"/><Relationship Id="rId35" Type="http://schemas.openxmlformats.org/officeDocument/2006/relationships/image" Target="media/image12.jpeg"/><Relationship Id="rId56" Type="http://schemas.openxmlformats.org/officeDocument/2006/relationships/image" Target="media/image20.emf"/><Relationship Id="rId77" Type="http://schemas.openxmlformats.org/officeDocument/2006/relationships/hyperlink" Target="https://padlet.com/mjh3n14/southampton-dclin-padlet-sylxp3nsq4a2ivnt" TargetMode="External"/><Relationship Id="rId100" Type="http://schemas.openxmlformats.org/officeDocument/2006/relationships/hyperlink" Target="https://www.southampton.ac.uk/~assets/doc/student-services/agp-black-freshers-guide.pdf" TargetMode="External"/><Relationship Id="rId8" Type="http://schemas.openxmlformats.org/officeDocument/2006/relationships/image" Target="media/image1.png"/><Relationship Id="rId98" Type="http://schemas.openxmlformats.org/officeDocument/2006/relationships/image" Target="media/image26.png"/><Relationship Id="rId121" Type="http://schemas.openxmlformats.org/officeDocument/2006/relationships/hyperlink" Target="https://www.hcpc-uk.org/globalassets/resources/guidance/guidance-on-conduct-and-ethics-for-students.pdf" TargetMode="External"/><Relationship Id="rId142" Type="http://schemas.openxmlformats.org/officeDocument/2006/relationships/hyperlink" Target="https://sotonac.sharepoint.com/:f:/t/DClinCalendars/EoSZ8RgGMipHoCTy5ya3YMsBxVRvnu7kfYDe8kO1EudqoQ?e=TfQyla" TargetMode="External"/><Relationship Id="rId163" Type="http://schemas.openxmlformats.org/officeDocument/2006/relationships/hyperlink" Target="https://www.southampton.ac.uk/quality/pgr/research_degree_candidature/completion.page" TargetMode="External"/><Relationship Id="rId184" Type="http://schemas.openxmlformats.org/officeDocument/2006/relationships/hyperlink" Target="https://sotonac.sharepoint.com/:f:/t/DClinCalendars/Ejq6eT5mGNpAhDHEW21MQGABtAL-jHkmjt_9lFxmLgLQ-w?e=dn9Mf0" TargetMode="External"/><Relationship Id="rId219" Type="http://schemas.openxmlformats.org/officeDocument/2006/relationships/hyperlink" Target="https://www.southampton.ac.uk/quality/index.page" TargetMode="External"/><Relationship Id="rId230" Type="http://schemas.openxmlformats.org/officeDocument/2006/relationships/image" Target="media/image29.png"/><Relationship Id="rId251" Type="http://schemas.openxmlformats.org/officeDocument/2006/relationships/hyperlink" Target="https://www.southampton.ac.uk/studentadmin/awards/awards-certificates/degree-certificates.page" TargetMode="External"/><Relationship Id="rId25" Type="http://schemas.openxmlformats.org/officeDocument/2006/relationships/hyperlink" Target="https://www.southampton.ac.uk/psychology/about/staff/tm3n08.page?" TargetMode="External"/><Relationship Id="rId46" Type="http://schemas.openxmlformats.org/officeDocument/2006/relationships/image" Target="media/image16.emf"/><Relationship Id="rId67" Type="http://schemas.openxmlformats.org/officeDocument/2006/relationships/hyperlink" Target="https://www.southampton.ac.uk/people/629msh/mr-juan-mertel-morillo" TargetMode="External"/><Relationship Id="rId88" Type="http://schemas.openxmlformats.org/officeDocument/2006/relationships/hyperlink" Target="https://sotonac.sharepoint.com/teams/DClinCalendars/Lists/DClin%20Generic/calendar.aspx" TargetMode="External"/><Relationship Id="rId111" Type="http://schemas.openxmlformats.org/officeDocument/2006/relationships/hyperlink" Target="https://sotonac.sharepoint.com/:f:/t/DClinCalendars/EjTdLetLZ2ZJl-xzGwcvQrMB76es3-xKgJJAdYQHE242sQ?e=ac2zjk" TargetMode="External"/><Relationship Id="rId132" Type="http://schemas.openxmlformats.org/officeDocument/2006/relationships/hyperlink" Target="https://www.southampton.ac.uk/courses/modules/psyc6172" TargetMode="External"/><Relationship Id="rId153" Type="http://schemas.openxmlformats.org/officeDocument/2006/relationships/hyperlink" Target="https://www.southampton.ac.uk/quality/assessment/academic_integrity.page" TargetMode="External"/><Relationship Id="rId174" Type="http://schemas.openxmlformats.org/officeDocument/2006/relationships/hyperlink" Target="https://library.soton.ac.uk/homepage" TargetMode="External"/><Relationship Id="rId195" Type="http://schemas.openxmlformats.org/officeDocument/2006/relationships/hyperlink" Target="https://sotonac.sharepoint.com/:f:/t/DClinCalendars/Ejq6eT5mGNpAhDHEW21MQGABtAL-jHkmjt_9lFxmLgLQ-w?e=DCTrVA" TargetMode="External"/><Relationship Id="rId209" Type="http://schemas.openxmlformats.org/officeDocument/2006/relationships/hyperlink" Target="https://library.soton.ac.uk/sash" TargetMode="External"/><Relationship Id="rId220" Type="http://schemas.openxmlformats.org/officeDocument/2006/relationships/hyperlink" Target="mailto:psyc-studentoffice@soton.ac.uk" TargetMode="External"/><Relationship Id="rId241" Type="http://schemas.openxmlformats.org/officeDocument/2006/relationships/hyperlink" Target="mailto:clinpsychoogy-fels@soton.ac.uk" TargetMode="External"/><Relationship Id="rId15" Type="http://schemas.openxmlformats.org/officeDocument/2006/relationships/image" Target="media/image5.emf"/><Relationship Id="rId36" Type="http://schemas.openxmlformats.org/officeDocument/2006/relationships/hyperlink" Target="mailto:A.Bennetts@soton.ac.uk" TargetMode="External"/><Relationship Id="rId57" Type="http://schemas.openxmlformats.org/officeDocument/2006/relationships/hyperlink" Target="mailto:Nick.Maguire@soton.ac.uk" TargetMode="External"/><Relationship Id="rId262" Type="http://schemas.openxmlformats.org/officeDocument/2006/relationships/theme" Target="theme/theme1.xml"/><Relationship Id="rId78" Type="http://schemas.openxmlformats.org/officeDocument/2006/relationships/hyperlink" Target="https://sotonac.sharepoint.com/teams/DClinCalendars" TargetMode="External"/><Relationship Id="rId99" Type="http://schemas.openxmlformats.org/officeDocument/2006/relationships/hyperlink" Target="https://www.southampton.ac.uk/transport/parking/car-parking.page" TargetMode="External"/><Relationship Id="rId101" Type="http://schemas.openxmlformats.org/officeDocument/2006/relationships/hyperlink" Target="https://www.somersetft.nhs.uk/" TargetMode="External"/><Relationship Id="rId122" Type="http://schemas.openxmlformats.org/officeDocument/2006/relationships/hyperlink" Target="https://www.bps.org.uk/sites/www.bps.org.uk/files/Policy/Policy%20-%20Files/Guidelines%20on%20the%20Use%20of%20Electronic%20Health%20Records%20%28Updated%20March%202019%29.pdf" TargetMode="External"/><Relationship Id="rId143" Type="http://schemas.openxmlformats.org/officeDocument/2006/relationships/hyperlink" Target="https://www.southampton.ac.uk/studentservices/support-wellbeing.page" TargetMode="External"/><Relationship Id="rId164" Type="http://schemas.openxmlformats.org/officeDocument/2006/relationships/hyperlink" Target="https://www.southampton.ac.uk/calendar/sectionv/index.page" TargetMode="External"/><Relationship Id="rId185" Type="http://schemas.openxmlformats.org/officeDocument/2006/relationships/hyperlink" Target="https://explore.bps.org.uk/content/report-guideline/bpsrep.2014.inf224" TargetMode="External"/><Relationship Id="rId9" Type="http://schemas.openxmlformats.org/officeDocument/2006/relationships/image" Target="media/image2.jpg"/><Relationship Id="rId210" Type="http://schemas.openxmlformats.org/officeDocument/2006/relationships/hyperlink" Target="https://www.southampton.ac.uk/edusupport/study_support/ways_of_support/on-all-pcs.page" TargetMode="External"/><Relationship Id="rId26" Type="http://schemas.openxmlformats.org/officeDocument/2006/relationships/image" Target="media/image9.jpeg"/><Relationship Id="rId231" Type="http://schemas.openxmlformats.org/officeDocument/2006/relationships/header" Target="header3.xml"/><Relationship Id="rId252" Type="http://schemas.openxmlformats.org/officeDocument/2006/relationships/hyperlink" Target="https://student-selfservice.soton.ac.uk/BNNRPROD/twbkwbis.P_WWWLogin" TargetMode="External"/><Relationship Id="rId47" Type="http://schemas.openxmlformats.org/officeDocument/2006/relationships/hyperlink" Target="mailto:D.Beattie@soton.ac.uk" TargetMode="External"/><Relationship Id="rId68" Type="http://schemas.openxmlformats.org/officeDocument/2006/relationships/image" Target="media/image24.emf"/><Relationship Id="rId89" Type="http://schemas.openxmlformats.org/officeDocument/2006/relationships/hyperlink" Target="https://sotonac.sharepoint.com/teams/PublicDocuments/Program%20Spec/Forms/PGRfaculties.aspx?FilterField1=Faculty&amp;FilterValue1=Environmental%20and%20Life%20Sciences&amp;FilterType1=Choice&amp;FilterDisplay1=Environmental%20and%20Life%20Sciences&amp;viewid=44238daa%2D2904%2D4304%2Da483%2D6a8b5ad28ff0&amp;id=%2Fteams%2FPublicDocuments%2FProgram%20Spec" TargetMode="External"/><Relationship Id="rId112" Type="http://schemas.openxmlformats.org/officeDocument/2006/relationships/hyperlink" Target="mailto:clinicalpsychology-fels@soton.ac.uk" TargetMode="External"/><Relationship Id="rId133" Type="http://schemas.openxmlformats.org/officeDocument/2006/relationships/hyperlink" Target="https://www.southampton.ac.uk/courses/modules/resm6012" TargetMode="External"/><Relationship Id="rId154" Type="http://schemas.openxmlformats.org/officeDocument/2006/relationships/hyperlink" Target="https://www.bps.org.uk/guideline/code-ethics-and-conduct" TargetMode="External"/><Relationship Id="rId175" Type="http://schemas.openxmlformats.org/officeDocument/2006/relationships/hyperlink" Target="https://www.somersetft.nhs.uk/" TargetMode="External"/><Relationship Id="rId196" Type="http://schemas.openxmlformats.org/officeDocument/2006/relationships/hyperlink" Target="https://sotonac.sharepoint.com/:f:/t/DClinCalendars/Ehr3E3xdZAFLkEsgf155Bz0Bs0GiLN5CWE6vKhcl_ywiNw?e=dvcbaN" TargetMode="External"/><Relationship Id="rId200" Type="http://schemas.openxmlformats.org/officeDocument/2006/relationships/hyperlink" Target="https://sotonac.sharepoint.com/:f:/t/DClinCalendars/Ejq6eT5mGNpAhDHEW21MQGABtAL-jHkmjt_9lFxmLgLQ-w?e=n1fdgF" TargetMode="External"/><Relationship Id="rId16" Type="http://schemas.openxmlformats.org/officeDocument/2006/relationships/hyperlink" Target="mailto:m.s.ononaiye@soton.ac.uk" TargetMode="External"/><Relationship Id="rId221" Type="http://schemas.openxmlformats.org/officeDocument/2006/relationships/hyperlink" Target="https://www.southampton.ac.uk/about/governance/regulations-policies/student-regulations/appeals" TargetMode="External"/><Relationship Id="rId242" Type="http://schemas.openxmlformats.org/officeDocument/2006/relationships/hyperlink" Target="mailto:Expenses@somersetft.nhs.uk" TargetMode="External"/><Relationship Id="rId37" Type="http://schemas.openxmlformats.org/officeDocument/2006/relationships/hyperlink" Target="https://www.southampton.ac.uk/psychology/about/staff/ab5c18.page?" TargetMode="External"/><Relationship Id="rId58" Type="http://schemas.openxmlformats.org/officeDocument/2006/relationships/hyperlink" Target="https://www.southampton.ac.uk/people/5wz76w/doctor-nick-maguire" TargetMode="External"/><Relationship Id="rId79" Type="http://schemas.openxmlformats.org/officeDocument/2006/relationships/hyperlink" Target="mailto:username@soton.ac.uk" TargetMode="External"/><Relationship Id="rId102" Type="http://schemas.openxmlformats.org/officeDocument/2006/relationships/hyperlink" Target="https://sotonac.sharepoint.com/:f:/t/DClinCalendars/EquLhy-VwMJAm5MNg8Vw_ecBlBK1QCxpw7vUUWRGqZsrug?e=EgFJOQ" TargetMode="External"/><Relationship Id="rId123" Type="http://schemas.openxmlformats.org/officeDocument/2006/relationships/hyperlink" Target="https://ico.org.uk/for-organisations/guide-to-the-general-data-protection-regulation-gdpr/" TargetMode="External"/><Relationship Id="rId144" Type="http://schemas.openxmlformats.org/officeDocument/2006/relationships/hyperlink" Target="https://www.southampton.ac.uk/quality/assessment/framework/policyprocedure.page" TargetMode="External"/><Relationship Id="rId90" Type="http://schemas.openxmlformats.org/officeDocument/2006/relationships/hyperlink" Target="https://sotonac.sharepoint.com/:f:/t/DClinCalendars/Euarjv6F-1NMiGIDxxVryMMBYPFvdqjNDGHO8_kVXmiUKQ?e=S37vuE" TargetMode="External"/><Relationship Id="rId165" Type="http://schemas.openxmlformats.org/officeDocument/2006/relationships/hyperlink" Target="https://www.southampton.ac.uk/calendar/sectionv/index.page" TargetMode="External"/><Relationship Id="rId186" Type="http://schemas.openxmlformats.org/officeDocument/2006/relationships/hyperlink" Target="mailto:clinicalpsychology-fels@soton.ac.uk" TargetMode="External"/><Relationship Id="rId211" Type="http://schemas.openxmlformats.org/officeDocument/2006/relationships/hyperlink" Target="https://www.southampton.ac.uk/chaplaincy/index.page?" TargetMode="External"/><Relationship Id="rId232" Type="http://schemas.openxmlformats.org/officeDocument/2006/relationships/header" Target="header4.xml"/><Relationship Id="rId253" Type="http://schemas.openxmlformats.org/officeDocument/2006/relationships/hyperlink" Target="mailto:graduation@soton.ac.uk" TargetMode="External"/><Relationship Id="rId27" Type="http://schemas.openxmlformats.org/officeDocument/2006/relationships/hyperlink" Target="mailto:p.j.lawrence@soton.ac.uk" TargetMode="External"/><Relationship Id="rId48" Type="http://schemas.openxmlformats.org/officeDocument/2006/relationships/hyperlink" Target="https://www.southampton.ac.uk/people/5z7pjb/doctor-david-beattie" TargetMode="External"/><Relationship Id="rId69" Type="http://schemas.openxmlformats.org/officeDocument/2006/relationships/hyperlink" Target="mailto:clinicalpsychology-fels@soton.ac.uk" TargetMode="External"/><Relationship Id="rId113" Type="http://schemas.openxmlformats.org/officeDocument/2006/relationships/hyperlink" Target="https://sotonac.sharepoint.com/:f:/t/DClinCalendars/EjTdLetLZ2ZJl-xzGwcvQrMB76es3-xKgJJAdYQHE242sQ?e=EbQflE" TargetMode="External"/><Relationship Id="rId134" Type="http://schemas.openxmlformats.org/officeDocument/2006/relationships/hyperlink" Target="https://www.southampton.ac.uk/courses/modules/resm6009" TargetMode="External"/><Relationship Id="rId80" Type="http://schemas.openxmlformats.org/officeDocument/2006/relationships/hyperlink" Target="http://www.outlook.com/southamptonalumni.ac.uk" TargetMode="External"/><Relationship Id="rId155" Type="http://schemas.openxmlformats.org/officeDocument/2006/relationships/hyperlink" Target="https://www.hcpc-uk.org/standards/standards-of-proficiency/practitioner-psychologists/" TargetMode="External"/><Relationship Id="rId176" Type="http://schemas.openxmlformats.org/officeDocument/2006/relationships/hyperlink" Target="https://www.hcpc-uk.org/standards/standards-relevant-to-education-and-training/set/" TargetMode="External"/><Relationship Id="rId197" Type="http://schemas.openxmlformats.org/officeDocument/2006/relationships/hyperlink" Target="https://sotonac.sharepoint.com/:f:/t/DClinCalendars/Ejq6eT5mGNpAhDHEW21MQGABtAL-jHkmjt_9lFxmLgLQ-w?e=dn9Mf0" TargetMode="External"/><Relationship Id="rId201" Type="http://schemas.openxmlformats.org/officeDocument/2006/relationships/hyperlink" Target="https://sotonac.sharepoint.com/:f:/t/DClinCalendars/Ejq6eT5mGNpAhDHEW21MQGABtAL-jHkmjt_9lFxmLgLQ-w?e=n1fdgF" TargetMode="External"/><Relationship Id="rId222" Type="http://schemas.openxmlformats.org/officeDocument/2006/relationships/hyperlink" Target="https://sotonac.sharepoint.com/teams/PGRManagerGuide/SitePages/Special-Considerations.aspx" TargetMode="External"/><Relationship Id="rId243" Type="http://schemas.openxmlformats.org/officeDocument/2006/relationships/hyperlink" Target="https://sotonac.sharepoint.com/:f:/t/DClinCalendars/Et9M2GGsaEFBupaskMGPYkUBeVi0aSK-d6FOm6CoiBythA?e=ldPLlV" TargetMode="External"/><Relationship Id="rId17" Type="http://schemas.openxmlformats.org/officeDocument/2006/relationships/hyperlink" Target="https://www.southampton.ac.uk/psychology/about/staff/mso1n15.page?" TargetMode="External"/><Relationship Id="rId38" Type="http://schemas.openxmlformats.org/officeDocument/2006/relationships/image" Target="media/image13.emf"/><Relationship Id="rId59" Type="http://schemas.openxmlformats.org/officeDocument/2006/relationships/image" Target="media/image21.png"/><Relationship Id="rId103" Type="http://schemas.openxmlformats.org/officeDocument/2006/relationships/hyperlink" Target="mailto:Alan.Taylor@SomersetFT.nhs.uk" TargetMode="External"/><Relationship Id="rId124" Type="http://schemas.openxmlformats.org/officeDocument/2006/relationships/hyperlink" Target="https://www.legislation.gov.uk/ukpga/1990/23" TargetMode="External"/><Relationship Id="rId70" Type="http://schemas.openxmlformats.org/officeDocument/2006/relationships/image" Target="media/image25.png"/><Relationship Id="rId91" Type="http://schemas.openxmlformats.org/officeDocument/2006/relationships/hyperlink" Target="https://sotonac.sharepoint.com/:f:/t/DClinCalendars/ErMLPHnxA1RPipXnj8ymCa4BchXdA3r2akSYBOrAT88LBw?e=RvAKw7" TargetMode="External"/><Relationship Id="rId145" Type="http://schemas.openxmlformats.org/officeDocument/2006/relationships/hyperlink" Target="https://blackboard.soton.ac.uk/ultra/institution-page" TargetMode="External"/><Relationship Id="rId166" Type="http://schemas.openxmlformats.org/officeDocument/2006/relationships/hyperlink" Target="https://knowledgenow.soton.ac.uk/Articles/KB0011362" TargetMode="External"/><Relationship Id="rId187" Type="http://schemas.openxmlformats.org/officeDocument/2006/relationships/hyperlink" Target="https://sotonac.sharepoint.com/:f:/t/DClinCalendars/Ejq6eT5mGNpAhDHEW21MQGABtAL-jHkmjt_9lFxmLgLQ-w?e=pWEnU6" TargetMode="External"/><Relationship Id="rId1" Type="http://schemas.openxmlformats.org/officeDocument/2006/relationships/customXml" Target="../customXml/item1.xml"/><Relationship Id="rId212" Type="http://schemas.openxmlformats.org/officeDocument/2006/relationships/hyperlink" Target="https://www.southampton.ac.uk/studentservices/index.page" TargetMode="External"/><Relationship Id="rId233" Type="http://schemas.openxmlformats.org/officeDocument/2006/relationships/image" Target="media/image30.png"/><Relationship Id="rId254" Type="http://schemas.openxmlformats.org/officeDocument/2006/relationships/hyperlink" Target="mailto:certs@soton.ac.uk" TargetMode="External"/><Relationship Id="rId28" Type="http://schemas.openxmlformats.org/officeDocument/2006/relationships/hyperlink" Target="https://www.southampton.ac.uk/psychology/about/staff/pjl1g13.page?" TargetMode="External"/><Relationship Id="rId49" Type="http://schemas.openxmlformats.org/officeDocument/2006/relationships/image" Target="media/image17.png"/><Relationship Id="rId114" Type="http://schemas.openxmlformats.org/officeDocument/2006/relationships/hyperlink" Target="mailto:clinicalpsychology-fels@soton.ac.uk" TargetMode="External"/><Relationship Id="rId60" Type="http://schemas.openxmlformats.org/officeDocument/2006/relationships/hyperlink" Target="mailto:c.brignell@soton.ac.uk" TargetMode="External"/><Relationship Id="rId81" Type="http://schemas.openxmlformats.org/officeDocument/2006/relationships/hyperlink" Target="https://www.hcpc-uk.org/standards/meeting-our-standards/communication-and-using-social-media/" TargetMode="External"/><Relationship Id="rId135" Type="http://schemas.openxmlformats.org/officeDocument/2006/relationships/hyperlink" Target="https://www.southampton.ac.uk/courses/modules/resm6011" TargetMode="External"/><Relationship Id="rId156" Type="http://schemas.openxmlformats.org/officeDocument/2006/relationships/hyperlink" Target="https://www.england.nhs.uk/ig/" TargetMode="External"/><Relationship Id="rId177" Type="http://schemas.openxmlformats.org/officeDocument/2006/relationships/hyperlink" Target="https://www.bps.org.uk/accreditation/education-providers" TargetMode="External"/><Relationship Id="rId198" Type="http://schemas.openxmlformats.org/officeDocument/2006/relationships/hyperlink" Target="https://sotonac.sharepoint.com/:f:/t/DClinCalendars/EnwyKxbAwPJLuA7XG0MzQ0oBpCBWnloVsZCLPQUkmZEt9A?e=Cmk1iu" TargetMode="External"/><Relationship Id="rId202" Type="http://schemas.openxmlformats.org/officeDocument/2006/relationships/hyperlink" Target="https://sotonac.sharepoint.com/:f:/t/DClinCalendars/EtwyqAshkbNBl-N68eI_uQsBDrJnKLSGY9PInGjdBgsaWw?e=Ab8fuX" TargetMode="External"/><Relationship Id="rId223" Type="http://schemas.openxmlformats.org/officeDocument/2006/relationships/image" Target="media/image27.png"/><Relationship Id="rId244" Type="http://schemas.openxmlformats.org/officeDocument/2006/relationships/hyperlink" Target="https://sotonac.sharepoint.com/teams/PGRhandbook/SitePages/Student-community-and-representation.aspx" TargetMode="External"/><Relationship Id="rId18" Type="http://schemas.openxmlformats.org/officeDocument/2006/relationships/image" Target="media/image6.png"/><Relationship Id="rId39" Type="http://schemas.openxmlformats.org/officeDocument/2006/relationships/hyperlink" Target="mailto:L.A.Cant@soton.ac.uk" TargetMode="External"/><Relationship Id="rId50" Type="http://schemas.openxmlformats.org/officeDocument/2006/relationships/hyperlink" Target="mailto:dr.m.henning-pugh@soton.ac.uk" TargetMode="External"/><Relationship Id="rId104" Type="http://schemas.openxmlformats.org/officeDocument/2006/relationships/hyperlink" Target="https://www.southampton.ac.uk/quality/off_campus_learning/fitnesstopractise.page" TargetMode="External"/><Relationship Id="rId125" Type="http://schemas.openxmlformats.org/officeDocument/2006/relationships/hyperlink" Target="mailto:https://library.soton.ac.uk/researchdata" TargetMode="External"/><Relationship Id="rId146" Type="http://schemas.openxmlformats.org/officeDocument/2006/relationships/hyperlink" Target="https://www.assignments.soton.ac.uk/restricted/Home.aspx" TargetMode="External"/><Relationship Id="rId167" Type="http://schemas.openxmlformats.org/officeDocument/2006/relationships/hyperlink" Target="https://www.software.soton.ac.uk/" TargetMode="External"/><Relationship Id="rId188" Type="http://schemas.openxmlformats.org/officeDocument/2006/relationships/hyperlink" Target="https://sotonac.sharepoint.com/:f:/t/DClinCalendars/Ejq6eT5mGNpAhDHEW21MQGABtAL-jHkmjt_9lFxmLgLQ-w?e=pWEnU6" TargetMode="External"/><Relationship Id="rId71" Type="http://schemas.openxmlformats.org/officeDocument/2006/relationships/hyperlink" Target="mailto:clinicalpsychology-fels@soton.ac.uk" TargetMode="External"/><Relationship Id="rId92" Type="http://schemas.openxmlformats.org/officeDocument/2006/relationships/hyperlink" Target="https://sotonac.sharepoint.com/:f:/t/DClinCalendars/El_p7YAo3bRBgru9tyDLn4wBd9wUQm2rww5HBQSGcQcj9Q?e=bWqfVh" TargetMode="External"/><Relationship Id="rId213" Type="http://schemas.openxmlformats.org/officeDocument/2006/relationships/hyperlink" Target="https://sotonac.sharepoint.com/teams/StudentDisabilityandInclusionTeamSupport/SitePages/The-Clarkson-Rest-and-Study-Room.aspx?xsdata=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%3D&amp;sdata=TVVmT3ZwTTl3Q2w1ZmxDQzRvcWxKTjlON2hUdDluUE50WGhxWGhVekh5QT0%3D&amp;ovuser=4a5378f9-29f4-4d3e-be89-669d03ada9d8%2Cmjh3n14%40soton.ac.uk&amp;OR=Teams-HL&amp;CT=1686051193053&amp;clickparams=eyJBcHBOYW1lIjoiVGVhbXMtRGVza3RvcCIsIkFwcFZlcnNpb24iOiIyNy8yMzA1MDEwMDQyMiIsIkhhc0ZlZGVyYXRlZFVzZXIiOmZhbHNlfQ%3D%3D" TargetMode="External"/><Relationship Id="rId234"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10.jpeg"/><Relationship Id="rId255" Type="http://schemas.openxmlformats.org/officeDocument/2006/relationships/hyperlink" Target="https://library.soton.ac.uk/orcid" TargetMode="External"/><Relationship Id="rId40" Type="http://schemas.openxmlformats.org/officeDocument/2006/relationships/hyperlink" Target="https://www.southampton.ac.uk/people/5y5pn6/doctor-lisa-cant" TargetMode="External"/><Relationship Id="rId115" Type="http://schemas.openxmlformats.org/officeDocument/2006/relationships/hyperlink" Target="https://sotonac.sharepoint.com/:f:/t/DClinCalendars/EquLhy-VwMJAm5MNg8Vw_ecBlBK1QCxpw7vUUWRGqZsrug?e=91DQ7W" TargetMode="External"/><Relationship Id="rId136" Type="http://schemas.openxmlformats.org/officeDocument/2006/relationships/hyperlink" Target="https://www.southampton.ac.uk/courses/modules/resm6010" TargetMode="External"/><Relationship Id="rId157" Type="http://schemas.openxmlformats.org/officeDocument/2006/relationships/hyperlink" Target="https://sotonac.sharepoint.com/:f:/t/DClinCalendars/EoSZ8RgGMipHoCTy5ya3YMsBxVRvnu7kfYDe8kO1EudqoQ?e=6nEGNo" TargetMode="External"/><Relationship Id="rId178" Type="http://schemas.openxmlformats.org/officeDocument/2006/relationships/hyperlink" Target="https://sotonac.sharepoint.com/:f:/t/DClinCalendars/Ehr3E3xdZAFLkEsgf155Bz0Bs0GiLN5CWE6vKhcl_ywiNw?e=ckm9uG" TargetMode="External"/><Relationship Id="rId61" Type="http://schemas.openxmlformats.org/officeDocument/2006/relationships/hyperlink" Target="https://www.southampton.ac.uk/people/5x27nr/doctor-catherine-brignell" TargetMode="External"/><Relationship Id="rId82" Type="http://schemas.openxmlformats.org/officeDocument/2006/relationships/hyperlink" Target="https://sotonac.sharepoint.com/:f:/t/DClinCalendars/EquLhy-VwMJAm5MNg8Vw_ecBlBK1QCxpw7vUUWRGqZsrug?e=VoWVcb" TargetMode="External"/><Relationship Id="rId199" Type="http://schemas.openxmlformats.org/officeDocument/2006/relationships/hyperlink" Target="https://sotonac.sharepoint.com/:f:/t/DClinCalendars/Ejq6eT5mGNpAhDHEW21MQGABtAL-jHkmjt_9lFxmLgLQ-w?e=n1fdgF" TargetMode="External"/><Relationship Id="rId203" Type="http://schemas.openxmlformats.org/officeDocument/2006/relationships/hyperlink" Target="https://sotonac.sharepoint.com/:f:/t/DClinCalendars/EoSZ8RgGMipHoCTy5ya3YMsBxVRvnu7kfYDe8kO1EudqoQ?e=uleLx0" TargetMode="External"/><Relationship Id="rId19" Type="http://schemas.openxmlformats.org/officeDocument/2006/relationships/hyperlink" Target="mailto:a.charlton@soton.ac.uk" TargetMode="External"/><Relationship Id="rId224" Type="http://schemas.openxmlformats.org/officeDocument/2006/relationships/hyperlink" Target="https://sotonac.sharepoint.com/:f:/t/DClinCalendars/EjTdLetLZ2ZJl-xzGwcvQrMB76es3-xKgJJAdYQHE242sQ?e=EbQflE" TargetMode="External"/><Relationship Id="rId245" Type="http://schemas.openxmlformats.org/officeDocument/2006/relationships/hyperlink" Target="https://www.southampton.ac.uk/calendar/sectionv/index.page" TargetMode="External"/><Relationship Id="rId30" Type="http://schemas.openxmlformats.org/officeDocument/2006/relationships/hyperlink" Target="mailto:m.j.hodgkinson@soton.ac.uk" TargetMode="External"/><Relationship Id="rId105" Type="http://schemas.openxmlformats.org/officeDocument/2006/relationships/hyperlink" Target="https://www.hcpc-uk.org/standards/standards-of-proficiency/practitioner-psychologists/" TargetMode="External"/><Relationship Id="rId126" Type="http://schemas.openxmlformats.org/officeDocument/2006/relationships/hyperlink" Target="https://ico.org.uk/for-organisations/guide-to-freedom-of-information/what-is-the-foi-act/" TargetMode="External"/><Relationship Id="rId147" Type="http://schemas.openxmlformats.org/officeDocument/2006/relationships/hyperlink" Target="https://sotonac.sharepoint.com/:f:/t/DClinCalendars/EoSZ8RgGMipHoCTy5ya3YMsBxVRvnu7kfYDe8kO1EudqoQ?e=MmZUag" TargetMode="External"/><Relationship Id="rId168" Type="http://schemas.openxmlformats.org/officeDocument/2006/relationships/hyperlink" Target="https://sotonac.sharepoint.com/teams/PsychologyTechnicalResources" TargetMode="External"/><Relationship Id="rId51" Type="http://schemas.openxmlformats.org/officeDocument/2006/relationships/image" Target="media/image18.png"/><Relationship Id="rId72" Type="http://schemas.openxmlformats.org/officeDocument/2006/relationships/hyperlink" Target="https://www.hcpc-uk.org/" TargetMode="External"/><Relationship Id="rId93" Type="http://schemas.openxmlformats.org/officeDocument/2006/relationships/hyperlink" Target="https://sotonac.sharepoint.com/:f:/t/DClinCalendars/EquLhy-VwMJAm5MNg8Vw_ecBlBK1QCxpw7vUUWRGqZsrug?e=EgFJOQ" TargetMode="External"/><Relationship Id="rId189" Type="http://schemas.openxmlformats.org/officeDocument/2006/relationships/hyperlink" Target="https://sotonac.sharepoint.com/:f:/t/DClinCalendars/Ejq6eT5mGNpAhDHEW21MQGABtAL-jHkmjt_9lFxmLgLQ-w?e=pWEnU6" TargetMode="External"/><Relationship Id="rId3" Type="http://schemas.openxmlformats.org/officeDocument/2006/relationships/styles" Target="styles.xml"/><Relationship Id="rId214" Type="http://schemas.openxmlformats.org/officeDocument/2006/relationships/hyperlink" Target="mailto:clinicalpsychology-fels@soton.ac.uk" TargetMode="External"/><Relationship Id="rId235" Type="http://schemas.openxmlformats.org/officeDocument/2006/relationships/hyperlink" Target="https://somerset.easy.giltbyte.com" TargetMode="External"/><Relationship Id="rId256" Type="http://schemas.openxmlformats.org/officeDocument/2006/relationships/hyperlink" Target="https://library.soton.ac.uk/thesis/data" TargetMode="External"/><Relationship Id="rId116" Type="http://schemas.openxmlformats.org/officeDocument/2006/relationships/hyperlink" Target="https://www.somersetft.nhs.uk/" TargetMode="External"/><Relationship Id="rId137" Type="http://schemas.openxmlformats.org/officeDocument/2006/relationships/hyperlink" Target="https://www.southampton.ac.uk/courses/modules/psyc8032" TargetMode="External"/><Relationship Id="rId158" Type="http://schemas.openxmlformats.org/officeDocument/2006/relationships/hyperlink" Target="https://sotonproduction.service-now.com/serviceportal?id=kb_article_view&amp;sys_kb_id=85d91bd01ba1e11011abdb5fe54bcbaa" TargetMode="External"/><Relationship Id="rId20" Type="http://schemas.openxmlformats.org/officeDocument/2006/relationships/image" Target="media/image7.jpeg"/><Relationship Id="rId41" Type="http://schemas.openxmlformats.org/officeDocument/2006/relationships/image" Target="media/image14.emf"/><Relationship Id="rId62" Type="http://schemas.openxmlformats.org/officeDocument/2006/relationships/image" Target="media/image22.emf"/><Relationship Id="rId83" Type="http://schemas.openxmlformats.org/officeDocument/2006/relationships/hyperlink" Target="https://www.southampton.ac.uk/studentservices/academic-life/school-offices.page" TargetMode="External"/><Relationship Id="rId179" Type="http://schemas.openxmlformats.org/officeDocument/2006/relationships/hyperlink" Target="https://sotonac.sharepoint.com/:f:/t/DClinCalendars/Ehr3E3xdZAFLkEsgf155Bz0Bs0GiLN5CWE6vKhcl_ywiNw?e=VBiO6B" TargetMode="External"/><Relationship Id="rId190" Type="http://schemas.openxmlformats.org/officeDocument/2006/relationships/hyperlink" Target="https://sotonac.sharepoint.com/:f:/t/DClinCalendars/Ejq6eT5mGNpAhDHEW21MQGABtAL-jHkmjt_9lFxmLgLQ-w?e=pWEnU6" TargetMode="External"/><Relationship Id="rId204" Type="http://schemas.openxmlformats.org/officeDocument/2006/relationships/hyperlink" Target="mailto:clinicalpsychology-fels@soton.ac.uk" TargetMode="External"/><Relationship Id="rId225" Type="http://schemas.openxmlformats.org/officeDocument/2006/relationships/hyperlink" Target="mailto:clinicalpsychology-fels@soton.ac.uk" TargetMode="External"/><Relationship Id="rId246" Type="http://schemas.openxmlformats.org/officeDocument/2006/relationships/hyperlink" Target="https://www.southampton.ac.uk/calendar/sectionv/index.page" TargetMode="External"/><Relationship Id="rId106" Type="http://schemas.openxmlformats.org/officeDocument/2006/relationships/hyperlink" Target="https://www.hcpc-uk.org/standards/standards-of-conduct-performance-and-ethics/" TargetMode="External"/><Relationship Id="rId127" Type="http://schemas.openxmlformats.org/officeDocument/2006/relationships/hyperlink" Target="https://www.southampton.ac.uk/doctoral-college/pgr-code-of-practice.page" TargetMode="External"/><Relationship Id="rId10" Type="http://schemas.openxmlformats.org/officeDocument/2006/relationships/image" Target="media/image3.png"/><Relationship Id="rId31" Type="http://schemas.openxmlformats.org/officeDocument/2006/relationships/hyperlink" Target="https://www.southampton.ac.uk/psychology/about/staff/mjh3n14.page?" TargetMode="External"/><Relationship Id="rId52" Type="http://schemas.openxmlformats.org/officeDocument/2006/relationships/hyperlink" Target="mailto:j.m.wallis@soton.ac.uk" TargetMode="External"/><Relationship Id="rId73" Type="http://schemas.openxmlformats.org/officeDocument/2006/relationships/hyperlink" Target="https://www.bps.org.uk/" TargetMode="External"/><Relationship Id="rId94" Type="http://schemas.openxmlformats.org/officeDocument/2006/relationships/hyperlink" Target="https://babcp.com/Accreditation/Accreditation-Submission-Extensions" TargetMode="External"/><Relationship Id="rId148" Type="http://schemas.openxmlformats.org/officeDocument/2006/relationships/hyperlink" Target="https://sotonac.sharepoint.com/:f:/t/DClinCalendars/EoSZ8RgGMipHoCTy5ya3YMsBxVRvnu7kfYDe8kO1EudqoQ?e=MmZUag" TargetMode="External"/><Relationship Id="rId169" Type="http://schemas.openxmlformats.org/officeDocument/2006/relationships/hyperlink" Target="https://sotonac.sharepoint.com/teams/PsychologyTechnicalResources" TargetMode="External"/><Relationship Id="rId4" Type="http://schemas.openxmlformats.org/officeDocument/2006/relationships/settings" Target="settings.xml"/><Relationship Id="rId180" Type="http://schemas.openxmlformats.org/officeDocument/2006/relationships/hyperlink" Target="https://sotonac.sharepoint.com/:f:/t/DClinCalendars/Ejq6eT5mGNpAhDHEW21MQGABtAL-jHkmjt_9lFxmLgLQ-w?e=dn9Mf0" TargetMode="External"/><Relationship Id="rId215" Type="http://schemas.openxmlformats.org/officeDocument/2006/relationships/hyperlink" Target="https://sotonac.sharepoint.com/teams/PGRDevelopmentHub/SitePages/Career-%20support.aspx" TargetMode="External"/><Relationship Id="rId236" Type="http://schemas.openxmlformats.org/officeDocument/2006/relationships/hyperlink" Target="https://somerset.easy.giltbyte.com/support/" TargetMode="External"/><Relationship Id="rId257" Type="http://schemas.openxmlformats.org/officeDocument/2006/relationships/hyperlink" Target="https://www.southampton.ac.uk/quality/pgr/research_degree_candidature/completion.page?" TargetMode="External"/><Relationship Id="rId42" Type="http://schemas.openxmlformats.org/officeDocument/2006/relationships/hyperlink" Target="mailto:k.a.j.sivyer@soton.ac.uk" TargetMode="External"/><Relationship Id="rId84" Type="http://schemas.openxmlformats.org/officeDocument/2006/relationships/hyperlink" Target="mailto:https://www.southampton.ac.uk/~assets/doc/quality-handbook/Academic%20Student%20Representation%20Policy.pdf" TargetMode="External"/><Relationship Id="rId138" Type="http://schemas.openxmlformats.org/officeDocument/2006/relationships/hyperlink" Target="https://www.southampton.ac.uk/courses/modules/psyc80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nd1c19\AppData\Local\Microsoft\Office\16.0\DTS\en-US%7bDA1B318A-AE09-457C-B60B-A848A607C1F3%7d\%7bF84EAD99-CF95-4F0C-A683-D49CD9D7ABBD%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5D3BA-CEAA-4187-A188-379DD744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{F84EAD99-CF95-4F0C-A683-D49CD9D7ABBD}tf16392850_win32</Template>
  <TotalTime>0</TotalTime>
  <Pages>66</Pages>
  <Words>24136</Words>
  <Characters>137581</Characters>
  <Application>Microsoft Office Word</Application>
  <DocSecurity>0</DocSecurity>
  <Lines>1146</Lines>
  <Paragraphs>322</Paragraphs>
  <ScaleCrop>false</ScaleCrop>
  <Company/>
  <LinksUpToDate>false</LinksUpToDate>
  <CharactersWithSpaces>161395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dc:creator>
  <cp:keywords/>
  <dc:description/>
  <cp:lastModifiedBy>Warren Dunger</cp:lastModifiedBy>
  <cp:revision>194</cp:revision>
  <cp:lastPrinted>2023-03-30T09:26:00Z</cp:lastPrinted>
  <dcterms:created xsi:type="dcterms:W3CDTF">2023-08-16T17:38:00Z</dcterms:created>
  <dcterms:modified xsi:type="dcterms:W3CDTF">2023-11-08T15:59:00Z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